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מרדכי בורשטין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83FC3" w:rsidRDefault="00443FA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תובעת/נתבעת שכנגד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B2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0E44C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חברת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סגולי אבי עבודות בניין בע"מ</w:t>
                </w:r>
                <w:r w:rsidR="00443FA0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="00443FA0">
                  <w:rPr>
                    <w:rFonts w:hint="cs"/>
                    <w:rtl/>
                  </w:rPr>
                  <w:t>ע"י ב"כ עו"ד נ. בלום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B2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443FA0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  <w:r w:rsidRPr="00443FA0" w:rsidR="00443FA0">
                  <w:rPr>
                    <w:rFonts w:hint="cs"/>
                    <w:b/>
                    <w:bCs/>
                    <w:rtl/>
                  </w:rPr>
                  <w:t>/תובעים שכנגד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B2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יוסף שטרן</w:t>
                </w:r>
              </w:sdtContent>
            </w:sdt>
          </w:p>
          <w:p w:rsidR="006816EC" w:rsidRDefault="008B2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97104517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5906801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רחל שטרן</w:t>
                </w:r>
                <w:r w:rsidR="00443FA0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="00443FA0">
                  <w:rPr>
                    <w:rFonts w:hint="cs"/>
                    <w:rtl/>
                  </w:rPr>
                  <w:t>ע"י ב"כ עו"ד א. שמר</w:t>
                </w:r>
              </w:sdtContent>
            </w:sdt>
          </w:p>
        </w:tc>
      </w:tr>
      <w:tr w:rsidR="00443FA0" w:rsidTr="00E902A4">
        <w:trPr>
          <w:jc w:val="center"/>
        </w:trPr>
        <w:tc>
          <w:tcPr>
            <w:tcW w:w="8820" w:type="dxa"/>
            <w:gridSpan w:val="3"/>
          </w:tcPr>
          <w:p w:rsidR="00443FA0" w:rsidP="00E902A4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443FA0" w:rsidP="00E902A4" w:rsidRDefault="00443FA0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443FA0" w:rsidP="00E902A4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443FA0" w:rsidTr="00E902A4">
        <w:trPr>
          <w:jc w:val="center"/>
        </w:trPr>
        <w:tc>
          <w:tcPr>
            <w:tcW w:w="3249" w:type="dxa"/>
            <w:gridSpan w:val="2"/>
          </w:tcPr>
          <w:p w:rsidR="00443FA0" w:rsidP="00E902A4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443FA0" w:rsidP="00443FA0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1729214541"/>
                <w:text w:multiLine="1"/>
              </w:sdtPr>
              <w:sdtContent>
                <w:r w:rsidRPr="00443FA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>
                  <w:rPr>
                    <w:rFonts w:hint="cs"/>
                    <w:b/>
                    <w:bCs/>
                    <w:rtl/>
                  </w:rPr>
                  <w:t xml:space="preserve"> שכנגד</w:t>
                </w:r>
              </w:sdtContent>
            </w:sdt>
          </w:p>
        </w:tc>
        <w:tc>
          <w:tcPr>
            <w:tcW w:w="5571" w:type="dxa"/>
          </w:tcPr>
          <w:p w:rsidR="00443FA0" w:rsidP="00E902A4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443FA0" w:rsidP="00443FA0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07702400"/>
                <w:showingPlcHdr/>
                <w:text w:multiLine="1"/>
              </w:sdtPr>
              <w:sdtContent>
                <w:r>
                  <w:rPr>
                    <w:rtl/>
                  </w:rPr>
                  <w:t xml:space="preserve">     </w:t>
                </w:r>
              </w:sdtContent>
            </w:sdt>
            <w:r>
              <w:rPr>
                <w:rFonts w:hint="cs"/>
                <w:b/>
                <w:bCs/>
                <w:noProof w:val="0"/>
                <w:sz w:val="28"/>
                <w:rtl/>
              </w:rPr>
              <w:t>אבי סגולי</w:t>
            </w:r>
          </w:p>
          <w:p w:rsidR="00443FA0" w:rsidP="00443FA0" w:rsidRDefault="00443FA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1926957812"/>
                <w:text w:multiLine="1"/>
              </w:sdtPr>
              <w:sdtContent>
                <w:r>
                  <w:rPr>
                    <w:rFonts w:hint="cs"/>
                    <w:rtl/>
                  </w:rPr>
                  <w:t>ע"י ב"כ עו"ד נ. בלום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Pr="00443FA0"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E83FC3" w:rsidRDefault="00E83FC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83FC3" w:rsidRDefault="00E83FC3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3FA0" w:rsidP="00443FA0" w:rsidRDefault="009B7F7C">
      <w:pPr>
        <w:spacing w:line="360" w:lineRule="auto"/>
        <w:jc w:val="both"/>
        <w:rPr>
          <w:noProof w:val="0"/>
          <w:sz w:val="26"/>
          <w:szCs w:val="26"/>
          <w:rtl/>
        </w:rPr>
      </w:pPr>
      <w:r>
        <w:rPr>
          <w:rFonts w:hint="cs"/>
          <w:noProof w:val="0"/>
          <w:sz w:val="26"/>
          <w:szCs w:val="26"/>
          <w:rtl/>
        </w:rPr>
        <w:t>ה</w:t>
      </w:r>
      <w:r w:rsidRPr="00443FA0" w:rsidR="00443FA0">
        <w:rPr>
          <w:noProof w:val="0"/>
          <w:sz w:val="26"/>
          <w:szCs w:val="26"/>
          <w:rtl/>
        </w:rPr>
        <w:t>צדדים הסמיכוני לפסוק בדרך של פשרה לפי סעיף 79א לחוק בתי המשפט [נוסח משולב]</w:t>
      </w:r>
      <w:r w:rsidR="00443FA0">
        <w:rPr>
          <w:rFonts w:hint="cs"/>
          <w:noProof w:val="0"/>
          <w:sz w:val="26"/>
          <w:szCs w:val="26"/>
          <w:rtl/>
        </w:rPr>
        <w:t>,</w:t>
      </w:r>
      <w:r w:rsidRPr="00443FA0" w:rsidR="00443FA0">
        <w:rPr>
          <w:noProof w:val="0"/>
          <w:sz w:val="26"/>
          <w:szCs w:val="26"/>
          <w:rtl/>
        </w:rPr>
        <w:t xml:space="preserve"> </w:t>
      </w:r>
      <w:r w:rsidR="00443FA0">
        <w:rPr>
          <w:rFonts w:hint="cs"/>
          <w:noProof w:val="0"/>
          <w:sz w:val="26"/>
          <w:szCs w:val="26"/>
          <w:rtl/>
        </w:rPr>
        <w:t>ה</w:t>
      </w:r>
      <w:r w:rsidRPr="00443FA0" w:rsidR="00443FA0">
        <w:rPr>
          <w:noProof w:val="0"/>
          <w:sz w:val="26"/>
          <w:szCs w:val="26"/>
          <w:rtl/>
        </w:rPr>
        <w:t>תשמ"ד – 1984, וללא מתן נימוקים</w:t>
      </w:r>
      <w:bookmarkStart w:name="ABSTRACT_END" w:id="0"/>
      <w:bookmarkEnd w:id="0"/>
      <w:r w:rsidRPr="00443FA0" w:rsidR="00443FA0">
        <w:rPr>
          <w:noProof w:val="0"/>
          <w:sz w:val="26"/>
          <w:szCs w:val="26"/>
          <w:rtl/>
        </w:rPr>
        <w:t xml:space="preserve">. </w:t>
      </w:r>
    </w:p>
    <w:p w:rsidRPr="00443FA0" w:rsidR="00443FA0" w:rsidP="00F74ED1" w:rsidRDefault="00443FA0">
      <w:pPr>
        <w:spacing w:line="360" w:lineRule="auto"/>
        <w:jc w:val="both"/>
        <w:rPr>
          <w:rFonts w:cs="Times New Roman"/>
          <w:noProof w:val="0"/>
          <w:sz w:val="26"/>
          <w:szCs w:val="26"/>
        </w:rPr>
      </w:pPr>
      <w:r w:rsidRPr="00443FA0">
        <w:rPr>
          <w:noProof w:val="0"/>
          <w:sz w:val="26"/>
          <w:szCs w:val="26"/>
          <w:rtl/>
        </w:rPr>
        <w:t>לאחר ששמעתי את הצדדים,</w:t>
      </w:r>
      <w:r w:rsidR="00F74ED1">
        <w:rPr>
          <w:rFonts w:hint="cs"/>
          <w:noProof w:val="0"/>
          <w:sz w:val="26"/>
          <w:szCs w:val="26"/>
          <w:rtl/>
        </w:rPr>
        <w:t xml:space="preserve"> </w:t>
      </w:r>
      <w:bookmarkStart w:name="_GoBack" w:id="1"/>
      <w:bookmarkEnd w:id="1"/>
      <w:r w:rsidRPr="00443FA0">
        <w:rPr>
          <w:noProof w:val="0"/>
          <w:sz w:val="26"/>
          <w:szCs w:val="26"/>
          <w:rtl/>
        </w:rPr>
        <w:t xml:space="preserve">נתתי את דעתי למכלול החומר שבתיק, בחנתי את טענות הצדדים ושקלתי את כל השיקולים הצריכים לעניין, לרבות החובות, הנטלים, הסיכויים והסיכונים של כל צד, אני מחייב את </w:t>
      </w:r>
      <w:r>
        <w:rPr>
          <w:rFonts w:hint="cs"/>
          <w:noProof w:val="0"/>
          <w:sz w:val="26"/>
          <w:szCs w:val="26"/>
          <w:rtl/>
        </w:rPr>
        <w:t xml:space="preserve">הנתבעים (יוסף ורחל שטרן) </w:t>
      </w:r>
      <w:r w:rsidRPr="00443FA0">
        <w:rPr>
          <w:noProof w:val="0"/>
          <w:sz w:val="26"/>
          <w:szCs w:val="26"/>
          <w:rtl/>
        </w:rPr>
        <w:t>לשלם ל</w:t>
      </w:r>
      <w:r>
        <w:rPr>
          <w:rFonts w:hint="cs"/>
          <w:noProof w:val="0"/>
          <w:sz w:val="26"/>
          <w:szCs w:val="26"/>
          <w:rtl/>
        </w:rPr>
        <w:t>תובעת</w:t>
      </w:r>
      <w:r w:rsidRPr="00443FA0">
        <w:rPr>
          <w:noProof w:val="0"/>
          <w:sz w:val="26"/>
          <w:szCs w:val="26"/>
          <w:rtl/>
        </w:rPr>
        <w:t xml:space="preserve"> </w:t>
      </w:r>
      <w:r w:rsidR="00664C2E">
        <w:rPr>
          <w:rFonts w:hint="cs"/>
          <w:noProof w:val="0"/>
          <w:sz w:val="26"/>
          <w:szCs w:val="26"/>
          <w:rtl/>
        </w:rPr>
        <w:t>(</w:t>
      </w:r>
      <w:r w:rsidR="000E44CC">
        <w:rPr>
          <w:rFonts w:hint="cs"/>
          <w:noProof w:val="0"/>
          <w:sz w:val="26"/>
          <w:szCs w:val="26"/>
          <w:rtl/>
        </w:rPr>
        <w:t xml:space="preserve">חברת </w:t>
      </w:r>
      <w:r w:rsidR="00664C2E">
        <w:rPr>
          <w:rFonts w:hint="cs"/>
          <w:noProof w:val="0"/>
          <w:sz w:val="26"/>
          <w:szCs w:val="26"/>
          <w:rtl/>
        </w:rPr>
        <w:t xml:space="preserve">סגולי אבי עבודות בניין בע"מ) </w:t>
      </w:r>
      <w:r w:rsidRPr="00443FA0">
        <w:rPr>
          <w:noProof w:val="0"/>
          <w:sz w:val="26"/>
          <w:szCs w:val="26"/>
          <w:rtl/>
        </w:rPr>
        <w:t xml:space="preserve">סכום כולל של </w:t>
      </w:r>
      <w:r>
        <w:rPr>
          <w:rFonts w:hint="cs"/>
          <w:noProof w:val="0"/>
          <w:sz w:val="26"/>
          <w:szCs w:val="26"/>
          <w:rtl/>
        </w:rPr>
        <w:t xml:space="preserve">900,000 </w:t>
      </w:r>
      <w:r w:rsidRPr="00443FA0">
        <w:rPr>
          <w:noProof w:val="0"/>
          <w:sz w:val="26"/>
          <w:szCs w:val="26"/>
          <w:rtl/>
        </w:rPr>
        <w:t xml:space="preserve"> ₪, וזאת לסילוק מלא ומוחלט של </w:t>
      </w:r>
      <w:r>
        <w:rPr>
          <w:rFonts w:hint="cs"/>
          <w:noProof w:val="0"/>
          <w:sz w:val="26"/>
          <w:szCs w:val="26"/>
          <w:rtl/>
        </w:rPr>
        <w:t>טענות הצדדים בתביעה ובתביעה שכנגד</w:t>
      </w:r>
      <w:r w:rsidRPr="00443FA0">
        <w:rPr>
          <w:noProof w:val="0"/>
          <w:sz w:val="26"/>
          <w:szCs w:val="26"/>
          <w:rtl/>
        </w:rPr>
        <w:t>.</w:t>
      </w:r>
      <w:r w:rsidRPr="00443FA0">
        <w:rPr>
          <w:rFonts w:cs="Times New Roman"/>
          <w:noProof w:val="0"/>
          <w:sz w:val="26"/>
          <w:szCs w:val="26"/>
          <w:rtl/>
        </w:rPr>
        <w:t xml:space="preserve"> </w:t>
      </w:r>
    </w:p>
    <w:p w:rsidR="00694556" w:rsidP="00443FA0" w:rsidRDefault="00443FA0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הסכום ישולם עד ליום 01.06.18, שאם לא ייעשה כן, ישא הסכום הפרשי הצמדה וריבית מהיום ועד התשלום המלא בפועל ממש.</w:t>
      </w:r>
    </w:p>
    <w:p w:rsidRPr="00443FA0" w:rsidR="00443FA0" w:rsidP="00443FA0" w:rsidRDefault="00443FA0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443FA0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443FA0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sz w:val="26"/>
            <w:szCs w:val="26"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443FA0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443FA0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0E44CC" w:rsidRDefault="008B2D0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a80382dc554b1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B7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2D0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2D0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3F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B2D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28173-09-13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סגולי אבי עבודות בניין בע"מ ואח' נ' שטרן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0E44CC"/>
    <w:rsid w:val="00102604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43FA0"/>
    <w:rsid w:val="0047645A"/>
    <w:rsid w:val="004D49A3"/>
    <w:rsid w:val="004E6E3C"/>
    <w:rsid w:val="005124F1"/>
    <w:rsid w:val="00530BAD"/>
    <w:rsid w:val="00541598"/>
    <w:rsid w:val="00547DB7"/>
    <w:rsid w:val="0056363C"/>
    <w:rsid w:val="00567324"/>
    <w:rsid w:val="005B0F49"/>
    <w:rsid w:val="005C7EC6"/>
    <w:rsid w:val="005D4BDB"/>
    <w:rsid w:val="00622BAA"/>
    <w:rsid w:val="00625C89"/>
    <w:rsid w:val="00633C4F"/>
    <w:rsid w:val="00664C2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B2D0D"/>
    <w:rsid w:val="008E1332"/>
    <w:rsid w:val="00903896"/>
    <w:rsid w:val="00927813"/>
    <w:rsid w:val="00944D13"/>
    <w:rsid w:val="00957C90"/>
    <w:rsid w:val="009B7F7C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1E8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83FC3"/>
    <w:rsid w:val="00E97908"/>
    <w:rsid w:val="00EF3ED0"/>
    <w:rsid w:val="00F17E56"/>
    <w:rsid w:val="00F7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C758F1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4a80382dc554b1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57FF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מרדכי בורשטין</cp:lastModifiedBy>
  <cp:revision>47</cp:revision>
  <dcterms:created xsi:type="dcterms:W3CDTF">2012-08-05T21:29:00Z</dcterms:created>
  <dcterms:modified xsi:type="dcterms:W3CDTF">2018-04-11T10:20:00Z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