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4556" w:rsidRDefault="00694556">
      <w:pPr>
        <w:rPr>
          <w:rtl/>
        </w:rPr>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3249"/>
        <w:gridCol w:w="5571"/>
      </w:tblGrid>
      <w:tr w:rsidR="00674129" w:rsidTr="009A1E48">
        <w:trPr>
          <w:jc w:val="center"/>
        </w:trPr>
        <w:tc>
          <w:tcPr>
            <w:tcW w:w="8820" w:type="dxa"/>
            <w:gridSpan w:val="2"/>
          </w:tcPr>
          <w:p w:rsidRPr="00674129" w:rsidR="00674129" w:rsidP="00247634" w:rsidRDefault="00674129">
            <w:pPr>
              <w:rPr>
                <w:rFonts w:ascii="Arial" w:hAnsi="Arial"/>
                <w:b/>
                <w:bCs/>
                <w:sz w:val="26"/>
                <w:szCs w:val="26"/>
                <w:highlight w:val="yellow"/>
                <w:rtl/>
              </w:rPr>
            </w:pPr>
            <w:r>
              <w:rPr>
                <w:rFonts w:hint="cs" w:ascii="Arial" w:hAnsi="Arial"/>
                <w:b/>
                <w:bCs/>
                <w:sz w:val="26"/>
                <w:szCs w:val="26"/>
                <w:rtl/>
              </w:rPr>
              <w:t>לפני כבוד ה</w:t>
            </w:r>
            <w:sdt>
              <w:sdtPr>
                <w:rPr>
                  <w:rFonts w:ascii="Arial" w:hAnsi="Arial"/>
                  <w:b/>
                  <w:bCs/>
                  <w:sz w:val="26"/>
                  <w:szCs w:val="26"/>
                  <w:highlight w:val="yellow"/>
                  <w:rtl/>
                </w:rPr>
                <w:alias w:val="1179"/>
                <w:tag w:val="1179"/>
                <w:id w:val="-1290655291"/>
                <w:placeholder>
                  <w:docPart w:val="0644ABD3969D4E7899A676DFBBD00B09"/>
                </w:placeholder>
                <w:text w:multiLine="1"/>
              </w:sdtPr>
              <w:sdtEndPr/>
              <w:sdtContent>
                <w:r>
                  <w:rPr>
                    <w:rFonts w:ascii="Arial" w:hAnsi="Arial"/>
                    <w:b/>
                    <w:bCs/>
                    <w:sz w:val="26"/>
                    <w:szCs w:val="26"/>
                    <w:rtl/>
                  </w:rPr>
                  <w:t>שופט שכיב סרחאן</w:t>
                </w:r>
              </w:sdtContent>
            </w:sdt>
            <w:r w:rsidR="00247634">
              <w:rPr>
                <w:rFonts w:ascii="Arial" w:hAnsi="Arial"/>
                <w:b/>
                <w:bCs/>
                <w:sz w:val="26"/>
                <w:szCs w:val="26"/>
                <w:highlight w:val="yellow"/>
                <w:rtl/>
              </w:rPr>
              <w:t xml:space="preserve"> </w:t>
            </w:r>
          </w:p>
        </w:tc>
      </w:tr>
      <w:tr w:rsidR="00053FB9" w:rsidTr="00F23C7C">
        <w:trPr>
          <w:jc w:val="center"/>
        </w:trPr>
        <w:tc>
          <w:tcPr>
            <w:tcW w:w="8820" w:type="dxa"/>
            <w:gridSpan w:val="2"/>
          </w:tcPr>
          <w:p w:rsidR="00AF3BCF" w:rsidP="00C51490" w:rsidRDefault="00AF3BCF">
            <w:pPr>
              <w:jc w:val="center"/>
              <w:rPr>
                <w:rFonts w:ascii="Arial" w:hAnsi="Arial"/>
                <w:b/>
                <w:bCs/>
                <w:noProof w:val="0"/>
                <w:sz w:val="26"/>
                <w:szCs w:val="26"/>
                <w:rtl/>
              </w:rPr>
            </w:pPr>
          </w:p>
          <w:p w:rsidR="00FD3066" w:rsidP="00FD3066" w:rsidRDefault="00FD3066">
            <w:pPr>
              <w:rPr>
                <w:b/>
                <w:bCs/>
                <w:noProof w:val="0"/>
                <w:sz w:val="26"/>
                <w:szCs w:val="26"/>
              </w:rPr>
            </w:pPr>
            <w:r>
              <w:rPr>
                <w:rFonts w:hint="cs"/>
                <w:b/>
                <w:bCs/>
                <w:sz w:val="26"/>
                <w:szCs w:val="26"/>
                <w:rtl/>
              </w:rPr>
              <w:t xml:space="preserve">           בעניין: פקודת פשיטת הרגל [נוסח חדש], התש"ם-1980</w:t>
            </w:r>
            <w:r w:rsidR="001442B9">
              <w:rPr>
                <w:rFonts w:hint="cs"/>
                <w:b/>
                <w:bCs/>
                <w:noProof w:val="0"/>
                <w:sz w:val="26"/>
                <w:szCs w:val="26"/>
                <w:rtl/>
              </w:rPr>
              <w:t>(להלן:"הפקודה")</w:t>
            </w:r>
          </w:p>
          <w:p w:rsidR="00AF3BCF" w:rsidP="008B49C9" w:rsidRDefault="008B49C9">
            <w:pPr>
              <w:rPr>
                <w:rFonts w:ascii="Arial" w:hAnsi="Arial"/>
                <w:b/>
                <w:bCs/>
                <w:noProof w:val="0"/>
                <w:sz w:val="26"/>
                <w:szCs w:val="26"/>
                <w:rtl/>
              </w:rPr>
            </w:pPr>
            <w:r>
              <w:rPr>
                <w:rFonts w:hint="cs"/>
                <w:b/>
                <w:bCs/>
                <w:sz w:val="26"/>
                <w:szCs w:val="26"/>
                <w:rtl/>
              </w:rPr>
              <w:t xml:space="preserve"> </w:t>
            </w:r>
            <w:r w:rsidR="00FD3066">
              <w:rPr>
                <w:rFonts w:hint="cs"/>
                <w:b/>
                <w:bCs/>
                <w:sz w:val="26"/>
                <w:szCs w:val="26"/>
                <w:rtl/>
              </w:rPr>
              <w:t xml:space="preserve"> </w:t>
            </w:r>
            <w:r>
              <w:rPr>
                <w:rFonts w:hint="cs"/>
                <w:b/>
                <w:bCs/>
                <w:sz w:val="26"/>
                <w:szCs w:val="26"/>
                <w:rtl/>
              </w:rPr>
              <w:t xml:space="preserve">       </w:t>
            </w:r>
            <w:r w:rsidR="00FD3066">
              <w:rPr>
                <w:rFonts w:hint="cs"/>
                <w:b/>
                <w:bCs/>
                <w:sz w:val="26"/>
                <w:szCs w:val="26"/>
                <w:rtl/>
              </w:rPr>
              <w:t xml:space="preserve">  ובעניין: </w:t>
            </w:r>
          </w:p>
        </w:tc>
      </w:tr>
      <w:tr w:rsidR="00694556">
        <w:trPr>
          <w:jc w:val="center"/>
        </w:trPr>
        <w:tc>
          <w:tcPr>
            <w:tcW w:w="3249" w:type="dxa"/>
          </w:tcPr>
          <w:p w:rsidR="0049455B" w:rsidP="0049455B" w:rsidRDefault="0049455B">
            <w:pPr>
              <w:rPr>
                <w:rtl/>
              </w:rPr>
            </w:pPr>
          </w:p>
          <w:p w:rsidR="001442B9" w:rsidP="0049455B" w:rsidRDefault="001442B9">
            <w:pPr>
              <w:rPr>
                <w:b/>
                <w:bCs/>
                <w:sz w:val="26"/>
                <w:szCs w:val="26"/>
                <w:rtl/>
              </w:rPr>
            </w:pPr>
          </w:p>
          <w:p w:rsidRPr="0049455B" w:rsidR="00694556" w:rsidP="0049455B" w:rsidRDefault="006E741E">
            <w:pPr>
              <w:rPr>
                <w:rFonts w:ascii="Arial" w:hAnsi="Arial"/>
                <w:b/>
                <w:bCs/>
                <w:noProof w:val="0"/>
                <w:sz w:val="26"/>
                <w:szCs w:val="26"/>
                <w:rtl/>
              </w:rPr>
            </w:pPr>
            <w:r w:rsidRPr="00B76822">
              <w:rPr>
                <w:rFonts w:hint="eastAsia"/>
                <w:b/>
                <w:bCs/>
                <w:sz w:val="26"/>
                <w:szCs w:val="26"/>
                <w:rtl/>
              </w:rPr>
              <w:t>המבקש</w:t>
            </w:r>
            <w:r>
              <w:rPr>
                <w:b/>
                <w:bCs/>
                <w:sz w:val="26"/>
                <w:szCs w:val="26"/>
                <w:rtl/>
              </w:rPr>
              <w:t xml:space="preserve"> / </w:t>
            </w:r>
            <w:r>
              <w:rPr>
                <w:rFonts w:hint="eastAsia"/>
                <w:b/>
                <w:bCs/>
                <w:sz w:val="26"/>
                <w:szCs w:val="26"/>
                <w:rtl/>
              </w:rPr>
              <w:t>החייב</w:t>
            </w:r>
            <w:r w:rsidRPr="00B76822">
              <w:rPr>
                <w:b/>
                <w:bCs/>
                <w:sz w:val="26"/>
                <w:szCs w:val="26"/>
                <w:rtl/>
              </w:rPr>
              <w:t>:</w:t>
            </w:r>
          </w:p>
        </w:tc>
        <w:tc>
          <w:tcPr>
            <w:tcW w:w="5571" w:type="dxa"/>
          </w:tcPr>
          <w:p w:rsidR="00694556" w:rsidRDefault="00694556">
            <w:pPr>
              <w:rPr>
                <w:rFonts w:ascii="Arial" w:hAnsi="Arial"/>
                <w:b/>
                <w:bCs/>
                <w:noProof w:val="0"/>
                <w:sz w:val="26"/>
                <w:szCs w:val="26"/>
                <w:rtl/>
              </w:rPr>
            </w:pPr>
          </w:p>
          <w:p w:rsidR="00694556" w:rsidRDefault="00EF5D44">
            <w:pPr>
              <w:rPr>
                <w:b/>
                <w:bCs/>
                <w:noProof w:val="0"/>
                <w:sz w:val="26"/>
                <w:szCs w:val="26"/>
              </w:rPr>
            </w:pPr>
            <w:sdt>
              <w:sdtPr>
                <w:rPr>
                  <w:rtl/>
                </w:rPr>
                <w:alias w:val="1478"/>
                <w:tag w:val="1478"/>
                <w:id w:val="-1843848329"/>
                <w:text w:multiLine="1"/>
              </w:sdtPr>
              <w:sdtEndPr/>
              <w:sdtContent>
                <w:r w:rsidR="001442B9">
                  <w:rPr>
                    <w:rFonts w:ascii="Arial" w:hAnsi="Arial"/>
                    <w:b/>
                    <w:bCs/>
                    <w:noProof w:val="0"/>
                    <w:sz w:val="26"/>
                    <w:szCs w:val="26"/>
                    <w:rtl/>
                  </w:rPr>
                  <w:br/>
                </w:r>
                <w:r w:rsidR="008B49C9">
                  <w:rPr>
                    <w:rFonts w:ascii="Arial" w:hAnsi="Arial"/>
                    <w:b/>
                    <w:bCs/>
                    <w:noProof w:val="0"/>
                    <w:sz w:val="26"/>
                    <w:szCs w:val="26"/>
                    <w:rtl/>
                  </w:rPr>
                  <w:t>איל שכטר</w:t>
                </w:r>
                <w:r w:rsidR="001442B9">
                  <w:rPr>
                    <w:rFonts w:hint="cs" w:ascii="Arial" w:hAnsi="Arial"/>
                    <w:b/>
                    <w:bCs/>
                    <w:noProof w:val="0"/>
                    <w:sz w:val="26"/>
                    <w:szCs w:val="26"/>
                    <w:rtl/>
                  </w:rPr>
                  <w:t>, ת.ז. 057507964</w:t>
                </w:r>
                <w:r w:rsidR="001442B9">
                  <w:rPr>
                    <w:rFonts w:ascii="Arial" w:hAnsi="Arial"/>
                    <w:b/>
                    <w:bCs/>
                    <w:noProof w:val="0"/>
                    <w:sz w:val="26"/>
                    <w:szCs w:val="26"/>
                    <w:rtl/>
                  </w:rPr>
                  <w:br/>
                </w:r>
              </w:sdtContent>
            </w:sdt>
          </w:p>
        </w:tc>
      </w:tr>
      <w:tr w:rsidR="00694556">
        <w:trPr>
          <w:jc w:val="center"/>
        </w:trPr>
        <w:tc>
          <w:tcPr>
            <w:tcW w:w="8820" w:type="dxa"/>
            <w:gridSpan w:val="2"/>
          </w:tcPr>
          <w:p w:rsidR="00694556" w:rsidRDefault="00694556">
            <w:pPr>
              <w:rPr>
                <w:rFonts w:ascii="Arial" w:hAnsi="Arial"/>
                <w:b/>
                <w:bCs/>
                <w:noProof w:val="0"/>
                <w:sz w:val="26"/>
                <w:szCs w:val="26"/>
                <w:rtl/>
              </w:rPr>
            </w:pPr>
          </w:p>
          <w:p w:rsidR="00694556" w:rsidRDefault="00005C8B">
            <w:pPr>
              <w:jc w:val="center"/>
              <w:rPr>
                <w:rFonts w:ascii="Arial" w:hAnsi="Arial"/>
                <w:b/>
                <w:bCs/>
                <w:noProof w:val="0"/>
                <w:sz w:val="26"/>
                <w:szCs w:val="26"/>
                <w:rtl/>
              </w:rPr>
            </w:pPr>
            <w:r>
              <w:rPr>
                <w:rFonts w:ascii="Arial" w:hAnsi="Arial"/>
                <w:b/>
                <w:bCs/>
                <w:noProof w:val="0"/>
                <w:sz w:val="26"/>
                <w:szCs w:val="26"/>
                <w:rtl/>
              </w:rPr>
              <w:t>נגד</w:t>
            </w:r>
          </w:p>
          <w:p w:rsidR="00694556" w:rsidRDefault="00694556">
            <w:pPr>
              <w:rPr>
                <w:rFonts w:ascii="Arial" w:hAnsi="Arial"/>
                <w:b/>
                <w:bCs/>
                <w:noProof w:val="0"/>
                <w:sz w:val="26"/>
                <w:szCs w:val="26"/>
              </w:rPr>
            </w:pPr>
          </w:p>
        </w:tc>
      </w:tr>
      <w:tr w:rsidR="00694556">
        <w:trPr>
          <w:jc w:val="center"/>
        </w:trPr>
        <w:tc>
          <w:tcPr>
            <w:tcW w:w="3249" w:type="dxa"/>
          </w:tcPr>
          <w:p w:rsidR="00694556" w:rsidRDefault="00694556">
            <w:pPr>
              <w:rPr>
                <w:rFonts w:ascii="Arial" w:hAnsi="Arial"/>
                <w:b/>
                <w:bCs/>
                <w:noProof w:val="0"/>
                <w:sz w:val="26"/>
                <w:szCs w:val="26"/>
                <w:rtl/>
              </w:rPr>
            </w:pPr>
          </w:p>
          <w:p w:rsidR="00694556" w:rsidRDefault="0049455B">
            <w:pPr>
              <w:rPr>
                <w:rFonts w:ascii="Arial" w:hAnsi="Arial"/>
                <w:b/>
                <w:bCs/>
                <w:noProof w:val="0"/>
                <w:sz w:val="26"/>
                <w:szCs w:val="26"/>
              </w:rPr>
            </w:pPr>
            <w:r>
              <w:rPr>
                <w:rFonts w:hint="cs" w:ascii="Arial" w:hAnsi="Arial"/>
                <w:b/>
                <w:bCs/>
                <w:noProof w:val="0"/>
                <w:sz w:val="26"/>
                <w:szCs w:val="26"/>
                <w:rtl/>
              </w:rPr>
              <w:t>המשיב</w:t>
            </w:r>
            <w:r w:rsidR="001442B9">
              <w:rPr>
                <w:rFonts w:hint="cs" w:ascii="Arial" w:hAnsi="Arial"/>
                <w:b/>
                <w:bCs/>
                <w:noProof w:val="0"/>
                <w:sz w:val="26"/>
                <w:szCs w:val="26"/>
                <w:rtl/>
              </w:rPr>
              <w:t>ים</w:t>
            </w:r>
            <w:r>
              <w:rPr>
                <w:rFonts w:hint="cs" w:ascii="Arial" w:hAnsi="Arial"/>
                <w:b/>
                <w:bCs/>
                <w:noProof w:val="0"/>
                <w:sz w:val="26"/>
                <w:szCs w:val="26"/>
                <w:rtl/>
              </w:rPr>
              <w:t>:</w:t>
            </w:r>
          </w:p>
        </w:tc>
        <w:tc>
          <w:tcPr>
            <w:tcW w:w="5571" w:type="dxa"/>
          </w:tcPr>
          <w:p w:rsidR="00694556" w:rsidRDefault="00694556">
            <w:pPr>
              <w:rPr>
                <w:rFonts w:ascii="Arial" w:hAnsi="Arial"/>
                <w:b/>
                <w:bCs/>
                <w:noProof w:val="0"/>
                <w:sz w:val="26"/>
                <w:szCs w:val="26"/>
                <w:rtl/>
              </w:rPr>
            </w:pPr>
          </w:p>
          <w:p w:rsidR="00694556" w:rsidRDefault="00EF5D44">
            <w:pPr>
              <w:rPr>
                <w:b/>
                <w:bCs/>
                <w:noProof w:val="0"/>
                <w:sz w:val="26"/>
                <w:szCs w:val="26"/>
                <w:rtl/>
              </w:rPr>
            </w:pPr>
            <w:sdt>
              <w:sdtPr>
                <w:rPr>
                  <w:rtl/>
                </w:rPr>
                <w:alias w:val="1571"/>
                <w:tag w:val="1571"/>
                <w:id w:val="1084414738"/>
                <w:text w:multiLine="1"/>
              </w:sdtPr>
              <w:sdtEndPr/>
              <w:sdtContent>
                <w:r w:rsidR="008B49C9">
                  <w:rPr>
                    <w:rFonts w:ascii="Arial" w:hAnsi="Arial"/>
                    <w:b/>
                    <w:bCs/>
                    <w:noProof w:val="0"/>
                    <w:sz w:val="26"/>
                    <w:szCs w:val="26"/>
                    <w:rtl/>
                  </w:rPr>
                  <w:t>1</w:t>
                </w:r>
              </w:sdtContent>
            </w:sdt>
            <w:r w:rsidR="00C22D93">
              <w:rPr>
                <w:rFonts w:ascii="Arial" w:hAnsi="Arial"/>
                <w:b/>
                <w:bCs/>
                <w:noProof w:val="0"/>
                <w:sz w:val="26"/>
                <w:szCs w:val="26"/>
                <w:rtl/>
              </w:rPr>
              <w:t>.</w:t>
            </w:r>
            <w:sdt>
              <w:sdtPr>
                <w:rPr>
                  <w:rtl/>
                </w:rPr>
                <w:alias w:val="1486"/>
                <w:tag w:val="1486"/>
                <w:id w:val="-1199464902"/>
                <w:text w:multiLine="1"/>
              </w:sdtPr>
              <w:sdtEndPr/>
              <w:sdtContent>
                <w:r w:rsidR="008B49C9">
                  <w:rPr>
                    <w:rFonts w:ascii="Arial" w:hAnsi="Arial"/>
                    <w:b/>
                    <w:bCs/>
                    <w:noProof w:val="0"/>
                    <w:sz w:val="26"/>
                    <w:szCs w:val="26"/>
                    <w:rtl/>
                  </w:rPr>
                  <w:t>כונס נכסים רשמי תל אביב</w:t>
                </w:r>
              </w:sdtContent>
            </w:sdt>
          </w:p>
          <w:p w:rsidR="00694556" w:rsidRDefault="00EF5D44">
            <w:pPr>
              <w:rPr>
                <w:b/>
                <w:bCs/>
                <w:noProof w:val="0"/>
                <w:sz w:val="26"/>
                <w:szCs w:val="26"/>
                <w:rtl/>
              </w:rPr>
            </w:pPr>
            <w:sdt>
              <w:sdtPr>
                <w:rPr>
                  <w:rtl/>
                </w:rPr>
                <w:alias w:val="1571"/>
                <w:tag w:val="1571"/>
                <w:id w:val="-574978729"/>
                <w:text w:multiLine="1"/>
              </w:sdtPr>
              <w:sdtEndPr/>
              <w:sdtContent>
                <w:r w:rsidR="008B49C9">
                  <w:rPr>
                    <w:rFonts w:ascii="Arial" w:hAnsi="Arial"/>
                    <w:b/>
                    <w:bCs/>
                    <w:noProof w:val="0"/>
                    <w:sz w:val="26"/>
                    <w:szCs w:val="26"/>
                    <w:rtl/>
                  </w:rPr>
                  <w:t>2</w:t>
                </w:r>
              </w:sdtContent>
            </w:sdt>
            <w:r w:rsidR="00C22D93">
              <w:rPr>
                <w:rFonts w:ascii="Arial" w:hAnsi="Arial"/>
                <w:b/>
                <w:bCs/>
                <w:noProof w:val="0"/>
                <w:sz w:val="26"/>
                <w:szCs w:val="26"/>
                <w:rtl/>
              </w:rPr>
              <w:t>.</w:t>
            </w:r>
            <w:sdt>
              <w:sdtPr>
                <w:rPr>
                  <w:rtl/>
                </w:rPr>
                <w:alias w:val="1486"/>
                <w:tag w:val="1486"/>
                <w:id w:val="-1169862366"/>
                <w:text w:multiLine="1"/>
              </w:sdtPr>
              <w:sdtEndPr/>
              <w:sdtContent>
                <w:r w:rsidR="008B49C9">
                  <w:rPr>
                    <w:rFonts w:ascii="Arial" w:hAnsi="Arial"/>
                    <w:b/>
                    <w:bCs/>
                    <w:noProof w:val="0"/>
                    <w:sz w:val="26"/>
                    <w:szCs w:val="26"/>
                    <w:rtl/>
                  </w:rPr>
                  <w:t>קלמן ריבקין (נאמן)</w:t>
                </w:r>
              </w:sdtContent>
            </w:sdt>
          </w:p>
        </w:tc>
      </w:tr>
    </w:tbl>
    <w:p w:rsidR="00694556" w:rsidRDefault="00694556"/>
    <w:p w:rsidR="00694556" w:rsidRDefault="00694556"/>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694556">
        <w:trPr>
          <w:jc w:val="center"/>
        </w:trPr>
        <w:tc>
          <w:tcPr>
            <w:tcW w:w="8820" w:type="dxa"/>
          </w:tcPr>
          <w:p w:rsidR="00694556" w:rsidRDefault="00180519">
            <w:pPr>
              <w:bidi w:val="0"/>
              <w:jc w:val="center"/>
              <w:rPr>
                <w:rFonts w:ascii="Arial" w:hAnsi="Arial"/>
                <w:b/>
                <w:bCs/>
                <w:noProof w:val="0"/>
                <w:sz w:val="28"/>
                <w:szCs w:val="28"/>
                <w:u w:val="single"/>
              </w:rPr>
            </w:pPr>
            <w:r>
              <w:rPr>
                <w:rFonts w:hint="cs" w:ascii="Arial" w:hAnsi="Arial"/>
                <w:b/>
                <w:bCs/>
                <w:noProof w:val="0"/>
                <w:sz w:val="28"/>
                <w:szCs w:val="28"/>
                <w:u w:val="single"/>
                <w:rtl/>
              </w:rPr>
              <w:t>החלטה</w:t>
            </w:r>
          </w:p>
        </w:tc>
      </w:tr>
    </w:tbl>
    <w:p w:rsidR="00694556" w:rsidRDefault="00694556">
      <w:pPr>
        <w:spacing w:line="360" w:lineRule="auto"/>
        <w:jc w:val="both"/>
        <w:rPr>
          <w:rFonts w:ascii="Arial" w:hAnsi="Arial"/>
          <w:noProof w:val="0"/>
          <w:rtl/>
        </w:rPr>
      </w:pPr>
    </w:p>
    <w:p w:rsidR="003236B5" w:rsidP="003236B5" w:rsidRDefault="003236B5">
      <w:pPr>
        <w:spacing w:line="360" w:lineRule="auto"/>
        <w:jc w:val="both"/>
        <w:rPr>
          <w:rtl/>
        </w:rPr>
      </w:pPr>
      <w:r>
        <w:rPr>
          <w:rFonts w:hint="cs"/>
          <w:rtl/>
        </w:rPr>
        <w:t xml:space="preserve">     </w:t>
      </w:r>
      <w:r w:rsidR="001442B9">
        <w:rPr>
          <w:rFonts w:hint="cs"/>
          <w:rtl/>
        </w:rPr>
        <w:t>לאחר עיון בדו</w:t>
      </w:r>
      <w:r>
        <w:rPr>
          <w:rFonts w:hint="cs"/>
          <w:rtl/>
        </w:rPr>
        <w:t>"</w:t>
      </w:r>
      <w:r w:rsidR="001442B9">
        <w:rPr>
          <w:rFonts w:hint="cs"/>
          <w:rtl/>
        </w:rPr>
        <w:t>ח המעדכן של הנאמן מהיום ובהמשך לדיון מיום 13.2.18, לאחר ששקלתי את מכלול השיקולים שלעניין, אלה הקשורים באינטרסים של החייב, אלה הקשורים באינטרסים של הנושים ואלה הקשורים באינטרס הציבורי הכללי, ובשים לב לתכלית דיני הפש"ר והמשך ההליך, מצאתי לאמץ את המלצת הנאמן, המוסכמת על הכנ"ר ועל החייב, לפיה יינתן לחייב הפטר  לאלתר מחובותיו בני התביעה שנוצרו קודם ליום 11.2.16. וזאת בתנאים הבאים</w:t>
      </w:r>
      <w:r>
        <w:rPr>
          <w:rFonts w:hint="cs"/>
          <w:rtl/>
        </w:rPr>
        <w:t xml:space="preserve">. </w:t>
      </w:r>
      <w:r w:rsidR="001442B9">
        <w:rPr>
          <w:rFonts w:hint="cs"/>
          <w:rtl/>
        </w:rPr>
        <w:t>להסרת ספק, ההפטר דנן הוא בכפוף להוראות סעיף 69 לפקודה.</w:t>
      </w:r>
      <w:r>
        <w:rPr>
          <w:rFonts w:hint="cs"/>
          <w:rtl/>
        </w:rPr>
        <w:t xml:space="preserve"> </w:t>
      </w:r>
    </w:p>
    <w:p w:rsidR="003236B5" w:rsidP="003236B5" w:rsidRDefault="003236B5">
      <w:pPr>
        <w:spacing w:line="360" w:lineRule="auto"/>
        <w:jc w:val="both"/>
        <w:rPr>
          <w:rtl/>
        </w:rPr>
      </w:pPr>
    </w:p>
    <w:p w:rsidR="001442B9" w:rsidP="003236B5" w:rsidRDefault="001442B9">
      <w:pPr>
        <w:spacing w:line="360" w:lineRule="auto"/>
        <w:jc w:val="both"/>
        <w:rPr>
          <w:rFonts w:hint="cs"/>
          <w:rtl/>
        </w:rPr>
      </w:pPr>
      <w:r>
        <w:rPr>
          <w:rFonts w:hint="cs"/>
          <w:rtl/>
        </w:rPr>
        <w:t xml:space="preserve">הנאמן </w:t>
      </w:r>
      <w:r w:rsidR="003236B5">
        <w:rPr>
          <w:rFonts w:hint="cs"/>
          <w:rtl/>
        </w:rPr>
        <w:t xml:space="preserve">יגיש </w:t>
      </w:r>
      <w:r>
        <w:rPr>
          <w:rFonts w:hint="cs"/>
          <w:rtl/>
        </w:rPr>
        <w:t>לבית המש</w:t>
      </w:r>
      <w:r w:rsidR="003236B5">
        <w:rPr>
          <w:rFonts w:hint="cs"/>
          <w:rtl/>
        </w:rPr>
        <w:t>פט פסיקתא, בנוסח המקובל, לחתימה בתוך 10 ימים.</w:t>
      </w:r>
    </w:p>
    <w:p w:rsidR="003236B5" w:rsidP="003236B5" w:rsidRDefault="003236B5">
      <w:pPr>
        <w:spacing w:line="360" w:lineRule="auto"/>
        <w:jc w:val="both"/>
        <w:rPr>
          <w:rtl/>
        </w:rPr>
      </w:pPr>
    </w:p>
    <w:p w:rsidRPr="003236B5" w:rsidR="003236B5" w:rsidP="003236B5" w:rsidRDefault="001442B9">
      <w:pPr>
        <w:spacing w:line="360" w:lineRule="auto"/>
        <w:jc w:val="both"/>
        <w:rPr>
          <w:b/>
          <w:bCs/>
          <w:u w:val="single"/>
          <w:rtl/>
        </w:rPr>
      </w:pPr>
      <w:r w:rsidRPr="003236B5">
        <w:rPr>
          <w:rFonts w:hint="cs"/>
          <w:b/>
          <w:bCs/>
          <w:u w:val="single"/>
          <w:rtl/>
        </w:rPr>
        <w:t>תזכור</w:t>
      </w:r>
      <w:r w:rsidRPr="003236B5" w:rsidR="003236B5">
        <w:rPr>
          <w:rFonts w:hint="cs"/>
          <w:b/>
          <w:bCs/>
          <w:u w:val="single"/>
          <w:rtl/>
        </w:rPr>
        <w:t>ת פנימית בעוד 14 יום.</w:t>
      </w:r>
    </w:p>
    <w:p w:rsidR="003236B5" w:rsidP="003236B5" w:rsidRDefault="003236B5">
      <w:pPr>
        <w:spacing w:line="360" w:lineRule="auto"/>
        <w:jc w:val="both"/>
        <w:rPr>
          <w:rFonts w:hint="cs"/>
          <w:rtl/>
        </w:rPr>
      </w:pPr>
    </w:p>
    <w:p w:rsidRPr="003236B5" w:rsidR="00694556" w:rsidP="003236B5" w:rsidRDefault="003236B5">
      <w:pPr>
        <w:spacing w:line="360" w:lineRule="auto"/>
        <w:jc w:val="both"/>
        <w:rPr>
          <w:b/>
          <w:bCs/>
          <w:u w:val="single"/>
          <w:rtl/>
        </w:rPr>
      </w:pPr>
      <w:r w:rsidRPr="003236B5">
        <w:rPr>
          <w:rFonts w:hint="cs"/>
          <w:b/>
          <w:bCs/>
          <w:u w:val="single"/>
          <w:rtl/>
        </w:rPr>
        <w:t>המזכירות תמציא את ההחלטה לצדדים.</w:t>
      </w:r>
      <w:r w:rsidRPr="003236B5" w:rsidR="001442B9">
        <w:rPr>
          <w:rFonts w:hint="cs"/>
          <w:b/>
          <w:bCs/>
          <w:u w:val="single"/>
          <w:rtl/>
        </w:rPr>
        <w:t xml:space="preserve"> </w:t>
      </w:r>
      <w:bookmarkStart w:name="_GoBack" w:id="0"/>
      <w:bookmarkEnd w:id="0"/>
    </w:p>
    <w:p w:rsidR="00694556" w:rsidRDefault="00694556">
      <w:pPr>
        <w:spacing w:line="360" w:lineRule="auto"/>
        <w:jc w:val="both"/>
        <w:rPr>
          <w:rFonts w:ascii="Arial" w:hAnsi="Arial"/>
          <w:noProof w:val="0"/>
          <w:rtl/>
        </w:rPr>
      </w:pPr>
    </w:p>
    <w:p w:rsidR="00694556" w:rsidRDefault="0043502B">
      <w:pPr>
        <w:spacing w:line="360" w:lineRule="auto"/>
        <w:jc w:val="both"/>
        <w:rPr>
          <w:rFonts w:ascii="Arial" w:hAnsi="Arial"/>
          <w:noProof w:val="0"/>
          <w:rtl/>
        </w:rPr>
      </w:pPr>
      <w:r>
        <w:rPr>
          <w:rFonts w:ascii="Arial" w:hAnsi="Arial"/>
          <w:noProof w:val="0"/>
          <w:rtl/>
        </w:rPr>
        <w:t>נית</w:t>
      </w:r>
      <w:r>
        <w:rPr>
          <w:rFonts w:hint="cs" w:ascii="Arial" w:hAnsi="Arial"/>
          <w:noProof w:val="0"/>
          <w:rtl/>
        </w:rPr>
        <w:t>נה</w:t>
      </w:r>
      <w:r w:rsidR="00005C8B">
        <w:rPr>
          <w:rFonts w:ascii="Arial" w:hAnsi="Arial"/>
          <w:noProof w:val="0"/>
          <w:rtl/>
        </w:rPr>
        <w:t xml:space="preserve"> היום,  </w:t>
      </w:r>
      <w:sdt>
        <w:sdtPr>
          <w:rPr>
            <w:rtl/>
          </w:rPr>
          <w:alias w:val="1455"/>
          <w:tag w:val="1455"/>
          <w:id w:val="-50546173"/>
          <w:text w:multiLine="1"/>
        </w:sdtPr>
        <w:sdtEndPr/>
        <w:sdtContent>
          <w:r>
            <w:rPr>
              <w:rFonts w:ascii="Arial" w:hAnsi="Arial"/>
              <w:noProof w:val="0"/>
              <w:rtl/>
            </w:rPr>
            <w:t>כ"ז ניסן תשע"ח</w:t>
          </w:r>
        </w:sdtContent>
      </w:sdt>
      <w:r w:rsidR="00005C8B">
        <w:rPr>
          <w:rFonts w:ascii="Arial" w:hAnsi="Arial"/>
          <w:noProof w:val="0"/>
          <w:rtl/>
        </w:rPr>
        <w:t xml:space="preserve">, </w:t>
      </w:r>
      <w:sdt>
        <w:sdtPr>
          <w:rPr>
            <w:rtl/>
          </w:rPr>
          <w:alias w:val="1456"/>
          <w:tag w:val="1456"/>
          <w:id w:val="1893458347"/>
          <w:text w:multiLine="1"/>
        </w:sdtPr>
        <w:sdtEndPr/>
        <w:sdtContent>
          <w:r>
            <w:rPr>
              <w:rFonts w:ascii="Arial" w:hAnsi="Arial"/>
              <w:noProof w:val="0"/>
              <w:rtl/>
            </w:rPr>
            <w:t>12 אפריל 2018</w:t>
          </w:r>
        </w:sdtContent>
      </w:sdt>
      <w:r w:rsidR="00005C8B">
        <w:rPr>
          <w:rFonts w:ascii="Arial" w:hAnsi="Arial"/>
          <w:noProof w:val="0"/>
          <w:rtl/>
        </w:rPr>
        <w:t>, בהעדר הצדדים.</w:t>
      </w:r>
    </w:p>
    <w:p w:rsidR="00694556" w:rsidRDefault="00694556">
      <w:pPr>
        <w:spacing w:line="360" w:lineRule="auto"/>
        <w:jc w:val="both"/>
        <w:rPr>
          <w:rFonts w:ascii="Arial" w:hAnsi="Arial"/>
          <w:noProof w:val="0"/>
          <w:rtl/>
        </w:rPr>
      </w:pPr>
    </w:p>
    <w:p w:rsidR="00694556" w:rsidRDefault="00EF5D44">
      <w:pPr>
        <w:spacing w:line="360" w:lineRule="auto"/>
        <w:ind w:left="3600" w:firstLine="720"/>
        <w:jc w:val="both"/>
        <w:rPr>
          <w:rFonts w:ascii="Arial" w:hAnsi="Arial"/>
          <w:noProof w:val="0"/>
          <w:rtl/>
        </w:rPr>
      </w:pPr>
      <w:sdt>
        <w:sdtPr>
          <w:alias w:val="MergeField"/>
          <w:tag w:val="1237"/>
        </w:sdtPr>
        <w:sdtContent>
          <w:p>
            <w:r>
              <w:drawing>
                <wp:inline distT="0" distB="0" distL="0" distR="0" wp14:editId="50D07946">
                  <wp:extent cx="1457325" cy="8286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7c37700885e04bc5" cstate="print">
                            <a:extLst>
                              <a:ext uri="{28A0092B-C50C-407E-A947-70E740481C1C}"/>
                            </a:extLst>
                          </a:blip>
                          <a:stretch>
                            <a:fillRect/>
                          </a:stretch>
                        </pic:blipFill>
                        <pic:spPr>
                          <a:xfrm>
                            <a:off x="0" y="0"/>
                            <a:ext cx="1457325" cy="828675"/>
                          </a:xfrm>
                          <a:prstGeom prst="rect">
                            <a:avLst/>
                          </a:prstGeom>
                        </pic:spPr>
                      </pic:pic>
                    </a:graphicData>
                  </a:graphic>
                </wp:inline>
              </w:drawing>
            </w:r>
          </w:p>
        </w:sdtContent>
      </w:sdt>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sectPr w:rsidR="00694556" w:rsidSect="00903896">
      <w:headerReference w:type="even" r:id="rId8"/>
      <w:headerReference w:type="default" r:id="rId9"/>
      <w:footerReference w:type="even" r:id="rId10"/>
      <w:footerReference w:type="default" r:id="rId11"/>
      <w:headerReference w:type="first" r:id="rId12"/>
      <w:footerReference w:type="first" r:id="rId13"/>
      <w:pgSz w:w="11907" w:h="16840" w:code="9"/>
      <w:pgMar w:top="720" w:right="1701" w:bottom="1134"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42B9" w:rsidRDefault="001442B9">
    <w:pPr>
      <w:pStyle w:val="a4"/>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5D3707">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EF5D44">
      <w:rPr>
        <w:rStyle w:val="ab"/>
        <w:rFonts w:cs="Times New Roman"/>
        <w:rtl/>
      </w:rPr>
      <w:t>1</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EF5D44">
      <w:rPr>
        <w:rStyle w:val="ab"/>
        <w:rtl/>
      </w:rPr>
      <w:t>1</w:t>
    </w:r>
    <w:r w:rsidRPr="004E6E3C">
      <w:rPr>
        <w:rStyle w:val="ab"/>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42B9" w:rsidRDefault="001442B9">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42B9" w:rsidRDefault="001442B9">
    <w:pPr>
      <w:pStyle w:val="a3"/>
    </w:pPr>
  </w:p>
</w:hdr>
</file>

<file path=word/header2.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1442B9">
    <w:pPr>
      <w:pStyle w:val="a3"/>
      <w:jc w:val="center"/>
      <w:rPr>
        <w:rFonts w:cs="FrankRuehl"/>
        <w:noProof w:val="0"/>
        <w:sz w:val="28"/>
        <w:szCs w:val="28"/>
        <w:rtl/>
      </w:rPr>
    </w:pPr>
    <w:r>
      <w:rPr>
        <w:rFonts w:cs="FrankRuehl"/>
        <w:sz w:val="28"/>
        <w:szCs w:val="28"/>
      </w:rPr>
    </w:r>
    <w:r w:rsidR="005B6A24">
      <w:rPr>
        <w:rFonts w:cs="FrankRuehl"/>
        <w:sz w:val="28"/>
        <w:szCs w:val="28"/>
      </w:rPr>
      <w:drawing>
        <wp:inline distT="0" distB="0" distL="0" distR="0">
          <wp:extent cx="371475" cy="466725"/>
          <wp:effectExtent l="0" t="0" r="9525" b="952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1475" cy="46672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3"/>
      <w:gridCol w:w="3582"/>
    </w:tblGrid>
    <w:tr w:rsidR="00694556">
      <w:trPr>
        <w:trHeight w:val="418" w:hRule="exact"/>
        <w:jc w:val="center"/>
      </w:trPr>
      <w:sdt>
        <w:sdtPr>
          <w:rPr>
            <w:rtl/>
          </w:rPr>
          <w:alias w:val="1174"/>
          <w:tag w:val="1174"/>
          <w:id w:val="-1368057243"/>
          <w:text/>
        </w:sdtPr>
        <w:sdtEndPr/>
        <w:sdtContent>
          <w:tc>
            <w:tcPr>
              <w:tcW w:w="8721" w:type="dxa"/>
              <w:gridSpan w:val="2"/>
            </w:tcPr>
            <w:p w:rsidR="00694556" w:rsidRDefault="00005C8B">
              <w:pPr>
                <w:pStyle w:val="a3"/>
                <w:jc w:val="center"/>
                <w:rPr>
                  <w:rFonts w:ascii="Tahoma" w:hAnsi="Tahoma" w:cs="Tahoma"/>
                  <w:noProof w:val="0"/>
                  <w:color w:val="000080"/>
                  <w:rtl/>
                </w:rPr>
              </w:pPr>
              <w:r>
                <w:rPr>
                  <w:rFonts w:ascii="Tahoma" w:hAnsi="Tahoma" w:cs="Tahoma"/>
                  <w:b/>
                  <w:bCs/>
                  <w:noProof w:val="0"/>
                  <w:color w:val="000080"/>
                  <w:rtl/>
                </w:rPr>
                <w:t>בית המשפט המחוזי מרכז-לוד</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00694556" w:rsidRDefault="00EF5D44">
          <w:pPr>
            <w:rPr>
              <w:b/>
              <w:bCs/>
              <w:noProof w:val="0"/>
              <w:sz w:val="26"/>
              <w:szCs w:val="26"/>
              <w:rtl/>
            </w:rPr>
          </w:pPr>
          <w:sdt>
            <w:sdtPr>
              <w:rPr>
                <w:rtl/>
              </w:rPr>
              <w:alias w:val="1170"/>
              <w:tag w:val="1170"/>
              <w:id w:val="-640799260"/>
              <w:text w:multiLine="1"/>
            </w:sdtPr>
            <w:sdtEndPr/>
            <w:sdtContent>
              <w:r w:rsidR="008B49C9">
                <w:rPr>
                  <w:b/>
                  <w:bCs/>
                  <w:noProof w:val="0"/>
                  <w:sz w:val="26"/>
                  <w:szCs w:val="26"/>
                  <w:rtl/>
                </w:rPr>
                <w:t>פש"ר</w:t>
              </w:r>
            </w:sdtContent>
          </w:sdt>
          <w:r w:rsidR="00005C8B">
            <w:rPr>
              <w:b/>
              <w:bCs/>
              <w:noProof w:val="0"/>
              <w:sz w:val="26"/>
              <w:szCs w:val="26"/>
              <w:rtl/>
            </w:rPr>
            <w:t xml:space="preserve"> </w:t>
          </w:r>
          <w:sdt>
            <w:sdtPr>
              <w:rPr>
                <w:rtl/>
              </w:rPr>
              <w:alias w:val="1171"/>
              <w:tag w:val="1171"/>
              <w:id w:val="-584536911"/>
              <w:text w:multiLine="1"/>
            </w:sdtPr>
            <w:sdtEndPr/>
            <w:sdtContent>
              <w:r w:rsidR="008B49C9">
                <w:rPr>
                  <w:b/>
                  <w:bCs/>
                  <w:noProof w:val="0"/>
                  <w:sz w:val="26"/>
                  <w:szCs w:val="26"/>
                  <w:rtl/>
                </w:rPr>
                <w:t>36927-01-16</w:t>
              </w:r>
            </w:sdtContent>
          </w:sdt>
          <w:r w:rsidR="00005C8B">
            <w:rPr>
              <w:b/>
              <w:bCs/>
              <w:noProof w:val="0"/>
              <w:sz w:val="26"/>
              <w:szCs w:val="26"/>
              <w:rtl/>
            </w:rPr>
            <w:t xml:space="preserve"> </w:t>
          </w:r>
          <w:sdt>
            <w:sdtPr>
              <w:rPr>
                <w:rtl/>
              </w:rPr>
              <w:alias w:val="1172"/>
              <w:tag w:val="1172"/>
              <w:id w:val="1643075775"/>
              <w:text w:multiLine="1"/>
            </w:sdtPr>
            <w:sdtEndPr/>
            <w:sdtContent>
              <w:r w:rsidR="008B49C9">
                <w:rPr>
                  <w:b/>
                  <w:bCs/>
                  <w:noProof w:val="0"/>
                  <w:sz w:val="26"/>
                  <w:szCs w:val="26"/>
                  <w:rtl/>
                </w:rPr>
                <w:t>שכטר נ' כונס נכסים רשמי תל אביב ואח'</w:t>
              </w:r>
            </w:sdtContent>
          </w:sdt>
        </w:p>
        <w:p w:rsidR="00694556" w:rsidRDefault="00694556">
          <w:pPr>
            <w:rPr>
              <w:rtl/>
            </w:rPr>
          </w:pPr>
        </w:p>
      </w:tc>
    </w:tr>
  </w:tbl>
  <w:p w:rsidR="00694556" w:rsidRDefault="00005C8B">
    <w:pPr>
      <w:pStyle w:val="a3"/>
      <w:rPr>
        <w:noProof w:val="0"/>
        <w:rtl/>
      </w:rPr>
    </w:pPr>
    <w:r>
      <w:rPr>
        <w:noProof w:val="0"/>
        <w:rtl/>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42B9" w:rsidRDefault="001442B9">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19810"/>
    <o:shapelayout v:ext="edit">
      <o:idmap v:ext="edit" data="117"/>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377FF"/>
    <w:rsid w:val="00053FB9"/>
    <w:rsid w:val="000564AB"/>
    <w:rsid w:val="00064FBD"/>
    <w:rsid w:val="00096AF7"/>
    <w:rsid w:val="000B1B40"/>
    <w:rsid w:val="000C3B0F"/>
    <w:rsid w:val="000D76CD"/>
    <w:rsid w:val="000F0BC8"/>
    <w:rsid w:val="00107E6D"/>
    <w:rsid w:val="0011194C"/>
    <w:rsid w:val="001442B9"/>
    <w:rsid w:val="00144D2A"/>
    <w:rsid w:val="00180519"/>
    <w:rsid w:val="001C4003"/>
    <w:rsid w:val="001D6BC2"/>
    <w:rsid w:val="001E1EDE"/>
    <w:rsid w:val="002265FF"/>
    <w:rsid w:val="00247634"/>
    <w:rsid w:val="00307A6A"/>
    <w:rsid w:val="00307C40"/>
    <w:rsid w:val="00320433"/>
    <w:rsid w:val="003236B5"/>
    <w:rsid w:val="0036743F"/>
    <w:rsid w:val="003B5AF1"/>
    <w:rsid w:val="003D1C82"/>
    <w:rsid w:val="0043125D"/>
    <w:rsid w:val="0043502B"/>
    <w:rsid w:val="00473C11"/>
    <w:rsid w:val="0049455B"/>
    <w:rsid w:val="004C4BDF"/>
    <w:rsid w:val="004D1187"/>
    <w:rsid w:val="004D2F68"/>
    <w:rsid w:val="004E6E3C"/>
    <w:rsid w:val="005268F6"/>
    <w:rsid w:val="00547DB7"/>
    <w:rsid w:val="005B6A24"/>
    <w:rsid w:val="005D3707"/>
    <w:rsid w:val="00606F24"/>
    <w:rsid w:val="00612EAD"/>
    <w:rsid w:val="00622BAA"/>
    <w:rsid w:val="006636CE"/>
    <w:rsid w:val="00671BD5"/>
    <w:rsid w:val="00674129"/>
    <w:rsid w:val="006805C1"/>
    <w:rsid w:val="00694556"/>
    <w:rsid w:val="006E1A53"/>
    <w:rsid w:val="006E741E"/>
    <w:rsid w:val="006F18D2"/>
    <w:rsid w:val="00704EDA"/>
    <w:rsid w:val="007E6115"/>
    <w:rsid w:val="007F4609"/>
    <w:rsid w:val="00820005"/>
    <w:rsid w:val="00891DA1"/>
    <w:rsid w:val="00896889"/>
    <w:rsid w:val="008B49C9"/>
    <w:rsid w:val="008C5714"/>
    <w:rsid w:val="00903896"/>
    <w:rsid w:val="00906F3D"/>
    <w:rsid w:val="00967DFF"/>
    <w:rsid w:val="009E7D00"/>
    <w:rsid w:val="00A3760E"/>
    <w:rsid w:val="00A94B64"/>
    <w:rsid w:val="00AC3B7B"/>
    <w:rsid w:val="00AC5209"/>
    <w:rsid w:val="00AF3BCF"/>
    <w:rsid w:val="00AF7925"/>
    <w:rsid w:val="00B80CBD"/>
    <w:rsid w:val="00B86096"/>
    <w:rsid w:val="00BF1908"/>
    <w:rsid w:val="00C22D93"/>
    <w:rsid w:val="00C34482"/>
    <w:rsid w:val="00C51490"/>
    <w:rsid w:val="00CD1FB5"/>
    <w:rsid w:val="00D079DE"/>
    <w:rsid w:val="00D33B86"/>
    <w:rsid w:val="00D53924"/>
    <w:rsid w:val="00D55D0C"/>
    <w:rsid w:val="00D96D8C"/>
    <w:rsid w:val="00DA6649"/>
    <w:rsid w:val="00E27A4C"/>
    <w:rsid w:val="00E54642"/>
    <w:rsid w:val="00EC37E9"/>
    <w:rsid w:val="00EF5D44"/>
    <w:rsid w:val="00F84B6D"/>
    <w:rsid w:val="00FD3066"/>
    <w:rsid w:val="00FD79E4"/>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19810"/>
    <o:shapelayout v:ext="edit">
      <o:idmap v:ext="edit" data="1"/>
    </o:shapelayout>
  </w:shapeDefaults>
  <w:decimalSymbol w:val="."/>
  <w:listSeparator w:val=","/>
  <w14:docId w14:val="0C7E89C0"/>
  <w15:docId w15:val="{649448DA-2EAE-465E-81B3-F04457FBB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24763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6380689">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831477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footer" Target="footer3.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eader" Target="header3.xml" Id="rId12" /><Relationship Type="http://schemas.openxmlformats.org/officeDocument/2006/relationships/theme" Target="theme/theme1.xml" Id="rId16" /><Relationship Type="http://schemas.microsoft.com/office/2006/relationships/keyMapCustomizations" Target="customizations.xml" Id="rId1" /><Relationship Type="http://schemas.openxmlformats.org/officeDocument/2006/relationships/footnotes" Target="footnotes.xml" Id="rId6" /><Relationship Type="http://schemas.openxmlformats.org/officeDocument/2006/relationships/footer" Target="footer2.xml" Id="rId11" /><Relationship Type="http://schemas.openxmlformats.org/officeDocument/2006/relationships/webSettings" Target="webSettings.xml" Id="rId5" /><Relationship Type="http://schemas.openxmlformats.org/officeDocument/2006/relationships/glossaryDocument" Target="glossary/document.xml" Id="rId1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header" Target="header2.xml" Id="rId9" /><Relationship Type="http://schemas.openxmlformats.org/officeDocument/2006/relationships/fontTable" Target="fontTable.xml" Id="rId14" /><Relationship Type="http://schemas.openxmlformats.org/officeDocument/2006/relationships/image" Target="/media/image2.jpg" Id="R7c37700885e04bc5" /></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644ABD3969D4E7899A676DFBBD00B09"/>
        <w:category>
          <w:name w:val="כללי"/>
          <w:gallery w:val="placeholder"/>
        </w:category>
        <w:types>
          <w:type w:val="bbPlcHdr"/>
        </w:types>
        <w:behaviors>
          <w:behavior w:val="content"/>
        </w:behaviors>
        <w:guid w:val="{5422962B-A4F8-4603-ACC3-031653E7916A}"/>
      </w:docPartPr>
      <w:docPartBody>
        <w:p w:rsidR="00B3289C" w:rsidRDefault="005A1915" w:rsidP="005A1915">
          <w:pPr>
            <w:pStyle w:val="0644ABD3969D4E7899A676DFBBD00B095"/>
          </w:pPr>
          <w:r w:rsidRPr="00247634">
            <w:rPr>
              <w:rFonts w:ascii="Arial" w:hAnsi="Arial"/>
              <w:b/>
              <w:bCs/>
              <w:sz w:val="26"/>
              <w:szCs w:val="26"/>
              <w:rtl/>
            </w:rPr>
            <w:t>גורם שיפוטי בתיק</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307F"/>
    <w:rsid w:val="004F307F"/>
    <w:rsid w:val="005A1915"/>
    <w:rsid w:val="009022B3"/>
    <w:rsid w:val="00B06CDD"/>
    <w:rsid w:val="00B3289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644ABD3969D4E7899A676DFBBD00B09">
    <w:name w:val="0644ABD3969D4E7899A676DFBBD00B09"/>
    <w:rsid w:val="004F307F"/>
    <w:pPr>
      <w:bidi/>
      <w:spacing w:after="0" w:line="240" w:lineRule="auto"/>
    </w:pPr>
    <w:rPr>
      <w:rFonts w:ascii="Times New Roman" w:eastAsia="Times New Roman" w:hAnsi="Times New Roman" w:cs="David"/>
      <w:noProof/>
      <w:sz w:val="24"/>
      <w:szCs w:val="24"/>
    </w:rPr>
  </w:style>
  <w:style w:type="character" w:styleId="a3">
    <w:name w:val="Placeholder Text"/>
    <w:basedOn w:val="a0"/>
    <w:uiPriority w:val="99"/>
    <w:semiHidden/>
    <w:rsid w:val="005A1915"/>
    <w:rPr>
      <w:color w:val="808080"/>
    </w:rPr>
  </w:style>
  <w:style w:type="paragraph" w:customStyle="1" w:styleId="0644ABD3969D4E7899A676DFBBD00B091">
    <w:name w:val="0644ABD3969D4E7899A676DFBBD00B091"/>
    <w:rsid w:val="00B3289C"/>
    <w:pPr>
      <w:bidi/>
      <w:spacing w:after="0" w:line="240" w:lineRule="auto"/>
    </w:pPr>
    <w:rPr>
      <w:rFonts w:ascii="Times New Roman" w:eastAsia="Times New Roman" w:hAnsi="Times New Roman" w:cs="David"/>
      <w:noProof/>
      <w:sz w:val="24"/>
      <w:szCs w:val="24"/>
    </w:rPr>
  </w:style>
  <w:style w:type="paragraph" w:customStyle="1" w:styleId="A38986EB8CA74B00B4283D4DB45EA8DC">
    <w:name w:val="A38986EB8CA74B00B4283D4DB45EA8DC"/>
    <w:rsid w:val="00B3289C"/>
    <w:pPr>
      <w:bidi/>
    </w:pPr>
  </w:style>
  <w:style w:type="paragraph" w:customStyle="1" w:styleId="1779E35421214E8D8CC0E0DB34B4FB54">
    <w:name w:val="1779E35421214E8D8CC0E0DB34B4FB54"/>
    <w:rsid w:val="00B3289C"/>
    <w:pPr>
      <w:bidi/>
    </w:pPr>
  </w:style>
  <w:style w:type="paragraph" w:customStyle="1" w:styleId="130F48688ADA44CFB8624E7700F7774A">
    <w:name w:val="130F48688ADA44CFB8624E7700F7774A"/>
    <w:rsid w:val="00B3289C"/>
    <w:pPr>
      <w:bidi/>
    </w:pPr>
  </w:style>
  <w:style w:type="paragraph" w:customStyle="1" w:styleId="0644ABD3969D4E7899A676DFBBD00B092">
    <w:name w:val="0644ABD3969D4E7899A676DFBBD00B092"/>
    <w:rsid w:val="009022B3"/>
    <w:pPr>
      <w:bidi/>
      <w:spacing w:after="0" w:line="240" w:lineRule="auto"/>
    </w:pPr>
    <w:rPr>
      <w:rFonts w:ascii="Times New Roman" w:eastAsia="Times New Roman" w:hAnsi="Times New Roman" w:cs="David"/>
      <w:noProof/>
      <w:sz w:val="24"/>
      <w:szCs w:val="24"/>
    </w:rPr>
  </w:style>
  <w:style w:type="paragraph" w:customStyle="1" w:styleId="A38986EB8CA74B00B4283D4DB45EA8DC1">
    <w:name w:val="A38986EB8CA74B00B4283D4DB45EA8DC1"/>
    <w:rsid w:val="009022B3"/>
    <w:pPr>
      <w:bidi/>
      <w:spacing w:after="0" w:line="240" w:lineRule="auto"/>
    </w:pPr>
    <w:rPr>
      <w:rFonts w:ascii="Times New Roman" w:eastAsia="Times New Roman" w:hAnsi="Times New Roman" w:cs="David"/>
      <w:noProof/>
      <w:sz w:val="24"/>
      <w:szCs w:val="24"/>
    </w:rPr>
  </w:style>
  <w:style w:type="paragraph" w:customStyle="1" w:styleId="1779E35421214E8D8CC0E0DB34B4FB541">
    <w:name w:val="1779E35421214E8D8CC0E0DB34B4FB541"/>
    <w:rsid w:val="009022B3"/>
    <w:pPr>
      <w:bidi/>
      <w:spacing w:after="0" w:line="240" w:lineRule="auto"/>
    </w:pPr>
    <w:rPr>
      <w:rFonts w:ascii="Times New Roman" w:eastAsia="Times New Roman" w:hAnsi="Times New Roman" w:cs="David"/>
      <w:noProof/>
      <w:sz w:val="24"/>
      <w:szCs w:val="24"/>
    </w:rPr>
  </w:style>
  <w:style w:type="paragraph" w:customStyle="1" w:styleId="130F48688ADA44CFB8624E7700F7774A1">
    <w:name w:val="130F48688ADA44CFB8624E7700F7774A1"/>
    <w:rsid w:val="009022B3"/>
    <w:pPr>
      <w:bidi/>
      <w:spacing w:after="0" w:line="240" w:lineRule="auto"/>
    </w:pPr>
    <w:rPr>
      <w:rFonts w:ascii="Times New Roman" w:eastAsia="Times New Roman" w:hAnsi="Times New Roman" w:cs="David"/>
      <w:noProof/>
      <w:sz w:val="24"/>
      <w:szCs w:val="24"/>
    </w:rPr>
  </w:style>
  <w:style w:type="paragraph" w:customStyle="1" w:styleId="0644ABD3969D4E7899A676DFBBD00B093">
    <w:name w:val="0644ABD3969D4E7899A676DFBBD00B093"/>
    <w:rsid w:val="00B06CDD"/>
    <w:pPr>
      <w:bidi/>
      <w:spacing w:after="0" w:line="240" w:lineRule="auto"/>
    </w:pPr>
    <w:rPr>
      <w:rFonts w:ascii="Times New Roman" w:eastAsia="Times New Roman" w:hAnsi="Times New Roman" w:cs="David"/>
      <w:noProof/>
      <w:sz w:val="24"/>
      <w:szCs w:val="24"/>
    </w:rPr>
  </w:style>
  <w:style w:type="paragraph" w:customStyle="1" w:styleId="A38986EB8CA74B00B4283D4DB45EA8DC2">
    <w:name w:val="A38986EB8CA74B00B4283D4DB45EA8DC2"/>
    <w:rsid w:val="00B06CDD"/>
    <w:pPr>
      <w:bidi/>
      <w:spacing w:after="0" w:line="240" w:lineRule="auto"/>
    </w:pPr>
    <w:rPr>
      <w:rFonts w:ascii="Times New Roman" w:eastAsia="Times New Roman" w:hAnsi="Times New Roman" w:cs="David"/>
      <w:noProof/>
      <w:sz w:val="24"/>
      <w:szCs w:val="24"/>
    </w:rPr>
  </w:style>
  <w:style w:type="paragraph" w:customStyle="1" w:styleId="1779E35421214E8D8CC0E0DB34B4FB542">
    <w:name w:val="1779E35421214E8D8CC0E0DB34B4FB542"/>
    <w:rsid w:val="00B06CDD"/>
    <w:pPr>
      <w:bidi/>
      <w:spacing w:after="0" w:line="240" w:lineRule="auto"/>
    </w:pPr>
    <w:rPr>
      <w:rFonts w:ascii="Times New Roman" w:eastAsia="Times New Roman" w:hAnsi="Times New Roman" w:cs="David"/>
      <w:noProof/>
      <w:sz w:val="24"/>
      <w:szCs w:val="24"/>
    </w:rPr>
  </w:style>
  <w:style w:type="paragraph" w:customStyle="1" w:styleId="130F48688ADA44CFB8624E7700F7774A2">
    <w:name w:val="130F48688ADA44CFB8624E7700F7774A2"/>
    <w:rsid w:val="00B06CDD"/>
    <w:pPr>
      <w:bidi/>
      <w:spacing w:after="0" w:line="240" w:lineRule="auto"/>
    </w:pPr>
    <w:rPr>
      <w:rFonts w:ascii="Times New Roman" w:eastAsia="Times New Roman" w:hAnsi="Times New Roman" w:cs="David"/>
      <w:noProof/>
      <w:sz w:val="24"/>
      <w:szCs w:val="24"/>
    </w:rPr>
  </w:style>
  <w:style w:type="paragraph" w:customStyle="1" w:styleId="0644ABD3969D4E7899A676DFBBD00B094">
    <w:name w:val="0644ABD3969D4E7899A676DFBBD00B094"/>
    <w:rsid w:val="005A1915"/>
    <w:pPr>
      <w:bidi/>
      <w:spacing w:after="0" w:line="240" w:lineRule="auto"/>
    </w:pPr>
    <w:rPr>
      <w:rFonts w:ascii="Times New Roman" w:eastAsia="Times New Roman" w:hAnsi="Times New Roman" w:cs="David"/>
      <w:noProof/>
      <w:sz w:val="24"/>
      <w:szCs w:val="24"/>
    </w:rPr>
  </w:style>
  <w:style w:type="paragraph" w:customStyle="1" w:styleId="74ED86CA977D450C87E581A36BC71AEE">
    <w:name w:val="74ED86CA977D450C87E581A36BC71AEE"/>
    <w:rsid w:val="005A1915"/>
    <w:pPr>
      <w:bidi/>
      <w:spacing w:after="0" w:line="240" w:lineRule="auto"/>
    </w:pPr>
    <w:rPr>
      <w:rFonts w:ascii="Times New Roman" w:eastAsia="Times New Roman" w:hAnsi="Times New Roman" w:cs="David"/>
      <w:noProof/>
      <w:sz w:val="24"/>
      <w:szCs w:val="24"/>
    </w:rPr>
  </w:style>
  <w:style w:type="paragraph" w:customStyle="1" w:styleId="3349FA554306440790812D20DB0B07AF">
    <w:name w:val="3349FA554306440790812D20DB0B07AF"/>
    <w:rsid w:val="005A1915"/>
    <w:pPr>
      <w:bidi/>
      <w:spacing w:after="0" w:line="240" w:lineRule="auto"/>
    </w:pPr>
    <w:rPr>
      <w:rFonts w:ascii="Times New Roman" w:eastAsia="Times New Roman" w:hAnsi="Times New Roman" w:cs="David"/>
      <w:noProof/>
      <w:sz w:val="24"/>
      <w:szCs w:val="24"/>
    </w:rPr>
  </w:style>
  <w:style w:type="paragraph" w:customStyle="1" w:styleId="BC8A86560DE34A10976A0110A7D9C0C1">
    <w:name w:val="BC8A86560DE34A10976A0110A7D9C0C1"/>
    <w:rsid w:val="005A1915"/>
    <w:pPr>
      <w:bidi/>
      <w:spacing w:after="0" w:line="240" w:lineRule="auto"/>
    </w:pPr>
    <w:rPr>
      <w:rFonts w:ascii="Times New Roman" w:eastAsia="Times New Roman" w:hAnsi="Times New Roman" w:cs="David"/>
      <w:noProof/>
      <w:sz w:val="24"/>
      <w:szCs w:val="24"/>
    </w:rPr>
  </w:style>
  <w:style w:type="paragraph" w:customStyle="1" w:styleId="0644ABD3969D4E7899A676DFBBD00B095">
    <w:name w:val="0644ABD3969D4E7899A676DFBBD00B095"/>
    <w:rsid w:val="005A1915"/>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153</Words>
  <Characters>768</Characters>
  <Application>Microsoft Office Word</Application>
  <DocSecurity>0</DocSecurity>
  <Lines>6</Lines>
  <Paragraphs>1</Paragraphs>
  <ScaleCrop>false</ScaleCrop>
  <HeadingPairs>
    <vt:vector size="2" baseType="variant">
      <vt:variant>
        <vt:lpstr>שם</vt:lpstr>
      </vt:variant>
      <vt:variant>
        <vt:i4>1</vt:i4>
      </vt:variant>
    </vt:vector>
  </HeadingPairs>
  <TitlesOfParts>
    <vt:vector size="1" baseType="lpstr">
      <vt:lpstr/>
    </vt:vector>
  </TitlesOfParts>
  <Company>Microsoft Corporation</Company>
  <LinksUpToDate>false</LinksUpToDate>
  <CharactersWithSpaces>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שכיב סרחאן</cp:lastModifiedBy>
  <cp:revision>19</cp:revision>
  <dcterms:created xsi:type="dcterms:W3CDTF">2012-08-06T05:06:00Z</dcterms:created>
  <dcterms:modified xsi:type="dcterms:W3CDTF">2018-04-12T08:17:00Z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