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337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7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37E2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401F0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4F36A3" w:rsidR="0019070D" w:rsidP="0019070D" w:rsidRDefault="00401F0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667854136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16813596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37E29" w:rsidP="00337E29" w:rsidRDefault="00337E2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משהוגש כתב הגנה ישלימו הצדדים הליכים מקדמיים בהתאם לדין. </w:t>
      </w:r>
    </w:p>
    <w:p w:rsidR="00337E29" w:rsidP="00337E29" w:rsidRDefault="00337E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0C2C" w:rsidP="00337E29" w:rsidRDefault="00337E2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במטרה לקדם התיק עד לקדם המשפט הקבוע, </w:t>
      </w:r>
      <w:r w:rsidR="00A70C2C">
        <w:rPr>
          <w:rFonts w:hint="cs" w:ascii="Arial" w:hAnsi="Arial"/>
          <w:noProof w:val="0"/>
          <w:rtl/>
        </w:rPr>
        <w:t xml:space="preserve">יתייחס התובע בתוך 30 יום לטענת הנתבעת בכתב ההגנה כי המדובר בתביעה כספית, שיש לשום אותה בהתאם ולשלם אגרה בהתאם. </w:t>
      </w:r>
      <w:bookmarkStart w:name="_GoBack" w:id="1"/>
      <w:bookmarkEnd w:id="1"/>
    </w:p>
    <w:p w:rsidR="00A70C2C" w:rsidP="00337E29" w:rsidRDefault="00A70C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37E29" w:rsidP="00337E29" w:rsidRDefault="00A70C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כמו כן, </w:t>
      </w:r>
      <w:r w:rsidR="00337E29">
        <w:rPr>
          <w:rFonts w:hint="cs" w:ascii="Arial" w:hAnsi="Arial"/>
          <w:noProof w:val="0"/>
          <w:rtl/>
        </w:rPr>
        <w:t xml:space="preserve">ככל שהנתבעות חולקות על חוות הדעת של התובע, תגשנה חוות דעת מטעמן בתוך 90 יום. </w:t>
      </w:r>
    </w:p>
    <w:p w:rsidR="00337E29" w:rsidP="00337E29" w:rsidRDefault="00337E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37E29" w:rsidR="00337E29" w:rsidP="00337E29" w:rsidRDefault="00337E2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337E29">
        <w:rPr>
          <w:rFonts w:hint="cs" w:ascii="Arial" w:hAnsi="Arial"/>
          <w:b/>
          <w:bCs/>
          <w:noProof w:val="0"/>
          <w:rtl/>
        </w:rPr>
        <w:t xml:space="preserve">תז"פ </w:t>
      </w:r>
      <w:r w:rsidRPr="00337E29">
        <w:rPr>
          <w:rFonts w:ascii="Arial" w:hAnsi="Arial"/>
          <w:b/>
          <w:bCs/>
          <w:noProof w:val="0"/>
          <w:rtl/>
        </w:rPr>
        <w:t>–</w:t>
      </w:r>
      <w:r w:rsidR="00A70C2C">
        <w:rPr>
          <w:rFonts w:hint="cs" w:ascii="Arial" w:hAnsi="Arial"/>
          <w:b/>
          <w:bCs/>
          <w:noProof w:val="0"/>
          <w:rtl/>
        </w:rPr>
        <w:t xml:space="preserve"> 15.07.18, לבחינת קיומה של חוות דעת נגדית ומתן הנחיות נוספות. </w:t>
      </w:r>
    </w:p>
    <w:p w:rsidR="00337E29" w:rsidRDefault="00337E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01F0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ab787dc2dce45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401F02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401F02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01F0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401F0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61710-02-18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37E29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01F02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70C2C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1BA693C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ab787dc2dce458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103</Words>
  <Characters>518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141</cp:revision>
  <dcterms:created xsi:type="dcterms:W3CDTF">2012-08-06T05:16:00Z</dcterms:created>
  <dcterms:modified xsi:type="dcterms:W3CDTF">2018-04-11T14:13:00Z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