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דנה עופר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B524B" w:rsidP="00DC781A" w:rsidRDefault="00DC781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FB64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B64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טאהא עומר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C781A" w:rsidRDefault="00FB640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C781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B640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לאומי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B524B" w:rsidRDefault="00DB524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B524B" w:rsidRDefault="00DB524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C781A" w:rsidR="00DC781A" w:rsidP="009E0B44" w:rsidRDefault="00DC781A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 w:rsidRPr="00DC781A">
        <w:rPr>
          <w:rFonts w:ascii="Arial" w:hAnsi="Arial"/>
          <w:noProof w:val="0"/>
          <w:rtl/>
        </w:rPr>
        <w:t>לפניי ערעור לפי סעיף 10 לחוק שיקים ללא כיסוי, התשמ"א-1981, ובקשה למתן צו למניעת תחילת ההגבלה</w:t>
      </w:r>
      <w:r w:rsidR="009E0B44">
        <w:rPr>
          <w:rFonts w:hint="cs" w:ascii="Arial" w:hAnsi="Arial"/>
          <w:noProof w:val="0"/>
          <w:rtl/>
        </w:rPr>
        <w:t>.</w:t>
      </w:r>
      <w:r w:rsidRPr="00DC781A">
        <w:rPr>
          <w:rFonts w:ascii="Arial" w:hAnsi="Arial"/>
          <w:noProof w:val="0"/>
          <w:rtl/>
        </w:rPr>
        <w:t xml:space="preserve"> </w:t>
      </w:r>
    </w:p>
    <w:p w:rsidRPr="00DC781A" w:rsidR="00DC781A" w:rsidP="00DC781A" w:rsidRDefault="00DC78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C781A" w:rsidR="00DC781A" w:rsidP="00DC781A" w:rsidRDefault="009E0B44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בהתאם לסמכותי על פי סעיף 10א לחוק הנ"ל, </w:t>
      </w:r>
      <w:bookmarkStart w:name="_GoBack" w:id="1"/>
      <w:bookmarkEnd w:id="1"/>
      <w:r w:rsidRPr="00DC781A" w:rsidR="00DC781A">
        <w:rPr>
          <w:rFonts w:ascii="Arial" w:hAnsi="Arial"/>
          <w:noProof w:val="0"/>
          <w:rtl/>
        </w:rPr>
        <w:t xml:space="preserve">אני מורה על עיכוב זמני של תחילת ההגבלה בחשבון המבקש אצל המשיב, חשבון מס' </w:t>
      </w:r>
      <w:r w:rsidRPr="00DC781A" w:rsidR="00DC781A">
        <w:rPr>
          <w:rFonts w:ascii="Arial" w:hAnsi="Arial"/>
          <w:noProof w:val="0"/>
          <w:rtl/>
        </w:rPr>
        <w:softHyphen/>
      </w:r>
      <w:r w:rsidRPr="00DC781A" w:rsidR="00DC781A">
        <w:rPr>
          <w:rFonts w:ascii="Arial" w:hAnsi="Arial"/>
          <w:noProof w:val="0"/>
          <w:rtl/>
        </w:rPr>
        <w:softHyphen/>
      </w:r>
      <w:r w:rsidRPr="00DC781A" w:rsidR="00DC781A">
        <w:rPr>
          <w:rFonts w:ascii="Arial" w:hAnsi="Arial"/>
          <w:noProof w:val="0"/>
          <w:rtl/>
        </w:rPr>
        <w:softHyphen/>
      </w:r>
      <w:r w:rsidR="00DC781A">
        <w:rPr>
          <w:rFonts w:hint="cs" w:ascii="Arial" w:hAnsi="Arial"/>
          <w:noProof w:val="0"/>
          <w:rtl/>
        </w:rPr>
        <w:t>10957/61</w:t>
      </w:r>
      <w:r w:rsidRPr="00DC781A" w:rsidR="00DC781A">
        <w:rPr>
          <w:rFonts w:ascii="Arial" w:hAnsi="Arial"/>
          <w:noProof w:val="0"/>
          <w:rtl/>
        </w:rPr>
        <w:t xml:space="preserve">, וזאת עד למתן החלטה אחרת. </w:t>
      </w:r>
    </w:p>
    <w:p w:rsidRPr="00DC781A" w:rsidR="00DC781A" w:rsidP="00DC781A" w:rsidRDefault="00DC781A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DC781A">
        <w:rPr>
          <w:rFonts w:ascii="Arial" w:hAnsi="Arial"/>
          <w:noProof w:val="0"/>
          <w:rtl/>
        </w:rPr>
        <w:t xml:space="preserve">המשיב רשאי להגיש בקשה לביטול צו זמני זה, תוך 30 יום מקבלת החלטה זו. </w:t>
      </w:r>
    </w:p>
    <w:p w:rsidRPr="00DC781A" w:rsidR="00DC781A" w:rsidP="00DC781A" w:rsidRDefault="00DC78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C781A" w:rsidR="00DC781A" w:rsidP="00DC781A" w:rsidRDefault="00DC781A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</w:rPr>
      </w:pPr>
      <w:r w:rsidRPr="00DC781A">
        <w:rPr>
          <w:rFonts w:ascii="Arial" w:hAnsi="Arial"/>
          <w:noProof w:val="0"/>
          <w:rtl/>
        </w:rPr>
        <w:t xml:space="preserve">המבקש ימציא למשיב במסירה אישית, תוך 7 ימים מקבלת החלטה זו, עותק הערעור והבקשה לעיכוב זמני, יחד עם החלטה זו. </w:t>
      </w:r>
    </w:p>
    <w:p w:rsidRPr="00DC781A" w:rsidR="00DC781A" w:rsidP="00DC781A" w:rsidRDefault="00DC78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C781A" w:rsidR="00DC781A" w:rsidP="00DC781A" w:rsidRDefault="00DC781A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 w:rsidRPr="00DC781A">
        <w:rPr>
          <w:rFonts w:ascii="Arial" w:hAnsi="Arial"/>
          <w:noProof w:val="0"/>
          <w:rtl/>
        </w:rPr>
        <w:t>המשיב יגיש תשובתו לערעור תוך 45 יום מקבלת הערעור. העתק התשובה יומצא ישירות למבקש.</w:t>
      </w:r>
    </w:p>
    <w:p w:rsidRPr="00DC781A" w:rsidR="00DC781A" w:rsidP="00DC781A" w:rsidRDefault="00DC78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C781A" w:rsidR="00DC781A" w:rsidP="00DC781A" w:rsidRDefault="00DC781A">
      <w:pPr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DC781A">
        <w:rPr>
          <w:rFonts w:ascii="Arial" w:hAnsi="Arial"/>
          <w:noProof w:val="0"/>
          <w:rtl/>
        </w:rPr>
        <w:t xml:space="preserve">דיון בערעור יתקיים ביום  </w:t>
      </w:r>
      <w:r>
        <w:rPr>
          <w:rFonts w:hint="cs" w:ascii="Arial" w:hAnsi="Arial"/>
          <w:noProof w:val="0"/>
          <w:rtl/>
        </w:rPr>
        <w:t>3.10.18</w:t>
      </w:r>
      <w:r w:rsidRPr="00DC781A">
        <w:rPr>
          <w:rFonts w:ascii="Arial" w:hAnsi="Arial"/>
          <w:noProof w:val="0"/>
          <w:rtl/>
        </w:rPr>
        <w:t xml:space="preserve">  בשעה  </w:t>
      </w:r>
      <w:r>
        <w:rPr>
          <w:rFonts w:hint="cs" w:ascii="Arial" w:hAnsi="Arial"/>
          <w:noProof w:val="0"/>
          <w:rtl/>
        </w:rPr>
        <w:t>10:30</w:t>
      </w:r>
      <w:r w:rsidRPr="00DC781A">
        <w:rPr>
          <w:rFonts w:ascii="Arial" w:hAnsi="Arial"/>
          <w:noProof w:val="0"/>
          <w:rtl/>
        </w:rPr>
        <w:t xml:space="preserve">   .</w:t>
      </w:r>
    </w:p>
    <w:p w:rsidRPr="00DC781A" w:rsidR="00DC781A" w:rsidP="00DC781A" w:rsidRDefault="00DC78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E0B44" w:rsidR="009E0B44" w:rsidRDefault="009E0B4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E0B44">
        <w:rPr>
          <w:rFonts w:hint="cs" w:ascii="Arial" w:hAnsi="Arial"/>
          <w:b/>
          <w:bCs/>
          <w:noProof w:val="0"/>
          <w:u w:val="single"/>
          <w:rtl/>
        </w:rPr>
        <w:t xml:space="preserve">המזכירות תמציא החלטה זו לצדדים ותזמנם לדיון.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B640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19175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ce4415c786e4bf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1A" w:rsidRDefault="00DC78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B640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B640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1A" w:rsidRDefault="00DC78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1A" w:rsidRDefault="00DC781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C781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B640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20777-04-18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עומר נ' בנק לאומי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1A" w:rsidRDefault="00DC78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D421F"/>
    <w:multiLevelType w:val="hybridMultilevel"/>
    <w:tmpl w:val="70E20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0B44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524B"/>
    <w:rsid w:val="00DC1259"/>
    <w:rsid w:val="00DC1BD2"/>
    <w:rsid w:val="00DC2571"/>
    <w:rsid w:val="00DC487C"/>
    <w:rsid w:val="00DC781A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407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3D8774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ce4415c786e4bf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6336F" w:rsidP="00A6336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6336F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36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633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633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133</Words>
  <Characters>669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דנה עופר</cp:lastModifiedBy>
  <cp:revision>117</cp:revision>
  <dcterms:created xsi:type="dcterms:W3CDTF">2012-08-06T05:16:00Z</dcterms:created>
  <dcterms:modified xsi:type="dcterms:W3CDTF">2018-04-12T10:00:00Z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