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P="006D3B31" w:rsidRDefault="00694556">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1257"/>
        <w:gridCol w:w="3049"/>
        <w:gridCol w:w="3771"/>
      </w:tblGrid>
      <w:tr w:rsidR="00694556">
        <w:trPr>
          <w:trHeight w:val="295"/>
          <w:jc w:val="center"/>
        </w:trPr>
        <w:tc>
          <w:tcPr>
            <w:tcW w:w="5049" w:type="dxa"/>
            <w:gridSpan w:val="3"/>
          </w:tcPr>
          <w:p w:rsidR="00694556" w:rsidRDefault="00694556">
            <w:pPr>
              <w:rPr>
                <w:rFonts w:ascii="Arial" w:hAnsi="Arial"/>
                <w:b/>
                <w:bCs/>
                <w:noProof w:val="0"/>
                <w:sz w:val="26"/>
                <w:szCs w:val="26"/>
                <w:rtl/>
              </w:rPr>
            </w:pPr>
          </w:p>
        </w:tc>
        <w:tc>
          <w:tcPr>
            <w:tcW w:w="3771" w:type="dxa"/>
          </w:tcPr>
          <w:p w:rsidR="00694556" w:rsidP="00896889" w:rsidRDefault="00694556">
            <w:pPr>
              <w:rPr>
                <w:rFonts w:ascii="Arial" w:hAnsi="Arial"/>
                <w:b/>
                <w:bCs/>
                <w:noProof w:val="0"/>
                <w:sz w:val="26"/>
                <w:szCs w:val="26"/>
                <w:rtl/>
              </w:rPr>
            </w:pPr>
          </w:p>
        </w:tc>
      </w:tr>
      <w:tr w:rsidR="00694556">
        <w:trPr>
          <w:jc w:val="center"/>
        </w:trPr>
        <w:tc>
          <w:tcPr>
            <w:tcW w:w="743" w:type="dxa"/>
          </w:tcPr>
          <w:p w:rsidR="00694556" w:rsidRDefault="00005C8B">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3"/>
          </w:tcPr>
          <w:p w:rsidR="00694556" w:rsidRDefault="00005C8B">
            <w:pPr>
              <w:rPr>
                <w:rFonts w:ascii="Arial" w:hAnsi="Arial"/>
                <w:b/>
                <w:bCs/>
                <w:rtl/>
              </w:rPr>
            </w:pPr>
            <w:r>
              <w:rPr>
                <w:rFonts w:hint="cs" w:ascii="Arial" w:hAnsi="Arial"/>
                <w:b/>
                <w:bCs/>
                <w:rtl/>
              </w:rPr>
              <w:t>כב' ה</w:t>
            </w:r>
            <w:sdt>
              <w:sdtPr>
                <w:rPr>
                  <w:rtl/>
                </w:rPr>
                <w:alias w:val="1574"/>
                <w:tag w:val="1574"/>
                <w:id w:val="414602899"/>
                <w:text w:multiLine="1"/>
              </w:sdtPr>
              <w:sdtEndPr/>
              <w:sdtContent>
                <w:r>
                  <w:rPr>
                    <w:rFonts w:ascii="Arial" w:hAnsi="Arial"/>
                    <w:b/>
                    <w:bCs/>
                    <w:rtl/>
                  </w:rPr>
                  <w:t>שופט</w:t>
                </w:r>
              </w:sdtContent>
            </w:sdt>
            <w:r>
              <w:rPr>
                <w:rFonts w:hint="cs" w:ascii="Arial" w:hAnsi="Arial"/>
                <w:b/>
                <w:bCs/>
                <w:rtl/>
              </w:rPr>
              <w:t xml:space="preserve">  </w:t>
            </w:r>
            <w:sdt>
              <w:sdtPr>
                <w:rPr>
                  <w:rtl/>
                </w:rPr>
                <w:alias w:val="1573"/>
                <w:tag w:val="1573"/>
                <w:id w:val="-1751030614"/>
                <w:text w:multiLine="1"/>
              </w:sdtPr>
              <w:sdtEndPr/>
              <w:sdtContent>
                <w:r>
                  <w:rPr>
                    <w:rFonts w:ascii="Arial" w:hAnsi="Arial"/>
                    <w:b/>
                    <w:bCs/>
                    <w:rtl/>
                  </w:rPr>
                  <w:t>ישראל פבלו אקסלרד</w:t>
                </w:r>
              </w:sdtContent>
            </w:sdt>
          </w:p>
          <w:p w:rsidR="00694556" w:rsidRDefault="00694556">
            <w:pPr>
              <w:rPr>
                <w:rFonts w:ascii="Arial" w:hAnsi="Arial" w:cs="FrankRuehl"/>
                <w:sz w:val="28"/>
                <w:szCs w:val="28"/>
                <w:highlight w:val="yellow"/>
              </w:rPr>
            </w:pPr>
          </w:p>
        </w:tc>
      </w:tr>
      <w:tr w:rsidR="00694556" w:rsidTr="009307AF">
        <w:trPr>
          <w:jc w:val="center"/>
        </w:trPr>
        <w:tc>
          <w:tcPr>
            <w:tcW w:w="2000" w:type="dxa"/>
            <w:gridSpan w:val="2"/>
          </w:tcPr>
          <w:p w:rsidR="00CA1C22" w:rsidP="00C747C8" w:rsidRDefault="00CA1C22">
            <w:pPr>
              <w:bidi w:val="0"/>
              <w:jc w:val="right"/>
              <w:rPr>
                <w:rFonts w:ascii="Arial" w:hAnsi="Arial"/>
                <w:b/>
                <w:bCs/>
                <w:noProof w:val="0"/>
                <w:sz w:val="26"/>
                <w:szCs w:val="26"/>
              </w:rPr>
            </w:pPr>
          </w:p>
          <w:p w:rsidR="00C747C8" w:rsidP="00CA1C22" w:rsidRDefault="00CA1C22">
            <w:pPr>
              <w:bidi w:val="0"/>
              <w:jc w:val="right"/>
              <w:rPr>
                <w:rFonts w:ascii="Arial" w:hAnsi="Arial"/>
                <w:b/>
                <w:bCs/>
                <w:noProof w:val="0"/>
                <w:sz w:val="26"/>
                <w:szCs w:val="26"/>
                <w:rtl/>
              </w:rPr>
            </w:pPr>
            <w:r>
              <w:rPr>
                <w:rFonts w:hint="cs" w:ascii="Arial" w:hAnsi="Arial"/>
                <w:b/>
                <w:bCs/>
                <w:noProof w:val="0"/>
                <w:sz w:val="26"/>
                <w:szCs w:val="26"/>
                <w:rtl/>
              </w:rPr>
              <w:t>החייב</w:t>
            </w:r>
          </w:p>
        </w:tc>
        <w:tc>
          <w:tcPr>
            <w:tcW w:w="6820" w:type="dxa"/>
            <w:gridSpan w:val="2"/>
          </w:tcPr>
          <w:p w:rsidR="00694556" w:rsidRDefault="00694556">
            <w:pPr>
              <w:rPr>
                <w:rFonts w:ascii="Arial" w:hAnsi="Arial"/>
                <w:b/>
                <w:bCs/>
                <w:noProof w:val="0"/>
                <w:sz w:val="26"/>
                <w:szCs w:val="26"/>
                <w:rtl/>
              </w:rPr>
            </w:pPr>
          </w:p>
          <w:p w:rsidRPr="009307AF" w:rsidR="00694556" w:rsidP="009307AF" w:rsidRDefault="00284087">
            <w:r>
              <w:rPr>
                <w:rFonts w:hint="cs" w:ascii="Arial" w:hAnsi="Arial"/>
                <w:b/>
                <w:bCs/>
                <w:noProof w:val="0"/>
                <w:sz w:val="26"/>
                <w:szCs w:val="26"/>
                <w:rtl/>
              </w:rPr>
              <w:t>חסין חנניה, ת"ז 063298046</w:t>
            </w:r>
          </w:p>
        </w:tc>
      </w:tr>
      <w:tr w:rsidR="00694556">
        <w:trPr>
          <w:jc w:val="center"/>
        </w:trPr>
        <w:tc>
          <w:tcPr>
            <w:tcW w:w="8820" w:type="dxa"/>
            <w:gridSpan w:val="4"/>
          </w:tcPr>
          <w:p w:rsidR="00694556" w:rsidRDefault="00694556">
            <w:pPr>
              <w:rPr>
                <w:rFonts w:ascii="Arial" w:hAnsi="Arial"/>
                <w:b/>
                <w:bCs/>
                <w:noProof w:val="0"/>
                <w:sz w:val="26"/>
                <w:szCs w:val="26"/>
                <w:rtl/>
              </w:rPr>
            </w:pPr>
          </w:p>
          <w:p w:rsidR="00694556" w:rsidRDefault="00005C8B">
            <w:pPr>
              <w:jc w:val="center"/>
              <w:rPr>
                <w:rFonts w:ascii="Arial" w:hAnsi="Arial"/>
                <w:b/>
                <w:bCs/>
                <w:noProof w:val="0"/>
                <w:sz w:val="26"/>
                <w:szCs w:val="26"/>
                <w:rtl/>
              </w:rPr>
            </w:pPr>
            <w:r>
              <w:rPr>
                <w:rFonts w:ascii="Arial" w:hAnsi="Arial"/>
                <w:b/>
                <w:bCs/>
                <w:noProof w:val="0"/>
                <w:sz w:val="26"/>
                <w:szCs w:val="26"/>
                <w:rtl/>
              </w:rPr>
              <w:t>נגד</w:t>
            </w:r>
          </w:p>
          <w:p w:rsidR="00694556" w:rsidRDefault="00694556">
            <w:pPr>
              <w:rPr>
                <w:rFonts w:ascii="Arial" w:hAnsi="Arial"/>
                <w:b/>
                <w:bCs/>
                <w:noProof w:val="0"/>
                <w:sz w:val="26"/>
                <w:szCs w:val="26"/>
              </w:rPr>
            </w:pPr>
          </w:p>
        </w:tc>
      </w:tr>
      <w:tr w:rsidR="00694556" w:rsidTr="009307AF">
        <w:trPr>
          <w:jc w:val="center"/>
        </w:trPr>
        <w:tc>
          <w:tcPr>
            <w:tcW w:w="2000" w:type="dxa"/>
            <w:gridSpan w:val="2"/>
          </w:tcPr>
          <w:p w:rsidR="00C747C8" w:rsidRDefault="00C747C8">
            <w:pPr>
              <w:rPr>
                <w:rFonts w:ascii="Arial" w:hAnsi="Arial"/>
                <w:b/>
                <w:bCs/>
                <w:noProof w:val="0"/>
                <w:sz w:val="26"/>
                <w:szCs w:val="26"/>
                <w:rtl/>
              </w:rPr>
            </w:pPr>
          </w:p>
          <w:p w:rsidR="00694556" w:rsidRDefault="00C747C8">
            <w:pPr>
              <w:rPr>
                <w:rFonts w:ascii="Arial" w:hAnsi="Arial"/>
                <w:b/>
                <w:bCs/>
                <w:noProof w:val="0"/>
                <w:sz w:val="26"/>
                <w:szCs w:val="26"/>
              </w:rPr>
            </w:pPr>
            <w:r>
              <w:rPr>
                <w:rFonts w:hint="cs" w:ascii="Arial" w:hAnsi="Arial"/>
                <w:b/>
                <w:bCs/>
                <w:noProof w:val="0"/>
                <w:sz w:val="26"/>
                <w:szCs w:val="26"/>
                <w:rtl/>
              </w:rPr>
              <w:t>המשיבים</w:t>
            </w:r>
          </w:p>
        </w:tc>
        <w:tc>
          <w:tcPr>
            <w:tcW w:w="6820" w:type="dxa"/>
            <w:gridSpan w:val="2"/>
          </w:tcPr>
          <w:p w:rsidR="00694556" w:rsidRDefault="00694556">
            <w:pPr>
              <w:rPr>
                <w:rFonts w:ascii="Arial" w:hAnsi="Arial"/>
                <w:b/>
                <w:bCs/>
                <w:noProof w:val="0"/>
                <w:sz w:val="26"/>
                <w:szCs w:val="26"/>
                <w:rtl/>
              </w:rPr>
            </w:pPr>
          </w:p>
          <w:p w:rsidR="00694556" w:rsidRDefault="001243B6">
            <w:pPr>
              <w:rPr>
                <w:b/>
                <w:bCs/>
                <w:noProof w:val="0"/>
                <w:sz w:val="26"/>
                <w:szCs w:val="26"/>
                <w:rtl/>
              </w:rPr>
            </w:pPr>
            <w:sdt>
              <w:sdtPr>
                <w:rPr>
                  <w:b/>
                  <w:bCs/>
                  <w:rtl/>
                </w:rPr>
                <w:alias w:val="1486"/>
                <w:tag w:val="1486"/>
                <w:id w:val="-309872140"/>
                <w:text w:multiLine="1"/>
              </w:sdtPr>
              <w:sdtEndPr/>
              <w:sdtContent>
                <w:r w:rsidR="00D131FC">
                  <w:rPr>
                    <w:rFonts w:hint="cs" w:ascii="Arial" w:hAnsi="Arial"/>
                    <w:b/>
                    <w:bCs/>
                    <w:noProof w:val="0"/>
                    <w:sz w:val="26"/>
                    <w:szCs w:val="26"/>
                    <w:rtl/>
                  </w:rPr>
                  <w:t xml:space="preserve">1. </w:t>
                </w:r>
                <w:r w:rsidRPr="00284087" w:rsidR="00CA1C22">
                  <w:rPr>
                    <w:rFonts w:ascii="Arial" w:hAnsi="Arial"/>
                    <w:b/>
                    <w:bCs/>
                    <w:noProof w:val="0"/>
                    <w:sz w:val="26"/>
                    <w:szCs w:val="26"/>
                    <w:rtl/>
                  </w:rPr>
                  <w:t>כונס נכסים רשמי באר שבע והדרום</w:t>
                </w:r>
                <w:r w:rsidRPr="00284087" w:rsidR="00284087">
                  <w:rPr>
                    <w:rFonts w:ascii="Arial" w:hAnsi="Arial"/>
                    <w:b/>
                    <w:bCs/>
                    <w:noProof w:val="0"/>
                    <w:sz w:val="26"/>
                    <w:szCs w:val="26"/>
                    <w:rtl/>
                  </w:rPr>
                  <w:br/>
                </w:r>
                <w:r w:rsidR="00D131FC">
                  <w:rPr>
                    <w:rFonts w:hint="cs"/>
                    <w:b/>
                    <w:bCs/>
                    <w:rtl/>
                  </w:rPr>
                  <w:t xml:space="preserve">2. </w:t>
                </w:r>
                <w:r w:rsidRPr="00284087" w:rsidR="00284087">
                  <w:rPr>
                    <w:b/>
                    <w:bCs/>
                    <w:rtl/>
                  </w:rPr>
                  <w:t xml:space="preserve">עו"ד אופיר פדר – המנהל </w:t>
                </w:r>
                <w:r w:rsidRPr="00284087" w:rsidR="00284087">
                  <w:rPr>
                    <w:rFonts w:hint="cs"/>
                    <w:b/>
                    <w:bCs/>
                    <w:rtl/>
                  </w:rPr>
                  <w:t>המיוחד</w:t>
                </w:r>
                <w:r w:rsidRPr="00284087" w:rsidR="00284087">
                  <w:rPr>
                    <w:b/>
                    <w:bCs/>
                    <w:rtl/>
                  </w:rPr>
                  <w:br/>
                </w:r>
                <w:r w:rsidR="00D131FC">
                  <w:rPr>
                    <w:rFonts w:hint="cs"/>
                    <w:b/>
                    <w:bCs/>
                    <w:rtl/>
                  </w:rPr>
                  <w:t xml:space="preserve">3. </w:t>
                </w:r>
                <w:r w:rsidRPr="00284087" w:rsidR="00284087">
                  <w:rPr>
                    <w:rFonts w:hint="cs"/>
                    <w:b/>
                    <w:bCs/>
                    <w:rtl/>
                  </w:rPr>
                  <w:t>חסין ליליאנה, ת"ז 079947438</w:t>
                </w:r>
              </w:sdtContent>
            </w:sdt>
          </w:p>
        </w:tc>
      </w:tr>
    </w:tbl>
    <w:p w:rsidR="00694556" w:rsidP="006D3B31" w:rsidRDefault="00694556">
      <w:pPr>
        <w:suppressLineNumbers/>
      </w:pPr>
    </w:p>
    <w:p w:rsidR="00694556" w:rsidP="006D3B31" w:rsidRDefault="00694556">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00694556" w:rsidRDefault="00284087">
      <w:pPr>
        <w:spacing w:line="360" w:lineRule="auto"/>
        <w:jc w:val="both"/>
        <w:rPr>
          <w:rFonts w:ascii="Arial" w:hAnsi="Arial"/>
          <w:noProof w:val="0"/>
          <w:u w:val="single"/>
          <w:rtl/>
        </w:rPr>
      </w:pPr>
      <w:r>
        <w:rPr>
          <w:rFonts w:hint="cs" w:ascii="Arial" w:hAnsi="Arial"/>
          <w:noProof w:val="0"/>
          <w:u w:val="single"/>
          <w:rtl/>
        </w:rPr>
        <w:t>בעניין: בקשת המנהל המיוחד למתן החלטה בבקשה לפירוק שיתוף</w:t>
      </w:r>
    </w:p>
    <w:p w:rsidR="00284087" w:rsidRDefault="00284087">
      <w:pPr>
        <w:spacing w:line="360" w:lineRule="auto"/>
        <w:jc w:val="both"/>
        <w:rPr>
          <w:rFonts w:ascii="Arial" w:hAnsi="Arial"/>
          <w:noProof w:val="0"/>
          <w:rtl/>
        </w:rPr>
      </w:pPr>
    </w:p>
    <w:p w:rsidR="00284087" w:rsidRDefault="00284087">
      <w:pPr>
        <w:spacing w:line="360" w:lineRule="auto"/>
        <w:jc w:val="both"/>
        <w:rPr>
          <w:rFonts w:ascii="Arial" w:hAnsi="Arial"/>
          <w:noProof w:val="0"/>
          <w:rtl/>
        </w:rPr>
      </w:pPr>
      <w:r>
        <w:rPr>
          <w:rFonts w:hint="cs" w:ascii="Arial" w:hAnsi="Arial"/>
          <w:noProof w:val="0"/>
          <w:rtl/>
        </w:rPr>
        <w:t>עיון בתיק בית המשפט מלמד כי ההחלטה מתאריך 2.1.2018 לא הומצאה למשיבה, היא הגברת ליליאנה חסי</w:t>
      </w:r>
      <w:r w:rsidR="00D131FC">
        <w:rPr>
          <w:rFonts w:hint="cs" w:ascii="Arial" w:hAnsi="Arial"/>
          <w:noProof w:val="0"/>
          <w:rtl/>
        </w:rPr>
        <w:t>ן. עוד עולה כי מזכירות בית המשפט אף פנתה בעניין זה לב"כ המנהל המיוחד בשל כך שכתובתה של המשיבה 3 אינה ידועה וקיים קושי להמציא לה את ההחלטה בשל כך. תשובתה של ב"כ המנהל המיוחד היתה כי היא מנסה לאתר את כתובתה של המשיבה 3 דרך משרד הפנים וככל הנראה, הדבר לא עלה בידה.</w:t>
      </w:r>
    </w:p>
    <w:p w:rsidR="00D131FC" w:rsidRDefault="00D131FC">
      <w:pPr>
        <w:spacing w:line="360" w:lineRule="auto"/>
        <w:jc w:val="both"/>
        <w:rPr>
          <w:rFonts w:ascii="Arial" w:hAnsi="Arial"/>
          <w:noProof w:val="0"/>
          <w:rtl/>
        </w:rPr>
      </w:pPr>
    </w:p>
    <w:p w:rsidR="00D131FC" w:rsidRDefault="00D131FC">
      <w:pPr>
        <w:spacing w:line="360" w:lineRule="auto"/>
        <w:jc w:val="both"/>
        <w:rPr>
          <w:rFonts w:ascii="Arial" w:hAnsi="Arial"/>
          <w:noProof w:val="0"/>
          <w:rtl/>
        </w:rPr>
      </w:pPr>
      <w:r>
        <w:rPr>
          <w:rFonts w:hint="cs" w:ascii="Arial" w:hAnsi="Arial"/>
          <w:noProof w:val="0"/>
          <w:rtl/>
        </w:rPr>
        <w:t>לא ברור לבית המשפט כיצד מוגשת הבקשה למתן החלטה בעניין מהותי של פירוק שיתוף מבלי לשמוע את עמדתה של המשיבה 3, בייחוד כאשר ב"כ המנהל המיוחד מודעת לקושי באיתור כתובתה של משיבה 3.</w:t>
      </w:r>
    </w:p>
    <w:p w:rsidR="00D131FC" w:rsidRDefault="00D131FC">
      <w:pPr>
        <w:spacing w:line="360" w:lineRule="auto"/>
        <w:jc w:val="both"/>
        <w:rPr>
          <w:rFonts w:ascii="Arial" w:hAnsi="Arial"/>
          <w:noProof w:val="0"/>
          <w:rtl/>
        </w:rPr>
      </w:pPr>
    </w:p>
    <w:p w:rsidR="00694556" w:rsidP="00D131FC" w:rsidRDefault="008B0531">
      <w:pPr>
        <w:spacing w:line="360" w:lineRule="auto"/>
        <w:jc w:val="both"/>
        <w:rPr>
          <w:rFonts w:ascii="Arial" w:hAnsi="Arial"/>
          <w:noProof w:val="0"/>
          <w:rtl/>
        </w:rPr>
      </w:pPr>
      <w:r>
        <w:rPr>
          <w:rFonts w:hint="cs" w:ascii="Arial" w:hAnsi="Arial"/>
          <w:noProof w:val="0"/>
          <w:rtl/>
        </w:rPr>
        <w:t>לכן,</w:t>
      </w:r>
      <w:bookmarkStart w:name="_GoBack" w:id="0"/>
      <w:bookmarkEnd w:id="0"/>
      <w:r w:rsidR="00D131FC">
        <w:rPr>
          <w:rFonts w:hint="cs" w:ascii="Arial" w:hAnsi="Arial"/>
          <w:noProof w:val="0"/>
          <w:rtl/>
        </w:rPr>
        <w:t xml:space="preserve"> רק לאחר שימציא המנהל המיוחד אישור על ביצוע מסירת ההחלטה מתאריך 2.1.2018 לידי המשיבה 3, ניתן יהיה לבחון את שאלת פירוק השיתוף לגופה.</w:t>
      </w: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694556" w:rsidP="00FD1419" w:rsidRDefault="001243B6">
      <w:pPr>
        <w:spacing w:line="360" w:lineRule="auto"/>
        <w:ind w:left="3600" w:firstLine="720"/>
        <w:jc w:val="center"/>
        <w:rPr>
          <w:rFonts w:ascii="Arial" w:hAnsi="Arial"/>
          <w:noProof w:val="0"/>
          <w:rtl/>
        </w:rPr>
      </w:pPr>
      <w:sdt>
        <w:sdtPr>
          <w:alias w:val="MergeField"/>
          <w:tag w:val="1237"/>
        </w:sdtPr>
        <w:sdtContent>
          <w:p>
            <w:r>
              <w:drawing>
                <wp:inline distT="0" distB="0" distL="0" distR="0" wp14:editId="50D07946">
                  <wp:extent cx="1628775"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738fcb77531f4ebc" cstate="print">
                            <a:extLst>
                              <a:ext uri="{28A0092B-C50C-407E-A947-70E740481C1C}"/>
                            </a:extLst>
                          </a:blip>
                          <a:stretch>
                            <a:fillRect/>
                          </a:stretch>
                        </pic:blipFill>
                        <pic:spPr>
                          <a:xfrm>
                            <a:off x="0" y="0"/>
                            <a:ext cx="1628775" cy="990600"/>
                          </a:xfrm>
                          <a:prstGeom prst="rect">
                            <a:avLst/>
                          </a:prstGeom>
                        </pic:spPr>
                      </pic:pic>
                    </a:graphicData>
                  </a:graphic>
                </wp:inline>
              </w:drawing>
            </w:r>
          </w:p>
        </w:sdtContent>
      </w:sdt>
    </w:p>
    <w:sectPr w:rsidR="00694556" w:rsidSect="00C747C8">
      <w:headerReference w:type="default" r:id="rId8"/>
      <w:footerReference w:type="default" r:id="rId9"/>
      <w:pgSz w:w="11907" w:h="16840" w:code="9"/>
      <w:pgMar w:top="255" w:right="1701" w:bottom="2552"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1243B6">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1243B6">
      <w:rPr>
        <w:rStyle w:val="ab"/>
        <w:rtl/>
      </w:rPr>
      <w:t>1</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1243B6">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49EFF7E9" wp14:editId="16067898">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tl/>
          </w:rPr>
          <w:alias w:val="1174"/>
          <w:tag w:val="1174"/>
          <w:id w:val="1656422513"/>
          <w:text w:multiLine="1"/>
        </w:sdtPr>
        <w:sdtEndPr/>
        <w:sdtContent>
          <w:tc>
            <w:tcPr>
              <w:tcW w:w="8721" w:type="dxa"/>
              <w:gridSpan w:val="2"/>
            </w:tcPr>
            <w:p w:rsidR="00694556" w:rsidP="00BE05B2" w:rsidRDefault="00005C8B">
              <w:pPr>
                <w:pStyle w:val="a3"/>
                <w:jc w:val="center"/>
                <w:rPr>
                  <w:rFonts w:ascii="Tahoma" w:hAnsi="Tahoma" w:cs="Tahoma"/>
                  <w:noProof w:val="0"/>
                  <w:color w:val="000080"/>
                  <w:rtl/>
                </w:rPr>
              </w:pPr>
              <w:r>
                <w:rPr>
                  <w:rFonts w:ascii="Tahoma" w:hAnsi="Tahoma" w:cs="Tahoma"/>
                  <w:b/>
                  <w:bCs/>
                  <w:noProof w:val="0"/>
                  <w:color w:val="000080"/>
                  <w:rtl/>
                </w:rPr>
                <w:t>בית המשפט המחוזי בבאר שבע</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1243B6">
          <w:pPr>
            <w:rPr>
              <w:b/>
              <w:bCs/>
              <w:noProof w:val="0"/>
              <w:sz w:val="26"/>
              <w:szCs w:val="26"/>
              <w:rtl/>
            </w:rPr>
          </w:pPr>
          <w:sdt>
            <w:sdtPr>
              <w:rPr>
                <w:rtl/>
              </w:rPr>
              <w:alias w:val="1170"/>
              <w:tag w:val="1170"/>
              <w:id w:val="1066377040"/>
              <w:text w:multiLine="1"/>
            </w:sdtPr>
            <w:sdtEndPr/>
            <w:sdtContent>
              <w:r w:rsidR="00CA1C22">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A1C22">
                <w:rPr>
                  <w:b/>
                  <w:bCs/>
                  <w:noProof w:val="0"/>
                  <w:sz w:val="26"/>
                  <w:szCs w:val="26"/>
                  <w:rtl/>
                </w:rPr>
                <w:t>34919-11-16</w:t>
              </w:r>
            </w:sdtContent>
          </w:sdt>
          <w:r w:rsidR="00005C8B">
            <w:rPr>
              <w:b/>
              <w:bCs/>
              <w:noProof w:val="0"/>
              <w:sz w:val="26"/>
              <w:szCs w:val="26"/>
              <w:rtl/>
            </w:rPr>
            <w:t xml:space="preserve"> </w:t>
          </w:r>
          <w:sdt>
            <w:sdtPr>
              <w:rPr>
                <w:rtl/>
              </w:rPr>
              <w:alias w:val="1172"/>
              <w:tag w:val="1172"/>
              <w:id w:val="-595170033"/>
              <w:text w:multiLine="1"/>
            </w:sdtPr>
            <w:sdtEndPr/>
            <w:sdtContent>
              <w:r w:rsidR="00CA1C22">
                <w:rPr>
                  <w:b/>
                  <w:bCs/>
                  <w:noProof w:val="0"/>
                  <w:sz w:val="26"/>
                  <w:szCs w:val="26"/>
                  <w:rtl/>
                </w:rPr>
                <w:t>חסין נ' כונס נכסים רשמי באר שבע והדרום ואח'</w:t>
              </w:r>
            </w:sdtContent>
          </w:sdt>
        </w:p>
        <w:p w:rsidR="00694556" w:rsidRDefault="00694556">
          <w:pPr>
            <w:rPr>
              <w:rtl/>
            </w:rPr>
          </w:pPr>
        </w:p>
        <w:p w:rsidR="008D10B2" w:rsidRDefault="008D10B2">
          <w:pPr>
            <w:rPr>
              <w:rtl/>
            </w:rPr>
          </w:pP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36194"/>
    <o:shapelayout v:ext="edit">
      <o:idmap v:ext="edit" data="13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64AB"/>
    <w:rsid w:val="00064FBD"/>
    <w:rsid w:val="00082AB2"/>
    <w:rsid w:val="00096AF7"/>
    <w:rsid w:val="000A5D9C"/>
    <w:rsid w:val="000B344B"/>
    <w:rsid w:val="000C3B0F"/>
    <w:rsid w:val="000C3B60"/>
    <w:rsid w:val="000E3AF1"/>
    <w:rsid w:val="000F0BC8"/>
    <w:rsid w:val="000F0DD6"/>
    <w:rsid w:val="00107E6D"/>
    <w:rsid w:val="0011194C"/>
    <w:rsid w:val="0011424C"/>
    <w:rsid w:val="001243B6"/>
    <w:rsid w:val="001367BC"/>
    <w:rsid w:val="00144D2A"/>
    <w:rsid w:val="0014653E"/>
    <w:rsid w:val="00180519"/>
    <w:rsid w:val="00191C82"/>
    <w:rsid w:val="001C4003"/>
    <w:rsid w:val="001D4DBF"/>
    <w:rsid w:val="002265FF"/>
    <w:rsid w:val="00256694"/>
    <w:rsid w:val="0028202A"/>
    <w:rsid w:val="00284087"/>
    <w:rsid w:val="002C344E"/>
    <w:rsid w:val="00307A6A"/>
    <w:rsid w:val="00307C40"/>
    <w:rsid w:val="00320433"/>
    <w:rsid w:val="00327E50"/>
    <w:rsid w:val="0033597A"/>
    <w:rsid w:val="00362612"/>
    <w:rsid w:val="0036743F"/>
    <w:rsid w:val="003715DD"/>
    <w:rsid w:val="003823E0"/>
    <w:rsid w:val="003A4521"/>
    <w:rsid w:val="0040096C"/>
    <w:rsid w:val="00414F1F"/>
    <w:rsid w:val="0043125D"/>
    <w:rsid w:val="0043502B"/>
    <w:rsid w:val="004C4BDF"/>
    <w:rsid w:val="004D1187"/>
    <w:rsid w:val="004E1987"/>
    <w:rsid w:val="004E6E3C"/>
    <w:rsid w:val="00520898"/>
    <w:rsid w:val="00524986"/>
    <w:rsid w:val="005268F6"/>
    <w:rsid w:val="00547DB7"/>
    <w:rsid w:val="005F4F09"/>
    <w:rsid w:val="0061431B"/>
    <w:rsid w:val="00622BAA"/>
    <w:rsid w:val="006306CF"/>
    <w:rsid w:val="00641F33"/>
    <w:rsid w:val="00671BD5"/>
    <w:rsid w:val="006805C1"/>
    <w:rsid w:val="00686C21"/>
    <w:rsid w:val="006931C1"/>
    <w:rsid w:val="00694556"/>
    <w:rsid w:val="006D3B31"/>
    <w:rsid w:val="006E1A53"/>
    <w:rsid w:val="00704EDA"/>
    <w:rsid w:val="00721122"/>
    <w:rsid w:val="007272C3"/>
    <w:rsid w:val="00732C3C"/>
    <w:rsid w:val="00753019"/>
    <w:rsid w:val="00795365"/>
    <w:rsid w:val="007E6115"/>
    <w:rsid w:val="007F4609"/>
    <w:rsid w:val="008176A1"/>
    <w:rsid w:val="00820005"/>
    <w:rsid w:val="00844318"/>
    <w:rsid w:val="00873602"/>
    <w:rsid w:val="00875D12"/>
    <w:rsid w:val="00896889"/>
    <w:rsid w:val="008B0531"/>
    <w:rsid w:val="008C5714"/>
    <w:rsid w:val="008D10B2"/>
    <w:rsid w:val="00903896"/>
    <w:rsid w:val="00906F3D"/>
    <w:rsid w:val="009307AF"/>
    <w:rsid w:val="00967DFF"/>
    <w:rsid w:val="00994341"/>
    <w:rsid w:val="009F323C"/>
    <w:rsid w:val="00A3392B"/>
    <w:rsid w:val="00A94B64"/>
    <w:rsid w:val="00A94CDE"/>
    <w:rsid w:val="00AA3229"/>
    <w:rsid w:val="00AA7596"/>
    <w:rsid w:val="00AB5E52"/>
    <w:rsid w:val="00AC3B7B"/>
    <w:rsid w:val="00AC5209"/>
    <w:rsid w:val="00AE7752"/>
    <w:rsid w:val="00AF7FDA"/>
    <w:rsid w:val="00B80CBD"/>
    <w:rsid w:val="00B86096"/>
    <w:rsid w:val="00BA517C"/>
    <w:rsid w:val="00BB3D05"/>
    <w:rsid w:val="00BB73BE"/>
    <w:rsid w:val="00BE05B2"/>
    <w:rsid w:val="00BF1908"/>
    <w:rsid w:val="00C22D93"/>
    <w:rsid w:val="00C31120"/>
    <w:rsid w:val="00C34482"/>
    <w:rsid w:val="00C50A9F"/>
    <w:rsid w:val="00C642FA"/>
    <w:rsid w:val="00C747C8"/>
    <w:rsid w:val="00CA1C22"/>
    <w:rsid w:val="00CC7622"/>
    <w:rsid w:val="00D131FC"/>
    <w:rsid w:val="00D27982"/>
    <w:rsid w:val="00D33B86"/>
    <w:rsid w:val="00D53924"/>
    <w:rsid w:val="00D55D0C"/>
    <w:rsid w:val="00D96D8C"/>
    <w:rsid w:val="00DA6649"/>
    <w:rsid w:val="00DC1259"/>
    <w:rsid w:val="00DC2571"/>
    <w:rsid w:val="00DC487C"/>
    <w:rsid w:val="00E25884"/>
    <w:rsid w:val="00E5426A"/>
    <w:rsid w:val="00E54642"/>
    <w:rsid w:val="00EC37E9"/>
    <w:rsid w:val="00F13623"/>
    <w:rsid w:val="00F84B6D"/>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6194"/>
    <o:shapelayout v:ext="edit">
      <o:idmap v:ext="edit" data="1"/>
    </o:shapelayout>
  </w:shapeDefaults>
  <w:decimalSymbol w:val="."/>
  <w:listSeparator w:val=","/>
  <w14:docId w14:val="55A51F1A"/>
  <w15:docId w15:val="{1E968046-740E-4723-A858-CA1AC4BE7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C747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738fcb77531f4ebc"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166</Words>
  <Characters>834</Characters>
  <Application>Microsoft Office Word</Application>
  <DocSecurity>0</DocSecurity>
  <Lines>6</Lines>
  <Paragraphs>1</Paragraphs>
  <ScaleCrop>false</ScaleCrop>
  <Company>Microsoft Corporation</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ישראל פבלו אקסלרד</cp:lastModifiedBy>
  <cp:revision>22</cp:revision>
  <dcterms:created xsi:type="dcterms:W3CDTF">2012-08-06T05:16:00Z</dcterms:created>
  <dcterms:modified xsi:type="dcterms:W3CDTF">2018-04-12T13:14:00Z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