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A1435" w:rsidRDefault="00805BA6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805BA6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רוט אלעד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805BA6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805BA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EE3DE7" w:rsidP="00EE3DE7" w:rsidRDefault="00EE3DE7">
      <w:pPr>
        <w:spacing w:line="360" w:lineRule="auto"/>
        <w:rPr>
          <w:rtl/>
        </w:rPr>
      </w:pPr>
      <w:bookmarkStart w:name="NGCSBookmark" w:id="0"/>
      <w:bookmarkEnd w:id="0"/>
      <w:r w:rsidRPr="005716E1">
        <w:rPr>
          <w:rtl/>
        </w:rPr>
        <w:t xml:space="preserve">המבקש עותר להארכת מועד להישפט בגין </w:t>
      </w:r>
      <w:r>
        <w:rPr>
          <w:rFonts w:hint="cs"/>
          <w:rtl/>
        </w:rPr>
        <w:t xml:space="preserve">שני </w:t>
      </w:r>
      <w:r w:rsidRPr="005716E1">
        <w:rPr>
          <w:rtl/>
        </w:rPr>
        <w:t>דוח</w:t>
      </w:r>
      <w:r>
        <w:rPr>
          <w:rFonts w:hint="cs"/>
          <w:rtl/>
        </w:rPr>
        <w:t xml:space="preserve">ות </w:t>
      </w:r>
      <w:r w:rsidRPr="005716E1">
        <w:rPr>
          <w:rtl/>
        </w:rPr>
        <w:t xml:space="preserve">תנועה </w:t>
      </w:r>
      <w:r>
        <w:rPr>
          <w:rFonts w:hint="cs"/>
          <w:rtl/>
        </w:rPr>
        <w:t xml:space="preserve">מהתאריכים 2.5.17 ו </w:t>
      </w:r>
      <w:r>
        <w:rPr>
          <w:rtl/>
        </w:rPr>
        <w:t>–</w:t>
      </w:r>
      <w:r>
        <w:rPr>
          <w:rFonts w:hint="cs"/>
          <w:rtl/>
        </w:rPr>
        <w:t xml:space="preserve"> 9.6.17. </w:t>
      </w:r>
    </w:p>
    <w:p w:rsidR="00EE3DE7" w:rsidP="005716E1" w:rsidRDefault="00EE3DE7">
      <w:pPr>
        <w:spacing w:line="360" w:lineRule="auto"/>
        <w:rPr>
          <w:rtl/>
        </w:rPr>
      </w:pPr>
    </w:p>
    <w:p w:rsidRPr="005716E1" w:rsidR="00EE3DE7" w:rsidP="005716E1" w:rsidRDefault="00EE3DE7">
      <w:pPr>
        <w:spacing w:line="360" w:lineRule="auto"/>
        <w:rPr>
          <w:rtl/>
        </w:rPr>
      </w:pPr>
      <w:r w:rsidRPr="005716E1">
        <w:rPr>
          <w:rtl/>
        </w:rPr>
        <w:t xml:space="preserve">בעת הגשת בקשה להארכת מועד חובה על אדם להסביר בתצהיר מדוע לא הגיש בקשתו במועד, בתוך 90 יום מקבלת הדוח ולפרט את כל טענותיו כנגד העבירה המיוחסת לו. </w:t>
      </w:r>
    </w:p>
    <w:p w:rsidR="00EE3DE7" w:rsidP="005716E1" w:rsidRDefault="00EE3DE7">
      <w:pPr>
        <w:spacing w:line="360" w:lineRule="auto"/>
        <w:rPr>
          <w:rtl/>
        </w:rPr>
      </w:pPr>
    </w:p>
    <w:p w:rsidRPr="005716E1" w:rsidR="00EE3DE7" w:rsidP="005716E1" w:rsidRDefault="00EE3DE7">
      <w:pPr>
        <w:spacing w:line="360" w:lineRule="auto"/>
        <w:rPr>
          <w:rtl/>
        </w:rPr>
      </w:pPr>
      <w:r w:rsidRPr="005716E1">
        <w:rPr>
          <w:rtl/>
        </w:rPr>
        <w:t xml:space="preserve">בהיעדר תצהיר ופירוט כל הטענות, לא אוכל לדון בבקשה. </w:t>
      </w:r>
    </w:p>
    <w:p w:rsidR="00EE3DE7" w:rsidP="005716E1" w:rsidRDefault="00EE3DE7">
      <w:pPr>
        <w:spacing w:line="360" w:lineRule="auto"/>
        <w:rPr>
          <w:rtl/>
        </w:rPr>
      </w:pPr>
    </w:p>
    <w:p w:rsidRPr="005716E1" w:rsidR="00EE3DE7" w:rsidP="005716E1" w:rsidRDefault="00EE3DE7">
      <w:pPr>
        <w:spacing w:line="360" w:lineRule="auto"/>
        <w:rPr>
          <w:rtl/>
        </w:rPr>
      </w:pPr>
      <w:r w:rsidRPr="005716E1">
        <w:rPr>
          <w:rtl/>
        </w:rPr>
        <w:t>לפנים משורת הדין רשאי המ</w:t>
      </w:r>
      <w:bookmarkStart w:name="_GoBack" w:id="1"/>
      <w:bookmarkEnd w:id="1"/>
      <w:r w:rsidRPr="005716E1">
        <w:rPr>
          <w:rtl/>
        </w:rPr>
        <w:t xml:space="preserve">בקש להשלים בקשתו בתוך 21 יום. </w:t>
      </w:r>
    </w:p>
    <w:p w:rsidR="00EE3DE7" w:rsidP="005716E1" w:rsidRDefault="00EE3DE7">
      <w:pPr>
        <w:spacing w:line="360" w:lineRule="auto"/>
        <w:rPr>
          <w:rtl/>
        </w:rPr>
      </w:pPr>
    </w:p>
    <w:p w:rsidRPr="005716E1" w:rsidR="00EE3DE7" w:rsidP="005716E1" w:rsidRDefault="00EE3DE7">
      <w:pPr>
        <w:spacing w:line="360" w:lineRule="auto"/>
        <w:rPr>
          <w:rtl/>
        </w:rPr>
      </w:pPr>
      <w:r w:rsidRPr="005716E1">
        <w:rPr>
          <w:rtl/>
        </w:rPr>
        <w:t>בשלב זה נקבע התיק למעקב ליום</w:t>
      </w:r>
      <w:r>
        <w:rPr>
          <w:rFonts w:hint="cs"/>
          <w:rtl/>
        </w:rPr>
        <w:t xml:space="preserve"> 4.5.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EE3DE7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.</w:t>
      </w:r>
    </w:p>
    <w:p w:rsidR="00C43648" w:rsidP="00BD6531" w:rsidRDefault="00805BA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dc02d34d9d5499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DE7" w:rsidRDefault="00EE3DE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805BA6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805BA6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DE7" w:rsidRDefault="00EE3D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DE7" w:rsidRDefault="00EE3DE7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E3DE7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05BA6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המ"ש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2571-04-18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EE3DE7">
                <w:rPr>
                  <w:b/>
                  <w:bCs/>
                  <w:sz w:val="26"/>
                  <w:szCs w:val="26"/>
                  <w:rtl/>
                </w:rPr>
                <w:br/>
              </w:r>
              <w:r w:rsidR="00EE3DE7">
                <w:rPr>
                  <w:rFonts w:hint="cs"/>
                  <w:b/>
                  <w:bCs/>
                  <w:sz w:val="26"/>
                  <w:szCs w:val="26"/>
                  <w:rtl/>
                </w:rPr>
                <w:t xml:space="preserve">           2579-04-18</w:t>
              </w:r>
              <w:r w:rsidR="00EE3DE7">
                <w:rPr>
                  <w:b/>
                  <w:bCs/>
                  <w:sz w:val="26"/>
                  <w:szCs w:val="26"/>
                  <w:rtl/>
                </w:rPr>
                <w:br/>
              </w:r>
              <w:r w:rsidR="00CF6BB7">
                <w:rPr>
                  <w:b/>
                  <w:bCs/>
                  <w:sz w:val="26"/>
                  <w:szCs w:val="26"/>
                  <w:rtl/>
                </w:rPr>
                <w:t>אלעד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EE3DE7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EE3DE7">
                <w:rPr>
                  <w:rFonts w:hint="eastAsia"/>
                  <w:sz w:val="20"/>
                  <w:szCs w:val="20"/>
                  <w:rtl/>
                </w:rPr>
                <w:t>מספר</w:t>
              </w:r>
              <w:r w:rsidR="00EE3DE7">
                <w:rPr>
                  <w:sz w:val="20"/>
                  <w:szCs w:val="20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DE7" w:rsidRDefault="00EE3DE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50715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8A269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2288B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92EC6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48B47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5AF61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021A6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1AE81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3C48C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1E597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05BA6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1435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EE3DE7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9F4B0C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EE3D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EE3D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E3D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EE3D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EE3DE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E3DE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EE3DE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EE3DE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EE3DE7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EE3DE7"/>
    <w:rPr>
      <w:i/>
      <w:iCs/>
      <w:noProof w:val="0"/>
    </w:rPr>
  </w:style>
  <w:style w:type="character" w:styleId="HTMLCode">
    <w:name w:val="HTML Code"/>
    <w:basedOn w:val="a2"/>
    <w:semiHidden/>
    <w:unhideWhenUsed/>
    <w:rsid w:val="00EE3DE7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EE3DE7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EE3DE7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EE3DE7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EE3DE7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EE3DE7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EE3DE7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EE3DE7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EE3DE7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EE3DE7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EE3DE7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EE3DE7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EE3DE7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EE3DE7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EE3DE7"/>
    <w:pPr>
      <w:ind w:left="2160" w:hanging="240"/>
    </w:pPr>
  </w:style>
  <w:style w:type="paragraph" w:styleId="NormalWeb">
    <w:name w:val="Normal (Web)"/>
    <w:basedOn w:val="a1"/>
    <w:semiHidden/>
    <w:unhideWhenUsed/>
    <w:rsid w:val="00EE3DE7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EE3DE7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EE3DE7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EE3DE7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EE3DE7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EE3DE7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EE3DE7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EE3DE7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EE3DE7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EE3DE7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EE3DE7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EE3DE7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EE3DE7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EE3DE7"/>
  </w:style>
  <w:style w:type="paragraph" w:styleId="af1">
    <w:name w:val="Salutation"/>
    <w:basedOn w:val="a1"/>
    <w:next w:val="a1"/>
    <w:link w:val="af2"/>
    <w:rsid w:val="00EE3DE7"/>
  </w:style>
  <w:style w:type="character" w:customStyle="1" w:styleId="af2">
    <w:name w:val="ברכה תו"/>
    <w:basedOn w:val="a2"/>
    <w:link w:val="af1"/>
    <w:rsid w:val="00EE3DE7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EE3DE7"/>
    <w:pPr>
      <w:spacing w:after="120"/>
    </w:pPr>
  </w:style>
  <w:style w:type="character" w:customStyle="1" w:styleId="af4">
    <w:name w:val="גוף טקסט תו"/>
    <w:basedOn w:val="a2"/>
    <w:link w:val="af3"/>
    <w:semiHidden/>
    <w:rsid w:val="00EE3DE7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EE3DE7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EE3DE7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EE3DE7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EE3DE7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EE3DE7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EE3DE7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EE3DE7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EE3DE7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EE3DE7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EE3DE7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EE3DE7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EE3DE7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EE3DE7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EE3DE7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EE3DE7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EE3DE7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EE3DE7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EE3DE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EE3DE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EE3DE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EE3DE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EE3DE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EE3DE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EE3DE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EE3DE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EE3DE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EE3DE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EE3DE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EE3DE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EE3DE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EE3DE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EE3DE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EE3DE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EE3DE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EE3DE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EE3DE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EE3DE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EE3DE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EE3DE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EE3DE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EE3DE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EE3DE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EE3DE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EE3DE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EE3DE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EE3DE7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EE3DE7"/>
    <w:pPr>
      <w:ind w:left="4252"/>
    </w:pPr>
  </w:style>
  <w:style w:type="character" w:customStyle="1" w:styleId="aff1">
    <w:name w:val="חתימה תו"/>
    <w:basedOn w:val="a2"/>
    <w:link w:val="aff0"/>
    <w:semiHidden/>
    <w:rsid w:val="00EE3DE7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EE3DE7"/>
  </w:style>
  <w:style w:type="character" w:customStyle="1" w:styleId="aff3">
    <w:name w:val="חתימת דואר אלקטרוני תו"/>
    <w:basedOn w:val="a2"/>
    <w:link w:val="aff2"/>
    <w:semiHidden/>
    <w:rsid w:val="00EE3DE7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EE3DE7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EE3DE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EE3DE7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EE3DE7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EE3DE7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EE3DE7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EE3DE7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EE3DE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EE3DE7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EE3DE7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EE3DE7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EE3DE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EE3DE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EE3DE7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EE3DE7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EE3DE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EE3DE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EE3D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EE3D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EE3D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EE3DE7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EE3DE7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EE3DE7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EE3DE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EE3DE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EE3DE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EE3DE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EE3DE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EE3DE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EE3DE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EE3DE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EE3DE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EE3DE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EE3DE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EE3DE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EE3DE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EE3DE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EE3DE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EE3DE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EE3DE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EE3DE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EE3DE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EE3DE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EE3DE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EE3D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EE3DE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EE3DE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EE3DE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EE3DE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EE3DE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EE3DE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EE3DE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EE3DE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EE3DE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EE3DE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EE3DE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EE3DE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EE3DE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EE3DE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EE3DE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EE3DE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EE3DE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EE3DE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EE3DE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EE3DE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EE3DE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EE3DE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EE3DE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EE3DE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EE3DE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EE3DE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EE3DE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EE3DE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EE3DE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EE3DE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EE3DE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EE3DE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EE3DE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EE3DE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EE3DE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EE3DE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EE3DE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EE3DE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EE3DE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EE3DE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EE3DE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EE3D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EE3DE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EE3DE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EE3DE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EE3DE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EE3DE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EE3DE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EE3D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EE3DE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EE3DE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EE3DE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EE3DE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EE3DE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EE3DE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EE3D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EE3D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EE3D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EE3D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EE3D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EE3D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EE3D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EE3DE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EE3DE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EE3DE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EE3DE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EE3DE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EE3DE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EE3DE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EE3DE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EE3DE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EE3DE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EE3DE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EE3DE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EE3DE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EE3DE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EE3DE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EE3DE7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EE3DE7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EE3DE7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EE3DE7"/>
    <w:rPr>
      <w:rFonts w:cs="David"/>
      <w:noProof w:val="0"/>
    </w:rPr>
  </w:style>
  <w:style w:type="paragraph" w:styleId="affc">
    <w:name w:val="macro"/>
    <w:link w:val="affd"/>
    <w:semiHidden/>
    <w:unhideWhenUsed/>
    <w:rsid w:val="00EE3DE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EE3DE7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EE3DE7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EE3DE7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EE3DE7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EE3DE7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EE3DE7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EE3DE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EE3DE7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EE3DE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EE3DE7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EE3DE7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EE3DE7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EE3DE7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EE3DE7"/>
  </w:style>
  <w:style w:type="character" w:customStyle="1" w:styleId="afff3">
    <w:name w:val="כותרת הערות תו"/>
    <w:basedOn w:val="a2"/>
    <w:link w:val="afff2"/>
    <w:semiHidden/>
    <w:rsid w:val="00EE3DE7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EE3D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EE3DE7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EE3DE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EE3DE7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EE3DE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EE3DE7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EE3DE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EE3DE7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EE3DE7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EE3DE7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EE3DE7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EE3DE7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EE3DE7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EE3DE7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EE3DE7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EE3DE7"/>
    <w:pPr>
      <w:ind w:left="720"/>
    </w:pPr>
  </w:style>
  <w:style w:type="paragraph" w:styleId="affff0">
    <w:name w:val="Body Text First Indent"/>
    <w:basedOn w:val="af3"/>
    <w:link w:val="affff1"/>
    <w:rsid w:val="00EE3DE7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EE3DE7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EE3DE7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EE3DE7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EE3DE7"/>
    <w:rPr>
      <w:i/>
      <w:iCs/>
    </w:rPr>
  </w:style>
  <w:style w:type="character" w:customStyle="1" w:styleId="HTML3">
    <w:name w:val="כתובת HTML תו"/>
    <w:basedOn w:val="a2"/>
    <w:link w:val="HTML2"/>
    <w:semiHidden/>
    <w:rsid w:val="00EE3DE7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EE3DE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EE3DE7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EE3DE7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EE3DE7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EE3DE7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EE3DE7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EE3DE7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EE3DE7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EE3DE7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EE3DE7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EE3DE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EE3DE7"/>
    <w:pPr>
      <w:ind w:left="4252"/>
    </w:pPr>
  </w:style>
  <w:style w:type="character" w:customStyle="1" w:styleId="affffb">
    <w:name w:val="סיום תו"/>
    <w:basedOn w:val="a2"/>
    <w:link w:val="affffa"/>
    <w:semiHidden/>
    <w:rsid w:val="00EE3DE7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EE3DE7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EE3DE7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EE3DE7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EE3DE7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EE3DE7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EE3DE7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EE3DE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EE3DE7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EE3DE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EE3DE7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EE3DE7"/>
    <w:rPr>
      <w:noProof w:val="0"/>
    </w:rPr>
  </w:style>
  <w:style w:type="paragraph" w:styleId="afffff1">
    <w:name w:val="List"/>
    <w:basedOn w:val="a1"/>
    <w:semiHidden/>
    <w:unhideWhenUsed/>
    <w:rsid w:val="00EE3DE7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EE3DE7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EE3DE7"/>
    <w:pPr>
      <w:ind w:left="849" w:hanging="283"/>
      <w:contextualSpacing/>
    </w:pPr>
  </w:style>
  <w:style w:type="paragraph" w:styleId="48">
    <w:name w:val="List 4"/>
    <w:basedOn w:val="a1"/>
    <w:rsid w:val="00EE3DE7"/>
    <w:pPr>
      <w:ind w:left="1132" w:hanging="283"/>
      <w:contextualSpacing/>
    </w:pPr>
  </w:style>
  <w:style w:type="paragraph" w:styleId="58">
    <w:name w:val="List 5"/>
    <w:basedOn w:val="a1"/>
    <w:rsid w:val="00EE3DE7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EE3DE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EE3DE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EE3DE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EE3DE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EE3DE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EE3DE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EE3DE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EE3DE7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EE3DE7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EE3DE7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EE3DE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EE3DE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EE3DE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EE3DE7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EE3DE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EE3DE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EE3DE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EE3DE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EE3DE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EE3DE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EE3DE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EE3DE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EE3DE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EE3DE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EE3DE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EE3DE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EE3DE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EE3DE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EE3DE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EE3DE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EE3DE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EE3DE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EE3DE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EE3DE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EE3DE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EE3DE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EE3DE7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EE3DE7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EE3DE7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EE3DE7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EE3DE7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EE3DE7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EE3DE7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EE3DE7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EE3DE7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EE3DE7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EE3DE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EE3DE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EE3DE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EE3DE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EE3DE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EE3DE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EE3DE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EE3DE7"/>
  </w:style>
  <w:style w:type="paragraph" w:styleId="afffff6">
    <w:name w:val="table of authorities"/>
    <w:basedOn w:val="a1"/>
    <w:next w:val="a1"/>
    <w:semiHidden/>
    <w:unhideWhenUsed/>
    <w:rsid w:val="00EE3DE7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EE3DE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EE3DE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EE3DE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EE3DE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EE3DE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EE3DE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EE3DE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EE3DE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EE3DE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EE3DE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EE3DE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EE3DE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EE3DE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EE3DE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EE3DE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EE3DE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EE3DE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EE3DE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EE3DE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EE3DE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EE3DE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EE3DE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EE3DE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EE3DE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EE3DE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EE3DE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EE3DE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EE3DE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EE3DE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EE3DE7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EE3DE7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EE3DE7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EE3DE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EE3DE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EE3DE7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EE3DE7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EE3D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EE3DE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EE3DE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EE3DE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EE3DE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EE3DE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EE3DE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EE3DE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EE3DE7"/>
  </w:style>
  <w:style w:type="character" w:customStyle="1" w:styleId="afffffb">
    <w:name w:val="תאריך תו"/>
    <w:basedOn w:val="a2"/>
    <w:link w:val="afffffa"/>
    <w:rsid w:val="00EE3DE7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fdc02d34d9d5499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34B7C" w:rsidP="00934B7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34B7C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4B7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34B7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91</Words>
  <Characters>455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116</cp:revision>
  <dcterms:created xsi:type="dcterms:W3CDTF">2012-08-06T05:16:00Z</dcterms:created>
  <dcterms:modified xsi:type="dcterms:W3CDTF">2018-04-10T15:19:00Z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