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CD0055" w:rsidR="004C5CA7" w:rsidTr="00E13236">
        <w:trPr>
          <w:jc w:val="center"/>
        </w:trPr>
        <w:tc>
          <w:tcPr>
            <w:tcW w:w="8820" w:type="dxa"/>
            <w:gridSpan w:val="2"/>
            <w:hideMark/>
          </w:tcPr>
          <w:p w:rsidRPr="004C5CA7" w:rsidR="004C5CA7" w:rsidP="004C5CA7" w:rsidRDefault="004C5CA7">
            <w:pPr>
              <w:jc w:val="both"/>
              <w:rPr>
                <w:b/>
                <w:bCs/>
                <w:sz w:val="26"/>
                <w:szCs w:val="26"/>
              </w:rPr>
            </w:pPr>
            <w:r>
              <w:rPr>
                <w:rFonts w:hint="cs"/>
                <w:b/>
                <w:bCs/>
                <w:sz w:val="26"/>
                <w:szCs w:val="26"/>
                <w:rtl/>
              </w:rPr>
              <w:t>ל</w:t>
            </w:r>
            <w:r w:rsidRPr="00CD0055">
              <w:rPr>
                <w:rFonts w:hint="cs"/>
                <w:b/>
                <w:bCs/>
                <w:sz w:val="26"/>
                <w:szCs w:val="26"/>
                <w:rtl/>
              </w:rPr>
              <w:t xml:space="preserve">פני </w:t>
            </w:r>
            <w:r w:rsidRPr="00CD0055">
              <w:rPr>
                <w:rFonts w:hint="cs" w:ascii="Arial" w:hAnsi="Arial"/>
                <w:b/>
                <w:bCs/>
                <w:sz w:val="26"/>
                <w:szCs w:val="26"/>
                <w:rtl/>
              </w:rPr>
              <w:t>כבוד ה</w:t>
            </w:r>
            <w:sdt>
              <w:sdtPr>
                <w:rPr>
                  <w:sz w:val="26"/>
                  <w:szCs w:val="26"/>
                  <w:rtl/>
                </w:rPr>
                <w:alias w:val="1574"/>
                <w:tag w:val="1574"/>
                <w:id w:val="-868990752"/>
                <w:text w:multiLine="1"/>
              </w:sdtPr>
              <w:sdtEndPr/>
              <w:sdtContent>
                <w:r>
                  <w:rPr>
                    <w:rFonts w:ascii="Arial" w:hAnsi="Arial"/>
                    <w:b/>
                    <w:bCs/>
                    <w:sz w:val="26"/>
                    <w:szCs w:val="26"/>
                    <w:rtl/>
                  </w:rPr>
                  <w:t>שופטת</w:t>
                </w:r>
              </w:sdtContent>
            </w:sdt>
            <w:r w:rsidRPr="00CD0055">
              <w:rPr>
                <w:rFonts w:hint="cs" w:ascii="Arial" w:hAnsi="Arial"/>
                <w:b/>
                <w:bCs/>
                <w:sz w:val="26"/>
                <w:szCs w:val="26"/>
                <w:rtl/>
              </w:rPr>
              <w:t xml:space="preserve"> </w:t>
            </w:r>
            <w:sdt>
              <w:sdtPr>
                <w:rPr>
                  <w:sz w:val="26"/>
                  <w:szCs w:val="26"/>
                  <w:rtl/>
                </w:rPr>
                <w:alias w:val="1573"/>
                <w:tag w:val="1573"/>
                <w:id w:val="407734867"/>
                <w:text w:multiLine="1"/>
              </w:sdtPr>
              <w:sdtEndPr/>
              <w:sdtContent>
                <w:r>
                  <w:rPr>
                    <w:rFonts w:ascii="Arial" w:hAnsi="Arial"/>
                    <w:b/>
                    <w:bCs/>
                    <w:sz w:val="26"/>
                    <w:szCs w:val="26"/>
                    <w:rtl/>
                  </w:rPr>
                  <w:t>דלית ורד</w:t>
                </w:r>
              </w:sdtContent>
            </w:sdt>
          </w:p>
        </w:tc>
      </w:tr>
      <w:tr w:rsidRPr="00CD0055" w:rsidR="006816EC" w:rsidTr="006816EC">
        <w:trPr>
          <w:jc w:val="center"/>
        </w:trPr>
        <w:tc>
          <w:tcPr>
            <w:tcW w:w="3249" w:type="dxa"/>
          </w:tcPr>
          <w:p w:rsidRPr="00CD0055" w:rsidR="006816EC" w:rsidRDefault="006816EC">
            <w:pPr>
              <w:bidi w:val="0"/>
              <w:rPr>
                <w:rFonts w:ascii="Arial (W1)" w:hAnsi="Arial (W1)"/>
                <w:b/>
                <w:bCs/>
                <w:noProof w:val="0"/>
                <w:sz w:val="26"/>
                <w:szCs w:val="26"/>
                <w:rtl/>
              </w:rPr>
            </w:pPr>
          </w:p>
          <w:p w:rsidRPr="00CD0055" w:rsidR="006816EC" w:rsidP="008E1332"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0"/>
                <w:tag w:val="1180"/>
                <w:id w:val="-803768281"/>
                <w:text w:multiLine="1"/>
              </w:sdtPr>
              <w:sdtEndPr/>
              <w:sdtContent>
                <w:r w:rsidR="00E23B27">
                  <w:rPr>
                    <w:rFonts w:hint="cs"/>
                    <w:b/>
                    <w:bCs/>
                    <w:noProof w:val="0"/>
                    <w:sz w:val="26"/>
                    <w:szCs w:val="26"/>
                    <w:rtl/>
                  </w:rPr>
                  <w:t>תובעת</w:t>
                </w:r>
              </w:sdtContent>
            </w:sdt>
            <w:r w:rsidRPr="00A62BD0">
              <w:rPr>
                <w:rFonts w:hint="cs"/>
                <w:b/>
                <w:bCs/>
                <w:sz w:val="26"/>
                <w:szCs w:val="26"/>
                <w:rtl/>
              </w:rPr>
              <w:t>:</w:t>
            </w:r>
          </w:p>
        </w:tc>
        <w:tc>
          <w:tcPr>
            <w:tcW w:w="5571" w:type="dxa"/>
          </w:tcPr>
          <w:p w:rsidRPr="00CD0055" w:rsidR="006816EC" w:rsidRDefault="006816EC">
            <w:pPr>
              <w:rPr>
                <w:rFonts w:ascii="Arial (W1)" w:hAnsi="Arial (W1)"/>
                <w:b/>
                <w:bCs/>
                <w:noProof w:val="0"/>
                <w:sz w:val="26"/>
                <w:szCs w:val="26"/>
                <w:rtl/>
              </w:rPr>
            </w:pPr>
          </w:p>
          <w:p w:rsidRPr="00934F1C" w:rsidR="006816EC" w:rsidP="00934F1C" w:rsidRDefault="0030367E">
            <w:pPr>
              <w:rPr>
                <w:sz w:val="26"/>
                <w:szCs w:val="26"/>
              </w:rPr>
            </w:pPr>
            <w:sdt>
              <w:sdtPr>
                <w:rPr>
                  <w:rFonts w:hint="cs"/>
                  <w:sz w:val="26"/>
                  <w:szCs w:val="26"/>
                  <w:rtl/>
                </w:rPr>
                <w:alias w:val="1478"/>
                <w:tag w:val="1478"/>
                <w:id w:val="160126198"/>
                <w:text w:multiLine="1"/>
              </w:sdtPr>
              <w:sdtEndPr/>
              <w:sdtContent>
                <w:r w:rsidR="00E13360">
                  <w:rPr>
                    <w:rFonts w:hint="cs"/>
                    <w:b/>
                    <w:bCs/>
                    <w:noProof w:val="0"/>
                    <w:sz w:val="26"/>
                    <w:szCs w:val="26"/>
                    <w:rtl/>
                  </w:rPr>
                  <w:t>אורית אסטרחן</w:t>
                </w:r>
              </w:sdtContent>
            </w:sdt>
          </w:p>
        </w:tc>
      </w:tr>
      <w:tr w:rsidRPr="00CD0055" w:rsidR="006816EC" w:rsidTr="006816EC">
        <w:trPr>
          <w:jc w:val="center"/>
        </w:trPr>
        <w:tc>
          <w:tcPr>
            <w:tcW w:w="8820" w:type="dxa"/>
            <w:gridSpan w:val="2"/>
          </w:tcPr>
          <w:p w:rsidRPr="00CD0055" w:rsidR="006816EC" w:rsidRDefault="006816EC">
            <w:pPr>
              <w:rPr>
                <w:rFonts w:ascii="Arial (W1)" w:hAnsi="Arial (W1)"/>
                <w:b/>
                <w:bCs/>
                <w:noProof w:val="0"/>
                <w:sz w:val="26"/>
                <w:szCs w:val="26"/>
                <w:rtl/>
              </w:rPr>
            </w:pPr>
          </w:p>
          <w:p w:rsidRPr="00CD0055" w:rsidR="006816EC" w:rsidRDefault="006816EC">
            <w:pPr>
              <w:jc w:val="center"/>
              <w:rPr>
                <w:b/>
                <w:bCs/>
                <w:noProof w:val="0"/>
                <w:sz w:val="26"/>
                <w:szCs w:val="26"/>
                <w:rtl/>
              </w:rPr>
            </w:pPr>
            <w:r w:rsidRPr="00CD0055">
              <w:rPr>
                <w:rFonts w:hint="cs"/>
                <w:b/>
                <w:bCs/>
                <w:noProof w:val="0"/>
                <w:sz w:val="26"/>
                <w:szCs w:val="26"/>
                <w:rtl/>
              </w:rPr>
              <w:t>נגד</w:t>
            </w:r>
          </w:p>
          <w:p w:rsidRPr="00A62BD0" w:rsidR="006816EC" w:rsidRDefault="006816EC">
            <w:pPr>
              <w:rPr>
                <w:rFonts w:ascii="Arial (W1)" w:hAnsi="Arial (W1)"/>
                <w:b/>
                <w:bCs/>
                <w:noProof w:val="0"/>
                <w:sz w:val="22"/>
                <w:szCs w:val="22"/>
              </w:rPr>
            </w:pPr>
          </w:p>
        </w:tc>
      </w:tr>
      <w:tr w:rsidRPr="00CD0055" w:rsidR="006816EC" w:rsidTr="006816EC">
        <w:trPr>
          <w:jc w:val="center"/>
        </w:trPr>
        <w:tc>
          <w:tcPr>
            <w:tcW w:w="3249" w:type="dxa"/>
          </w:tcPr>
          <w:p w:rsidRPr="00CD0055" w:rsidR="006816EC" w:rsidRDefault="006816EC">
            <w:pPr>
              <w:rPr>
                <w:rFonts w:ascii="Arial (W1)" w:hAnsi="Arial (W1)"/>
                <w:b/>
                <w:bCs/>
                <w:noProof w:val="0"/>
                <w:sz w:val="26"/>
                <w:szCs w:val="26"/>
                <w:rtl/>
              </w:rPr>
            </w:pPr>
          </w:p>
          <w:p w:rsidRPr="00CD0055" w:rsidR="006816EC"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4"/>
                <w:tag w:val="1184"/>
                <w:id w:val="-910234160"/>
                <w:text w:multiLine="1"/>
              </w:sdtPr>
              <w:sdtEndPr/>
              <w:sdtContent>
                <w:r w:rsidR="00094896">
                  <w:rPr>
                    <w:rFonts w:hint="cs"/>
                    <w:b/>
                    <w:bCs/>
                    <w:noProof w:val="0"/>
                    <w:sz w:val="26"/>
                    <w:szCs w:val="26"/>
                    <w:rtl/>
                  </w:rPr>
                  <w:t>נתבעות</w:t>
                </w:r>
              </w:sdtContent>
            </w:sdt>
            <w:r>
              <w:rPr>
                <w:rFonts w:hint="cs" w:ascii="Arial (W1)" w:hAnsi="Arial (W1)"/>
                <w:b/>
                <w:bCs/>
                <w:noProof w:val="0"/>
                <w:sz w:val="26"/>
                <w:szCs w:val="26"/>
                <w:rtl/>
              </w:rPr>
              <w:t>:</w:t>
            </w:r>
          </w:p>
        </w:tc>
        <w:tc>
          <w:tcPr>
            <w:tcW w:w="5571" w:type="dxa"/>
          </w:tcPr>
          <w:p w:rsidRPr="00CD0055" w:rsidR="006816EC" w:rsidRDefault="006816EC">
            <w:pPr>
              <w:rPr>
                <w:rFonts w:ascii="Arial (W1)" w:hAnsi="Arial (W1)"/>
                <w:b/>
                <w:bCs/>
                <w:noProof w:val="0"/>
                <w:sz w:val="26"/>
                <w:szCs w:val="26"/>
                <w:rtl/>
              </w:rPr>
            </w:pPr>
          </w:p>
          <w:p w:rsidRPr="00934F1C" w:rsidR="006816EC" w:rsidP="00934F1C" w:rsidRDefault="0030367E">
            <w:pPr>
              <w:rPr>
                <w:sz w:val="26"/>
                <w:szCs w:val="26"/>
              </w:rPr>
            </w:pPr>
            <w:sdt>
              <w:sdtPr>
                <w:rPr>
                  <w:rFonts w:hint="cs"/>
                  <w:sz w:val="26"/>
                  <w:szCs w:val="26"/>
                  <w:rtl/>
                </w:rPr>
                <w:alias w:val="1571"/>
                <w:tag w:val="1571"/>
                <w:id w:val="-1361515445"/>
                <w:text w:multiLine="1"/>
              </w:sdtPr>
              <w:sdtEndPr/>
              <w:sdtContent>
                <w:r w:rsidR="00E13360">
                  <w:rPr>
                    <w:rFonts w:hint="cs"/>
                    <w:b/>
                    <w:bCs/>
                    <w:noProof w:val="0"/>
                    <w:sz w:val="26"/>
                    <w:szCs w:val="26"/>
                    <w:rtl/>
                  </w:rPr>
                  <w:t>1</w:t>
                </w:r>
              </w:sdtContent>
            </w:sdt>
            <w:r w:rsidRPr="00CD0055" w:rsidR="006816EC">
              <w:rPr>
                <w:rFonts w:hint="cs"/>
                <w:b/>
                <w:bCs/>
                <w:noProof w:val="0"/>
                <w:sz w:val="26"/>
                <w:szCs w:val="26"/>
                <w:rtl/>
              </w:rPr>
              <w:t>.</w:t>
            </w:r>
            <w:sdt>
              <w:sdtPr>
                <w:rPr>
                  <w:rFonts w:hint="cs"/>
                  <w:sz w:val="26"/>
                  <w:szCs w:val="26"/>
                  <w:rtl/>
                </w:rPr>
                <w:alias w:val="1486"/>
                <w:tag w:val="1486"/>
                <w:id w:val="1487590763"/>
                <w:text w:multiLine="1"/>
              </w:sdtPr>
              <w:sdtEndPr/>
              <w:sdtContent>
                <w:r w:rsidR="00E13360">
                  <w:rPr>
                    <w:rFonts w:hint="cs"/>
                    <w:b/>
                    <w:bCs/>
                    <w:noProof w:val="0"/>
                    <w:sz w:val="26"/>
                    <w:szCs w:val="26"/>
                    <w:rtl/>
                  </w:rPr>
                  <w:t>יעל אתדגי</w:t>
                </w:r>
              </w:sdtContent>
            </w:sdt>
          </w:p>
          <w:p w:rsidRPr="00934F1C" w:rsidR="006816EC" w:rsidP="00973306" w:rsidRDefault="0030367E">
            <w:pPr>
              <w:rPr>
                <w:sz w:val="26"/>
                <w:szCs w:val="26"/>
              </w:rPr>
            </w:pPr>
            <w:sdt>
              <w:sdtPr>
                <w:rPr>
                  <w:rFonts w:hint="cs"/>
                  <w:sz w:val="26"/>
                  <w:szCs w:val="26"/>
                  <w:rtl/>
                </w:rPr>
                <w:alias w:val="1571"/>
                <w:tag w:val="1571"/>
                <w:id w:val="-1030486967"/>
                <w:text w:multiLine="1"/>
              </w:sdtPr>
              <w:sdtEndPr/>
              <w:sdtContent>
                <w:r w:rsidR="00E13360">
                  <w:rPr>
                    <w:rFonts w:hint="cs"/>
                    <w:b/>
                    <w:bCs/>
                    <w:noProof w:val="0"/>
                    <w:sz w:val="26"/>
                    <w:szCs w:val="26"/>
                    <w:rtl/>
                  </w:rPr>
                  <w:t>2</w:t>
                </w:r>
              </w:sdtContent>
            </w:sdt>
            <w:r w:rsidRPr="00CD0055" w:rsidR="006816EC">
              <w:rPr>
                <w:rFonts w:hint="cs"/>
                <w:b/>
                <w:bCs/>
                <w:noProof w:val="0"/>
                <w:sz w:val="26"/>
                <w:szCs w:val="26"/>
                <w:rtl/>
              </w:rPr>
              <w:t>.</w:t>
            </w:r>
            <w:sdt>
              <w:sdtPr>
                <w:rPr>
                  <w:rFonts w:hint="cs"/>
                  <w:sz w:val="26"/>
                  <w:szCs w:val="26"/>
                  <w:rtl/>
                </w:rPr>
                <w:alias w:val="1486"/>
                <w:tag w:val="1486"/>
                <w:id w:val="1626894468"/>
                <w:text w:multiLine="1"/>
              </w:sdtPr>
              <w:sdtEndPr/>
              <w:sdtContent>
                <w:r w:rsidR="00973306">
                  <w:rPr>
                    <w:rFonts w:hint="cs"/>
                    <w:b/>
                    <w:bCs/>
                    <w:noProof w:val="0"/>
                    <w:sz w:val="26"/>
                    <w:szCs w:val="26"/>
                    <w:rtl/>
                  </w:rPr>
                  <w:t xml:space="preserve">יו.טי. אס פתרונות תחבורה בע"מ </w:t>
                </w:r>
              </w:sdtContent>
            </w:sdt>
          </w:p>
          <w:p w:rsidRPr="00934F1C" w:rsidR="006816EC" w:rsidP="00934F1C" w:rsidRDefault="0030367E">
            <w:pPr>
              <w:rPr>
                <w:sz w:val="26"/>
                <w:szCs w:val="26"/>
              </w:rPr>
            </w:pPr>
            <w:sdt>
              <w:sdtPr>
                <w:rPr>
                  <w:rFonts w:hint="cs"/>
                  <w:sz w:val="26"/>
                  <w:szCs w:val="26"/>
                  <w:rtl/>
                </w:rPr>
                <w:alias w:val="1571"/>
                <w:tag w:val="1571"/>
                <w:id w:val="-1649432828"/>
                <w:text w:multiLine="1"/>
              </w:sdtPr>
              <w:sdtEndPr/>
              <w:sdtContent>
                <w:r w:rsidR="00E13360">
                  <w:rPr>
                    <w:rFonts w:hint="cs"/>
                    <w:b/>
                    <w:bCs/>
                    <w:noProof w:val="0"/>
                    <w:sz w:val="26"/>
                    <w:szCs w:val="26"/>
                    <w:rtl/>
                  </w:rPr>
                  <w:t>3</w:t>
                </w:r>
              </w:sdtContent>
            </w:sdt>
            <w:r w:rsidRPr="00CD0055" w:rsidR="006816EC">
              <w:rPr>
                <w:rFonts w:hint="cs"/>
                <w:b/>
                <w:bCs/>
                <w:noProof w:val="0"/>
                <w:sz w:val="26"/>
                <w:szCs w:val="26"/>
                <w:rtl/>
              </w:rPr>
              <w:t>.</w:t>
            </w:r>
            <w:sdt>
              <w:sdtPr>
                <w:rPr>
                  <w:rFonts w:hint="cs"/>
                  <w:sz w:val="26"/>
                  <w:szCs w:val="26"/>
                  <w:rtl/>
                </w:rPr>
                <w:alias w:val="1486"/>
                <w:tag w:val="1486"/>
                <w:id w:val="-574591393"/>
                <w:text w:multiLine="1"/>
              </w:sdtPr>
              <w:sdtEndPr/>
              <w:sdtContent>
                <w:r w:rsidR="00E13360">
                  <w:rPr>
                    <w:rFonts w:hint="cs"/>
                    <w:b/>
                    <w:bCs/>
                    <w:noProof w:val="0"/>
                    <w:sz w:val="26"/>
                    <w:szCs w:val="26"/>
                    <w:rtl/>
                  </w:rPr>
                  <w:t>איילון חברה לביטוח בע"מ</w:t>
                </w:r>
              </w:sdtContent>
            </w:sdt>
          </w:p>
        </w:tc>
      </w:tr>
    </w:tbl>
    <w:p w:rsidRPr="00E13360" w:rsidR="006816EC" w:rsidP="00E13360" w:rsidRDefault="006816EC">
      <w:pPr>
        <w:suppressLineNumbers/>
        <w:rPr>
          <w:rFonts w:ascii="Arial (W1)" w:hAnsi="Arial (W1)"/>
          <w:sz w:val="28"/>
          <w:szCs w:val="28"/>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Pr="007D37D8" w:rsidR="00C4182A" w:rsidP="00E23B27" w:rsidRDefault="007D37D8">
      <w:pPr>
        <w:spacing w:after="160" w:line="360" w:lineRule="auto"/>
        <w:jc w:val="both"/>
        <w:rPr>
          <w:rFonts w:asciiTheme="minorBidi" w:hAnsiTheme="minorBidi"/>
          <w:noProof w:val="0"/>
          <w:rtl/>
        </w:rPr>
      </w:pPr>
      <w:r>
        <w:rPr>
          <w:rFonts w:asciiTheme="minorBidi" w:hAnsiTheme="minorBidi"/>
          <w:noProof w:val="0"/>
          <w:rtl/>
        </w:rPr>
        <w:t xml:space="preserve">לפני תביעה שעניינה </w:t>
      </w:r>
      <w:r>
        <w:rPr>
          <w:rFonts w:hint="cs" w:asciiTheme="minorBidi" w:hAnsiTheme="minorBidi"/>
          <w:noProof w:val="0"/>
          <w:rtl/>
        </w:rPr>
        <w:t xml:space="preserve">פיצוי בגין </w:t>
      </w:r>
      <w:r w:rsidR="00E23B27">
        <w:rPr>
          <w:rFonts w:hint="cs" w:asciiTheme="minorBidi" w:hAnsiTheme="minorBidi"/>
          <w:noProof w:val="0"/>
          <w:rtl/>
        </w:rPr>
        <w:t>י</w:t>
      </w:r>
      <w:r w:rsidRPr="007D37D8" w:rsidR="00C4182A">
        <w:rPr>
          <w:rFonts w:asciiTheme="minorBidi" w:hAnsiTheme="minorBidi"/>
          <w:noProof w:val="0"/>
          <w:rtl/>
        </w:rPr>
        <w:t xml:space="preserve">רידת ערך </w:t>
      </w:r>
      <w:r w:rsidR="00E23B27">
        <w:rPr>
          <w:rFonts w:hint="cs" w:asciiTheme="minorBidi" w:hAnsiTheme="minorBidi"/>
          <w:noProof w:val="0"/>
          <w:rtl/>
        </w:rPr>
        <w:t xml:space="preserve">שנגרמה </w:t>
      </w:r>
      <w:r>
        <w:rPr>
          <w:rFonts w:asciiTheme="minorBidi" w:hAnsiTheme="minorBidi"/>
          <w:noProof w:val="0"/>
          <w:rtl/>
        </w:rPr>
        <w:t>לרכב התובעת</w:t>
      </w:r>
      <w:r>
        <w:rPr>
          <w:rFonts w:hint="cs" w:asciiTheme="minorBidi" w:hAnsiTheme="minorBidi"/>
          <w:noProof w:val="0"/>
          <w:rtl/>
        </w:rPr>
        <w:t xml:space="preserve"> </w:t>
      </w:r>
      <w:r w:rsidR="00973306">
        <w:rPr>
          <w:rFonts w:hint="cs" w:asciiTheme="minorBidi" w:hAnsiTheme="minorBidi"/>
          <w:noProof w:val="0"/>
          <w:rtl/>
        </w:rPr>
        <w:t xml:space="preserve">(להלן- </w:t>
      </w:r>
      <w:r w:rsidRPr="00973306" w:rsidR="00973306">
        <w:rPr>
          <w:rFonts w:hint="cs" w:asciiTheme="minorBidi" w:hAnsiTheme="minorBidi"/>
          <w:b/>
          <w:bCs/>
          <w:noProof w:val="0"/>
          <w:rtl/>
        </w:rPr>
        <w:t>הרכב</w:t>
      </w:r>
      <w:r w:rsidRPr="00094896" w:rsidR="00094896">
        <w:rPr>
          <w:rFonts w:hint="cs" w:asciiTheme="minorBidi" w:hAnsiTheme="minorBidi"/>
          <w:noProof w:val="0"/>
          <w:rtl/>
        </w:rPr>
        <w:t xml:space="preserve"> או</w:t>
      </w:r>
      <w:r w:rsidRPr="00094896" w:rsidR="00094896">
        <w:rPr>
          <w:rFonts w:hint="cs" w:asciiTheme="minorBidi" w:hAnsiTheme="minorBidi"/>
          <w:b/>
          <w:bCs/>
          <w:noProof w:val="0"/>
          <w:rtl/>
        </w:rPr>
        <w:t xml:space="preserve"> רכב התובעת</w:t>
      </w:r>
      <w:r w:rsidR="00094896">
        <w:rPr>
          <w:rFonts w:hint="cs" w:asciiTheme="minorBidi" w:hAnsiTheme="minorBidi"/>
          <w:noProof w:val="0"/>
          <w:rtl/>
        </w:rPr>
        <w:t xml:space="preserve">) </w:t>
      </w:r>
      <w:r>
        <w:rPr>
          <w:rFonts w:hint="cs" w:asciiTheme="minorBidi" w:hAnsiTheme="minorBidi"/>
          <w:noProof w:val="0"/>
          <w:rtl/>
        </w:rPr>
        <w:t xml:space="preserve">בגין </w:t>
      </w:r>
      <w:r>
        <w:rPr>
          <w:rFonts w:asciiTheme="minorBidi" w:hAnsiTheme="minorBidi"/>
          <w:noProof w:val="0"/>
          <w:rtl/>
        </w:rPr>
        <w:t>תאונה דרכים</w:t>
      </w:r>
      <w:r>
        <w:rPr>
          <w:rFonts w:hint="cs" w:asciiTheme="minorBidi" w:hAnsiTheme="minorBidi"/>
          <w:noProof w:val="0"/>
          <w:rtl/>
        </w:rPr>
        <w:t xml:space="preserve"> </w:t>
      </w:r>
      <w:r w:rsidR="00E23B27">
        <w:rPr>
          <w:rFonts w:hint="cs" w:asciiTheme="minorBidi" w:hAnsiTheme="minorBidi"/>
          <w:noProof w:val="0"/>
          <w:rtl/>
        </w:rPr>
        <w:t xml:space="preserve">שארעה </w:t>
      </w:r>
      <w:r w:rsidRPr="007D37D8" w:rsidR="00C4182A">
        <w:rPr>
          <w:rFonts w:asciiTheme="minorBidi" w:hAnsiTheme="minorBidi"/>
          <w:noProof w:val="0"/>
          <w:rtl/>
        </w:rPr>
        <w:t>ביום 07.09.2016</w:t>
      </w:r>
      <w:r w:rsidR="00E23B27">
        <w:rPr>
          <w:rFonts w:hint="cs" w:asciiTheme="minorBidi" w:hAnsiTheme="minorBidi"/>
          <w:noProof w:val="0"/>
          <w:rtl/>
        </w:rPr>
        <w:t xml:space="preserve">. התאונה התרחשה </w:t>
      </w:r>
      <w:r>
        <w:rPr>
          <w:rFonts w:hint="cs" w:asciiTheme="minorBidi" w:hAnsiTheme="minorBidi"/>
          <w:noProof w:val="0"/>
          <w:rtl/>
        </w:rPr>
        <w:t xml:space="preserve">בנסיעה </w:t>
      </w:r>
      <w:r w:rsidR="00E23B27">
        <w:rPr>
          <w:rFonts w:asciiTheme="minorBidi" w:hAnsiTheme="minorBidi"/>
          <w:noProof w:val="0"/>
          <w:rtl/>
        </w:rPr>
        <w:t>מכיוון עכו לכרמיאל,</w:t>
      </w:r>
      <w:r w:rsidR="00E23B27">
        <w:rPr>
          <w:rFonts w:hint="cs" w:asciiTheme="minorBidi" w:hAnsiTheme="minorBidi"/>
          <w:noProof w:val="0"/>
          <w:rtl/>
        </w:rPr>
        <w:t xml:space="preserve"> בעת ש</w:t>
      </w:r>
      <w:r w:rsidRPr="007D37D8" w:rsidR="00C4182A">
        <w:rPr>
          <w:rFonts w:asciiTheme="minorBidi" w:hAnsiTheme="minorBidi"/>
          <w:noProof w:val="0"/>
          <w:rtl/>
        </w:rPr>
        <w:t xml:space="preserve">נתבעת 1 סטתה מנתיב נסיעתה השמאלי, לנתיב הנסיעה הימני, </w:t>
      </w:r>
      <w:r>
        <w:rPr>
          <w:rFonts w:hint="cs" w:asciiTheme="minorBidi" w:hAnsiTheme="minorBidi"/>
          <w:noProof w:val="0"/>
          <w:rtl/>
        </w:rPr>
        <w:t xml:space="preserve">ופגעה </w:t>
      </w:r>
      <w:r w:rsidR="00E23B27">
        <w:rPr>
          <w:rFonts w:hint="cs" w:asciiTheme="minorBidi" w:hAnsiTheme="minorBidi"/>
          <w:noProof w:val="0"/>
          <w:rtl/>
        </w:rPr>
        <w:t xml:space="preserve">בחלק השמאלי </w:t>
      </w:r>
      <w:r>
        <w:rPr>
          <w:rFonts w:asciiTheme="minorBidi" w:hAnsiTheme="minorBidi"/>
          <w:noProof w:val="0"/>
          <w:rtl/>
        </w:rPr>
        <w:t>ברכבה של התובעת</w:t>
      </w:r>
      <w:r>
        <w:rPr>
          <w:rFonts w:hint="cs" w:asciiTheme="minorBidi" w:hAnsiTheme="minorBidi"/>
          <w:noProof w:val="0"/>
          <w:rtl/>
        </w:rPr>
        <w:t xml:space="preserve">. אין חולק אודות נסיבות התאונה ואחריות הנתבעים לפיצוי בגין נזקיה. </w:t>
      </w:r>
    </w:p>
    <w:p w:rsidRPr="007D37D8" w:rsidR="00C4182A" w:rsidP="00C1069F" w:rsidRDefault="00C1069F">
      <w:pPr>
        <w:spacing w:after="160" w:line="360" w:lineRule="auto"/>
        <w:jc w:val="both"/>
        <w:rPr>
          <w:rFonts w:asciiTheme="minorBidi" w:hAnsiTheme="minorBidi"/>
          <w:noProof w:val="0"/>
          <w:rtl/>
        </w:rPr>
      </w:pPr>
      <w:r>
        <w:rPr>
          <w:rFonts w:asciiTheme="minorBidi" w:hAnsiTheme="minorBidi"/>
          <w:noProof w:val="0"/>
          <w:rtl/>
        </w:rPr>
        <w:t>התובעת פנתה לשמאי</w:t>
      </w:r>
      <w:r>
        <w:rPr>
          <w:rFonts w:hint="cs" w:asciiTheme="minorBidi" w:hAnsiTheme="minorBidi"/>
          <w:noProof w:val="0"/>
          <w:rtl/>
        </w:rPr>
        <w:t xml:space="preserve">, </w:t>
      </w:r>
      <w:r w:rsidR="00E23B27">
        <w:rPr>
          <w:rFonts w:asciiTheme="minorBidi" w:hAnsiTheme="minorBidi"/>
          <w:noProof w:val="0"/>
          <w:rtl/>
        </w:rPr>
        <w:t xml:space="preserve">עידן ויקטור (להלן: </w:t>
      </w:r>
      <w:r w:rsidR="00E23B27">
        <w:rPr>
          <w:rFonts w:hint="cs" w:asciiTheme="minorBidi" w:hAnsiTheme="minorBidi"/>
          <w:noProof w:val="0"/>
          <w:rtl/>
        </w:rPr>
        <w:t>השמאי)</w:t>
      </w:r>
      <w:r>
        <w:rPr>
          <w:rFonts w:hint="cs" w:asciiTheme="minorBidi" w:hAnsiTheme="minorBidi"/>
          <w:noProof w:val="0"/>
          <w:rtl/>
        </w:rPr>
        <w:t xml:space="preserve">,  </w:t>
      </w:r>
      <w:r w:rsidR="00E23B27">
        <w:rPr>
          <w:rFonts w:hint="cs" w:asciiTheme="minorBidi" w:hAnsiTheme="minorBidi"/>
          <w:noProof w:val="0"/>
          <w:rtl/>
        </w:rPr>
        <w:t>אשר אמד את</w:t>
      </w:r>
      <w:r w:rsidRPr="007D37D8" w:rsidR="00C4182A">
        <w:rPr>
          <w:rFonts w:asciiTheme="minorBidi" w:hAnsiTheme="minorBidi"/>
          <w:noProof w:val="0"/>
          <w:rtl/>
        </w:rPr>
        <w:t xml:space="preserve"> נזקי הרכב </w:t>
      </w:r>
      <w:r w:rsidR="00E23B27">
        <w:rPr>
          <w:rFonts w:asciiTheme="minorBidi" w:hAnsiTheme="minorBidi"/>
          <w:noProof w:val="0"/>
          <w:rtl/>
        </w:rPr>
        <w:t>בסך 31,411 ₪. בנוס</w:t>
      </w:r>
      <w:r w:rsidR="00E23B27">
        <w:rPr>
          <w:rFonts w:hint="cs" w:asciiTheme="minorBidi" w:hAnsiTheme="minorBidi"/>
          <w:noProof w:val="0"/>
          <w:rtl/>
        </w:rPr>
        <w:t>ף,</w:t>
      </w:r>
      <w:r>
        <w:rPr>
          <w:rFonts w:hint="cs" w:asciiTheme="minorBidi" w:hAnsiTheme="minorBidi"/>
          <w:noProof w:val="0"/>
          <w:rtl/>
        </w:rPr>
        <w:t xml:space="preserve"> </w:t>
      </w:r>
      <w:r w:rsidR="00E23B27">
        <w:rPr>
          <w:rFonts w:hint="cs" w:asciiTheme="minorBidi" w:hAnsiTheme="minorBidi"/>
          <w:noProof w:val="0"/>
          <w:rtl/>
        </w:rPr>
        <w:t>לפי חוות דעתו</w:t>
      </w:r>
      <w:r w:rsidRPr="007D37D8" w:rsidR="00C4182A">
        <w:rPr>
          <w:rFonts w:asciiTheme="minorBidi" w:hAnsiTheme="minorBidi"/>
          <w:noProof w:val="0"/>
          <w:rtl/>
        </w:rPr>
        <w:t xml:space="preserve"> נגרמה </w:t>
      </w:r>
      <w:r w:rsidR="00E23B27">
        <w:rPr>
          <w:rFonts w:hint="cs" w:asciiTheme="minorBidi" w:hAnsiTheme="minorBidi"/>
          <w:noProof w:val="0"/>
          <w:rtl/>
        </w:rPr>
        <w:t xml:space="preserve">לרכב </w:t>
      </w:r>
      <w:r w:rsidR="00E23B27">
        <w:rPr>
          <w:rFonts w:asciiTheme="minorBidi" w:hAnsiTheme="minorBidi"/>
          <w:noProof w:val="0"/>
          <w:rtl/>
        </w:rPr>
        <w:t>ירידת ערך בשיעור של 15</w:t>
      </w:r>
      <w:r w:rsidR="00E23B27">
        <w:rPr>
          <w:rFonts w:hint="cs" w:asciiTheme="minorBidi" w:hAnsiTheme="minorBidi"/>
          <w:noProof w:val="0"/>
          <w:rtl/>
        </w:rPr>
        <w:t xml:space="preserve">%, אשר מסתכמת בסך של </w:t>
      </w:r>
      <w:r>
        <w:rPr>
          <w:rFonts w:hint="cs" w:asciiTheme="minorBidi" w:hAnsiTheme="minorBidi"/>
          <w:noProof w:val="0"/>
          <w:rtl/>
        </w:rPr>
        <w:t xml:space="preserve">23,759 ₪. סכום זה הינו סכום התביעה דנן. </w:t>
      </w:r>
    </w:p>
    <w:p w:rsidRPr="007D37D8" w:rsidR="00C4182A" w:rsidP="00973306" w:rsidRDefault="00973306">
      <w:pPr>
        <w:spacing w:after="160" w:line="360" w:lineRule="auto"/>
        <w:jc w:val="both"/>
        <w:rPr>
          <w:rFonts w:asciiTheme="minorBidi" w:hAnsiTheme="minorBidi"/>
          <w:noProof w:val="0"/>
          <w:rtl/>
        </w:rPr>
      </w:pPr>
      <w:r>
        <w:rPr>
          <w:rFonts w:hint="cs" w:asciiTheme="minorBidi" w:hAnsiTheme="minorBidi"/>
          <w:noProof w:val="0"/>
          <w:rtl/>
        </w:rPr>
        <w:t xml:space="preserve">הנתבעת 2, </w:t>
      </w:r>
      <w:r w:rsidRPr="007D37D8" w:rsidR="00C4182A">
        <w:rPr>
          <w:rFonts w:asciiTheme="minorBidi" w:hAnsiTheme="minorBidi"/>
          <w:noProof w:val="0"/>
          <w:rtl/>
        </w:rPr>
        <w:t>בעלת הרכב הפוגע, שילמה את מלוא נזק</w:t>
      </w:r>
      <w:r w:rsidR="00C1069F">
        <w:rPr>
          <w:rFonts w:hint="cs" w:asciiTheme="minorBidi" w:hAnsiTheme="minorBidi"/>
          <w:noProof w:val="0"/>
          <w:rtl/>
        </w:rPr>
        <w:t>י התיקון</w:t>
      </w:r>
      <w:r w:rsidR="00C77555">
        <w:rPr>
          <w:rFonts w:hint="cs" w:asciiTheme="minorBidi" w:hAnsiTheme="minorBidi"/>
          <w:noProof w:val="0"/>
          <w:rtl/>
        </w:rPr>
        <w:t xml:space="preserve"> של </w:t>
      </w:r>
      <w:r>
        <w:rPr>
          <w:rFonts w:hint="cs" w:asciiTheme="minorBidi" w:hAnsiTheme="minorBidi"/>
          <w:noProof w:val="0"/>
          <w:rtl/>
        </w:rPr>
        <w:t xml:space="preserve">הרכב, </w:t>
      </w:r>
      <w:r w:rsidR="00C1069F">
        <w:rPr>
          <w:rFonts w:hint="cs" w:asciiTheme="minorBidi" w:hAnsiTheme="minorBidi"/>
          <w:noProof w:val="0"/>
          <w:rtl/>
        </w:rPr>
        <w:t xml:space="preserve">על פי </w:t>
      </w:r>
      <w:r w:rsidRPr="007D37D8" w:rsidR="00C4182A">
        <w:rPr>
          <w:rFonts w:asciiTheme="minorBidi" w:hAnsiTheme="minorBidi"/>
          <w:noProof w:val="0"/>
          <w:rtl/>
        </w:rPr>
        <w:t xml:space="preserve">חוות דעתו של </w:t>
      </w:r>
      <w:r w:rsidR="00C1069F">
        <w:rPr>
          <w:rFonts w:hint="cs" w:asciiTheme="minorBidi" w:hAnsiTheme="minorBidi"/>
          <w:noProof w:val="0"/>
          <w:rtl/>
        </w:rPr>
        <w:t xml:space="preserve">השמאי, </w:t>
      </w:r>
      <w:r w:rsidRPr="007D37D8" w:rsidR="00C4182A">
        <w:rPr>
          <w:rFonts w:asciiTheme="minorBidi" w:hAnsiTheme="minorBidi"/>
          <w:noProof w:val="0"/>
          <w:rtl/>
        </w:rPr>
        <w:t xml:space="preserve">בסך </w:t>
      </w:r>
      <w:r w:rsidR="00C1069F">
        <w:rPr>
          <w:rFonts w:hint="cs" w:asciiTheme="minorBidi" w:hAnsiTheme="minorBidi"/>
          <w:noProof w:val="0"/>
          <w:rtl/>
        </w:rPr>
        <w:t xml:space="preserve">של </w:t>
      </w:r>
      <w:r w:rsidRPr="007D37D8" w:rsidR="00C4182A">
        <w:rPr>
          <w:rFonts w:asciiTheme="minorBidi" w:hAnsiTheme="minorBidi"/>
          <w:noProof w:val="0"/>
          <w:rtl/>
        </w:rPr>
        <w:t>31,411</w:t>
      </w:r>
      <w:r w:rsidR="00C1069F">
        <w:rPr>
          <w:rFonts w:hint="cs" w:asciiTheme="minorBidi" w:hAnsiTheme="minorBidi"/>
          <w:noProof w:val="0"/>
          <w:rtl/>
        </w:rPr>
        <w:t xml:space="preserve"> </w:t>
      </w:r>
      <w:r w:rsidRPr="007D37D8" w:rsidR="00C4182A">
        <w:rPr>
          <w:rFonts w:asciiTheme="minorBidi" w:hAnsiTheme="minorBidi"/>
          <w:noProof w:val="0"/>
          <w:rtl/>
        </w:rPr>
        <w:t xml:space="preserve"> ₪ . </w:t>
      </w:r>
    </w:p>
    <w:p w:rsidRPr="00BD01A3" w:rsidR="00C4182A" w:rsidP="00F56BA3" w:rsidRDefault="00032DB7">
      <w:pPr>
        <w:spacing w:after="160" w:line="360" w:lineRule="auto"/>
        <w:jc w:val="both"/>
        <w:rPr>
          <w:rFonts w:asciiTheme="minorBidi" w:hAnsiTheme="minorBidi"/>
          <w:b/>
          <w:bCs/>
          <w:noProof w:val="0"/>
          <w:rtl/>
        </w:rPr>
      </w:pPr>
      <w:r>
        <w:rPr>
          <w:rFonts w:asciiTheme="minorBidi" w:hAnsiTheme="minorBidi"/>
          <w:noProof w:val="0"/>
          <w:rtl/>
        </w:rPr>
        <w:t>המחלוקת נשוא התובענה הי</w:t>
      </w:r>
      <w:r>
        <w:rPr>
          <w:rFonts w:hint="cs" w:asciiTheme="minorBidi" w:hAnsiTheme="minorBidi"/>
          <w:noProof w:val="0"/>
          <w:rtl/>
        </w:rPr>
        <w:t xml:space="preserve">א </w:t>
      </w:r>
      <w:r w:rsidRPr="007D37D8" w:rsidR="00C4182A">
        <w:rPr>
          <w:rFonts w:asciiTheme="minorBidi" w:hAnsiTheme="minorBidi"/>
          <w:noProof w:val="0"/>
          <w:rtl/>
        </w:rPr>
        <w:t xml:space="preserve">בגין </w:t>
      </w:r>
      <w:r w:rsidR="00C77555">
        <w:rPr>
          <w:rFonts w:hint="cs" w:asciiTheme="minorBidi" w:hAnsiTheme="minorBidi"/>
          <w:noProof w:val="0"/>
          <w:rtl/>
        </w:rPr>
        <w:t xml:space="preserve">רכיב </w:t>
      </w:r>
      <w:r w:rsidRPr="007D37D8" w:rsidR="00C4182A">
        <w:rPr>
          <w:rFonts w:asciiTheme="minorBidi" w:hAnsiTheme="minorBidi"/>
          <w:noProof w:val="0"/>
          <w:rtl/>
        </w:rPr>
        <w:t xml:space="preserve">ירידת ערך </w:t>
      </w:r>
      <w:r w:rsidR="00C77555">
        <w:rPr>
          <w:rFonts w:hint="cs" w:asciiTheme="minorBidi" w:hAnsiTheme="minorBidi"/>
          <w:noProof w:val="0"/>
          <w:rtl/>
        </w:rPr>
        <w:t xml:space="preserve">של </w:t>
      </w:r>
      <w:r w:rsidR="00C77555">
        <w:rPr>
          <w:rFonts w:asciiTheme="minorBidi" w:hAnsiTheme="minorBidi"/>
          <w:noProof w:val="0"/>
          <w:rtl/>
        </w:rPr>
        <w:t>הרכב</w:t>
      </w:r>
      <w:r w:rsidR="00C77555">
        <w:rPr>
          <w:rFonts w:hint="cs" w:asciiTheme="minorBidi" w:hAnsiTheme="minorBidi"/>
          <w:noProof w:val="0"/>
          <w:rtl/>
        </w:rPr>
        <w:t xml:space="preserve">. </w:t>
      </w:r>
      <w:r>
        <w:rPr>
          <w:rFonts w:hint="cs" w:asciiTheme="minorBidi" w:hAnsiTheme="minorBidi"/>
          <w:noProof w:val="0"/>
          <w:rtl/>
        </w:rPr>
        <w:t xml:space="preserve">הנתבעות טענו כי </w:t>
      </w:r>
      <w:r w:rsidR="00C77555">
        <w:rPr>
          <w:rFonts w:hint="cs" w:asciiTheme="minorBidi" w:hAnsiTheme="minorBidi"/>
          <w:noProof w:val="0"/>
          <w:rtl/>
        </w:rPr>
        <w:t xml:space="preserve">שיעור </w:t>
      </w:r>
      <w:r w:rsidR="00C77555">
        <w:rPr>
          <w:rFonts w:asciiTheme="minorBidi" w:hAnsiTheme="minorBidi"/>
          <w:noProof w:val="0"/>
          <w:rtl/>
        </w:rPr>
        <w:t xml:space="preserve">ירידת הערך </w:t>
      </w:r>
      <w:r>
        <w:rPr>
          <w:rFonts w:hint="cs" w:asciiTheme="minorBidi" w:hAnsiTheme="minorBidi"/>
          <w:noProof w:val="0"/>
          <w:rtl/>
        </w:rPr>
        <w:t xml:space="preserve">הנתבע הוא </w:t>
      </w:r>
      <w:r>
        <w:rPr>
          <w:rFonts w:asciiTheme="minorBidi" w:hAnsiTheme="minorBidi"/>
          <w:noProof w:val="0"/>
          <w:rtl/>
        </w:rPr>
        <w:t>מופרז</w:t>
      </w:r>
      <w:r>
        <w:rPr>
          <w:rFonts w:hint="cs" w:asciiTheme="minorBidi" w:hAnsiTheme="minorBidi"/>
          <w:noProof w:val="0"/>
          <w:rtl/>
        </w:rPr>
        <w:t xml:space="preserve">, </w:t>
      </w:r>
      <w:r w:rsidR="00C77555">
        <w:rPr>
          <w:rFonts w:asciiTheme="minorBidi" w:hAnsiTheme="minorBidi"/>
          <w:noProof w:val="0"/>
          <w:rtl/>
        </w:rPr>
        <w:t>בלתי מוצדק,</w:t>
      </w:r>
      <w:r w:rsidR="00C77555">
        <w:rPr>
          <w:rFonts w:hint="cs" w:asciiTheme="minorBidi" w:hAnsiTheme="minorBidi"/>
          <w:noProof w:val="0"/>
          <w:rtl/>
        </w:rPr>
        <w:t xml:space="preserve"> וחורג מאמות המידה כפי שנקבעו בחוברת </w:t>
      </w:r>
      <w:r>
        <w:rPr>
          <w:rFonts w:hint="cs" w:asciiTheme="minorBidi" w:hAnsiTheme="minorBidi"/>
          <w:noProof w:val="0"/>
          <w:rtl/>
        </w:rPr>
        <w:t>ה</w:t>
      </w:r>
      <w:r w:rsidR="00C77555">
        <w:rPr>
          <w:rFonts w:hint="cs" w:asciiTheme="minorBidi" w:hAnsiTheme="minorBidi"/>
          <w:noProof w:val="0"/>
          <w:rtl/>
        </w:rPr>
        <w:t>מנחה לחישוב ערכי רכב וירידת ערך שהוצאה על ידי איגוד שמאי הביטוח בישראל</w:t>
      </w:r>
      <w:r w:rsidR="00F56BA3">
        <w:rPr>
          <w:rFonts w:hint="cs" w:asciiTheme="minorBidi" w:hAnsiTheme="minorBidi"/>
          <w:noProof w:val="0"/>
          <w:rtl/>
        </w:rPr>
        <w:t xml:space="preserve">- עדכון 2010 (לחוברת ייקרא </w:t>
      </w:r>
      <w:r>
        <w:rPr>
          <w:rFonts w:hint="cs" w:asciiTheme="minorBidi" w:hAnsiTheme="minorBidi"/>
          <w:noProof w:val="0"/>
          <w:rtl/>
        </w:rPr>
        <w:t xml:space="preserve">להלן- </w:t>
      </w:r>
      <w:r w:rsidRPr="00BD01A3">
        <w:rPr>
          <w:rFonts w:hint="cs" w:asciiTheme="minorBidi" w:hAnsiTheme="minorBidi"/>
          <w:b/>
          <w:bCs/>
          <w:noProof w:val="0"/>
          <w:rtl/>
        </w:rPr>
        <w:t>דוח ועדת ששון</w:t>
      </w:r>
      <w:r w:rsidR="00BD01A3">
        <w:rPr>
          <w:rFonts w:hint="cs" w:asciiTheme="minorBidi" w:hAnsiTheme="minorBidi"/>
          <w:noProof w:val="0"/>
          <w:rtl/>
        </w:rPr>
        <w:t xml:space="preserve">. </w:t>
      </w:r>
    </w:p>
    <w:p w:rsidRPr="00094896" w:rsidR="00C4182A" w:rsidP="007D37D8" w:rsidRDefault="00C4182A">
      <w:pPr>
        <w:spacing w:after="160" w:line="360" w:lineRule="auto"/>
        <w:jc w:val="both"/>
        <w:rPr>
          <w:rFonts w:asciiTheme="minorBidi" w:hAnsiTheme="minorBidi"/>
          <w:b/>
          <w:bCs/>
          <w:noProof w:val="0"/>
          <w:u w:val="single"/>
          <w:rtl/>
        </w:rPr>
      </w:pPr>
      <w:r w:rsidRPr="00094896">
        <w:rPr>
          <w:rFonts w:asciiTheme="minorBidi" w:hAnsiTheme="minorBidi"/>
          <w:b/>
          <w:bCs/>
          <w:noProof w:val="0"/>
          <w:u w:val="single"/>
          <w:rtl/>
        </w:rPr>
        <w:t>הכרעה:</w:t>
      </w:r>
    </w:p>
    <w:p w:rsidR="00C4182A" w:rsidP="0020046E" w:rsidRDefault="00C4182A">
      <w:pPr>
        <w:spacing w:after="160" w:line="360" w:lineRule="auto"/>
        <w:jc w:val="both"/>
        <w:rPr>
          <w:rFonts w:asciiTheme="minorBidi" w:hAnsiTheme="minorBidi"/>
          <w:noProof w:val="0"/>
          <w:rtl/>
        </w:rPr>
      </w:pPr>
      <w:r w:rsidRPr="007D37D8">
        <w:rPr>
          <w:rFonts w:asciiTheme="minorBidi" w:hAnsiTheme="minorBidi"/>
          <w:noProof w:val="0"/>
          <w:rtl/>
        </w:rPr>
        <w:t xml:space="preserve">בכדי להכריע בתובענה אשר מונחת לפני, עלי לענות על שתי שאלות מרכזיות. ראשית האם </w:t>
      </w:r>
      <w:r w:rsidR="0020046E">
        <w:rPr>
          <w:rFonts w:hint="cs" w:asciiTheme="minorBidi" w:hAnsiTheme="minorBidi"/>
          <w:noProof w:val="0"/>
          <w:rtl/>
        </w:rPr>
        <w:t>יש להכיר ב</w:t>
      </w:r>
      <w:r w:rsidRPr="007D37D8">
        <w:rPr>
          <w:rFonts w:asciiTheme="minorBidi" w:hAnsiTheme="minorBidi"/>
          <w:noProof w:val="0"/>
          <w:rtl/>
        </w:rPr>
        <w:t>ירידת ערך מסחרית</w:t>
      </w:r>
      <w:r w:rsidR="0020046E">
        <w:rPr>
          <w:rFonts w:asciiTheme="minorBidi" w:hAnsiTheme="minorBidi"/>
          <w:noProof w:val="0"/>
          <w:rtl/>
        </w:rPr>
        <w:t>? שנית, מהי ירידת הערך הראויה</w:t>
      </w:r>
      <w:r w:rsidR="0020046E">
        <w:rPr>
          <w:rFonts w:hint="cs" w:asciiTheme="minorBidi" w:hAnsiTheme="minorBidi"/>
          <w:noProof w:val="0"/>
          <w:rtl/>
        </w:rPr>
        <w:t xml:space="preserve"> בנסיבות דנן. </w:t>
      </w:r>
      <w:r w:rsidRPr="007D37D8">
        <w:rPr>
          <w:rFonts w:asciiTheme="minorBidi" w:hAnsiTheme="minorBidi"/>
          <w:noProof w:val="0"/>
          <w:rtl/>
        </w:rPr>
        <w:t xml:space="preserve"> </w:t>
      </w:r>
    </w:p>
    <w:p w:rsidR="0020046E" w:rsidP="0020046E" w:rsidRDefault="00C4182A">
      <w:pPr>
        <w:spacing w:after="160" w:line="360" w:lineRule="auto"/>
        <w:jc w:val="both"/>
        <w:rPr>
          <w:rFonts w:asciiTheme="minorBidi" w:hAnsiTheme="minorBidi"/>
          <w:b/>
          <w:bCs/>
          <w:noProof w:val="0"/>
          <w:u w:val="single"/>
          <w:rtl/>
        </w:rPr>
      </w:pPr>
      <w:r w:rsidRPr="007D37D8">
        <w:rPr>
          <w:rFonts w:asciiTheme="minorBidi" w:hAnsiTheme="minorBidi"/>
          <w:b/>
          <w:bCs/>
          <w:noProof w:val="0"/>
          <w:u w:val="single"/>
          <w:rtl/>
        </w:rPr>
        <w:t xml:space="preserve">האם </w:t>
      </w:r>
      <w:r w:rsidR="0020046E">
        <w:rPr>
          <w:rFonts w:hint="cs" w:asciiTheme="minorBidi" w:hAnsiTheme="minorBidi"/>
          <w:b/>
          <w:bCs/>
          <w:noProof w:val="0"/>
          <w:u w:val="single"/>
          <w:rtl/>
        </w:rPr>
        <w:t>יש להכיר ב</w:t>
      </w:r>
      <w:r w:rsidRPr="007D37D8">
        <w:rPr>
          <w:rFonts w:asciiTheme="minorBidi" w:hAnsiTheme="minorBidi"/>
          <w:b/>
          <w:bCs/>
          <w:noProof w:val="0"/>
          <w:u w:val="single"/>
          <w:rtl/>
        </w:rPr>
        <w:t xml:space="preserve">ירידת ערך מסחרית </w:t>
      </w:r>
    </w:p>
    <w:p w:rsidR="004676A6" w:rsidP="00512F16" w:rsidRDefault="00512F16">
      <w:pPr>
        <w:spacing w:after="160" w:line="360" w:lineRule="auto"/>
        <w:jc w:val="both"/>
        <w:rPr>
          <w:rFonts w:asciiTheme="minorBidi" w:hAnsiTheme="minorBidi"/>
          <w:noProof w:val="0"/>
          <w:rtl/>
        </w:rPr>
      </w:pPr>
      <w:r>
        <w:rPr>
          <w:rFonts w:hint="cs" w:asciiTheme="minorBidi" w:hAnsiTheme="minorBidi"/>
          <w:noProof w:val="0"/>
          <w:rtl/>
        </w:rPr>
        <w:t>ה</w:t>
      </w:r>
      <w:r w:rsidR="0020046E">
        <w:rPr>
          <w:rFonts w:hint="cs" w:asciiTheme="minorBidi" w:hAnsiTheme="minorBidi"/>
          <w:noProof w:val="0"/>
          <w:rtl/>
        </w:rPr>
        <w:t xml:space="preserve">טענה היא כי בנוסף </w:t>
      </w:r>
      <w:r w:rsidR="0020046E">
        <w:rPr>
          <w:rFonts w:asciiTheme="minorBidi" w:hAnsiTheme="minorBidi"/>
          <w:noProof w:val="0"/>
          <w:rtl/>
        </w:rPr>
        <w:t>ל</w:t>
      </w:r>
      <w:r w:rsidRPr="007D37D8" w:rsidR="00C4182A">
        <w:rPr>
          <w:rFonts w:asciiTheme="minorBidi" w:hAnsiTheme="minorBidi"/>
          <w:noProof w:val="0"/>
          <w:rtl/>
        </w:rPr>
        <w:t xml:space="preserve">נזק </w:t>
      </w:r>
      <w:r w:rsidR="0020046E">
        <w:rPr>
          <w:rFonts w:hint="cs" w:asciiTheme="minorBidi" w:hAnsiTheme="minorBidi"/>
          <w:noProof w:val="0"/>
          <w:rtl/>
        </w:rPr>
        <w:t>ה</w:t>
      </w:r>
      <w:r w:rsidR="009A78F3">
        <w:rPr>
          <w:rFonts w:hint="cs" w:asciiTheme="minorBidi" w:hAnsiTheme="minorBidi"/>
          <w:noProof w:val="0"/>
          <w:rtl/>
        </w:rPr>
        <w:t xml:space="preserve">טכני, פיזי </w:t>
      </w:r>
      <w:r w:rsidR="009A78F3">
        <w:rPr>
          <w:rFonts w:asciiTheme="minorBidi" w:hAnsiTheme="minorBidi"/>
          <w:noProof w:val="0"/>
          <w:rtl/>
        </w:rPr>
        <w:t>–</w:t>
      </w:r>
      <w:r w:rsidR="009A78F3">
        <w:rPr>
          <w:rFonts w:hint="cs" w:asciiTheme="minorBidi" w:hAnsiTheme="minorBidi"/>
          <w:noProof w:val="0"/>
          <w:rtl/>
        </w:rPr>
        <w:t xml:space="preserve">תפקודי </w:t>
      </w:r>
      <w:r w:rsidRPr="007D37D8" w:rsidR="00C4182A">
        <w:rPr>
          <w:rFonts w:asciiTheme="minorBidi" w:hAnsiTheme="minorBidi"/>
          <w:noProof w:val="0"/>
          <w:rtl/>
        </w:rPr>
        <w:t xml:space="preserve">אשר נגרם לרכב </w:t>
      </w:r>
      <w:r w:rsidR="0020046E">
        <w:rPr>
          <w:rFonts w:hint="cs" w:asciiTheme="minorBidi" w:hAnsiTheme="minorBidi"/>
          <w:noProof w:val="0"/>
          <w:rtl/>
        </w:rPr>
        <w:t xml:space="preserve">עקב התאונה, נגרם </w:t>
      </w:r>
      <w:r w:rsidRPr="007D37D8" w:rsidR="00C4182A">
        <w:rPr>
          <w:rFonts w:asciiTheme="minorBidi" w:hAnsiTheme="minorBidi"/>
          <w:noProof w:val="0"/>
          <w:rtl/>
        </w:rPr>
        <w:t xml:space="preserve">גם נזק אשר מתבטא בירידת ערך מסחרית, או כפי </w:t>
      </w:r>
      <w:r w:rsidR="00E6410B">
        <w:rPr>
          <w:rFonts w:hint="cs" w:asciiTheme="minorBidi" w:hAnsiTheme="minorBidi"/>
          <w:noProof w:val="0"/>
          <w:rtl/>
        </w:rPr>
        <w:t xml:space="preserve">שכונה </w:t>
      </w:r>
      <w:r w:rsidR="009A78F3">
        <w:rPr>
          <w:rFonts w:hint="cs" w:asciiTheme="minorBidi" w:hAnsiTheme="minorBidi"/>
          <w:noProof w:val="0"/>
          <w:rtl/>
        </w:rPr>
        <w:t xml:space="preserve">לעיתים </w:t>
      </w:r>
      <w:r w:rsidRPr="007D37D8" w:rsidR="00C4182A">
        <w:rPr>
          <w:rFonts w:asciiTheme="minorBidi" w:hAnsiTheme="minorBidi"/>
          <w:noProof w:val="0"/>
          <w:rtl/>
        </w:rPr>
        <w:t>בפסיקה</w:t>
      </w:r>
      <w:r w:rsidR="00E6410B">
        <w:rPr>
          <w:rFonts w:hint="cs" w:asciiTheme="minorBidi" w:hAnsiTheme="minorBidi"/>
          <w:noProof w:val="0"/>
          <w:rtl/>
        </w:rPr>
        <w:t>,</w:t>
      </w:r>
      <w:r w:rsidRPr="007D37D8" w:rsidR="00C4182A">
        <w:rPr>
          <w:rFonts w:asciiTheme="minorBidi" w:hAnsiTheme="minorBidi"/>
          <w:noProof w:val="0"/>
          <w:rtl/>
        </w:rPr>
        <w:t xml:space="preserve"> </w:t>
      </w:r>
      <w:r w:rsidR="00AE6846">
        <w:rPr>
          <w:rFonts w:asciiTheme="minorBidi" w:hAnsiTheme="minorBidi"/>
          <w:noProof w:val="0"/>
          <w:rtl/>
        </w:rPr>
        <w:t>"</w:t>
      </w:r>
      <w:r w:rsidR="009A78F3">
        <w:rPr>
          <w:rFonts w:hint="cs" w:asciiTheme="minorBidi" w:hAnsiTheme="minorBidi"/>
          <w:noProof w:val="0"/>
          <w:rtl/>
        </w:rPr>
        <w:t xml:space="preserve">ירידת ערך </w:t>
      </w:r>
      <w:r w:rsidR="00AE6846">
        <w:rPr>
          <w:rFonts w:asciiTheme="minorBidi" w:hAnsiTheme="minorBidi"/>
          <w:noProof w:val="0"/>
          <w:rtl/>
        </w:rPr>
        <w:t>נזק פסיכולוגי</w:t>
      </w:r>
      <w:r w:rsidR="009A78F3">
        <w:rPr>
          <w:rFonts w:hint="cs" w:asciiTheme="minorBidi" w:hAnsiTheme="minorBidi"/>
          <w:noProof w:val="0"/>
          <w:rtl/>
        </w:rPr>
        <w:t>ת</w:t>
      </w:r>
      <w:r w:rsidR="00AE6846">
        <w:rPr>
          <w:rFonts w:asciiTheme="minorBidi" w:hAnsiTheme="minorBidi"/>
          <w:noProof w:val="0"/>
          <w:rtl/>
        </w:rPr>
        <w:t>".</w:t>
      </w:r>
      <w:r w:rsidR="00AE6846">
        <w:rPr>
          <w:rFonts w:hint="cs" w:asciiTheme="minorBidi" w:hAnsiTheme="minorBidi"/>
          <w:noProof w:val="0"/>
          <w:rtl/>
        </w:rPr>
        <w:t xml:space="preserve"> </w:t>
      </w:r>
      <w:r w:rsidR="00E6410B">
        <w:rPr>
          <w:rFonts w:hint="cs" w:asciiTheme="minorBidi" w:hAnsiTheme="minorBidi"/>
          <w:noProof w:val="0"/>
          <w:rtl/>
        </w:rPr>
        <w:t xml:space="preserve">משמע, קונה פוטנציאלי של הרכב יירתע מרכישתו, </w:t>
      </w:r>
      <w:r w:rsidRPr="007D37D8" w:rsidR="00C4182A">
        <w:rPr>
          <w:rFonts w:asciiTheme="minorBidi" w:hAnsiTheme="minorBidi"/>
          <w:noProof w:val="0"/>
          <w:rtl/>
        </w:rPr>
        <w:t>זאת לאור העוב</w:t>
      </w:r>
      <w:r w:rsidR="00E6410B">
        <w:rPr>
          <w:rFonts w:asciiTheme="minorBidi" w:hAnsiTheme="minorBidi"/>
          <w:noProof w:val="0"/>
          <w:rtl/>
        </w:rPr>
        <w:t>דה כי הרכב נפגע ועבר תאונה. לכן</w:t>
      </w:r>
      <w:r w:rsidR="00E6410B">
        <w:rPr>
          <w:rFonts w:hint="cs" w:asciiTheme="minorBidi" w:hAnsiTheme="minorBidi"/>
          <w:noProof w:val="0"/>
          <w:rtl/>
        </w:rPr>
        <w:t xml:space="preserve">, ייאלץ בעל הרכב </w:t>
      </w:r>
      <w:r w:rsidRPr="007D37D8" w:rsidR="00C4182A">
        <w:rPr>
          <w:rFonts w:asciiTheme="minorBidi" w:hAnsiTheme="minorBidi"/>
          <w:noProof w:val="0"/>
          <w:rtl/>
        </w:rPr>
        <w:t xml:space="preserve">למכור </w:t>
      </w:r>
      <w:r w:rsidR="004676A6">
        <w:rPr>
          <w:rFonts w:asciiTheme="minorBidi" w:hAnsiTheme="minorBidi"/>
          <w:noProof w:val="0"/>
          <w:rtl/>
        </w:rPr>
        <w:t xml:space="preserve">את הרכב במחיר </w:t>
      </w:r>
      <w:r w:rsidR="004676A6">
        <w:rPr>
          <w:rFonts w:hint="cs" w:asciiTheme="minorBidi" w:hAnsiTheme="minorBidi"/>
          <w:noProof w:val="0"/>
          <w:rtl/>
        </w:rPr>
        <w:t xml:space="preserve">מופחת </w:t>
      </w:r>
      <w:r w:rsidR="00E6410B">
        <w:rPr>
          <w:rFonts w:asciiTheme="minorBidi" w:hAnsiTheme="minorBidi"/>
          <w:noProof w:val="0"/>
          <w:rtl/>
        </w:rPr>
        <w:t xml:space="preserve"> משהיה ביכולת</w:t>
      </w:r>
      <w:r w:rsidR="00E6410B">
        <w:rPr>
          <w:rFonts w:hint="cs" w:asciiTheme="minorBidi" w:hAnsiTheme="minorBidi"/>
          <w:noProof w:val="0"/>
          <w:rtl/>
        </w:rPr>
        <w:t>ו</w:t>
      </w:r>
      <w:r w:rsidRPr="007D37D8" w:rsidR="00C4182A">
        <w:rPr>
          <w:rFonts w:asciiTheme="minorBidi" w:hAnsiTheme="minorBidi"/>
          <w:noProof w:val="0"/>
          <w:rtl/>
        </w:rPr>
        <w:t xml:space="preserve"> למכרו אלמלא התאונה. </w:t>
      </w:r>
    </w:p>
    <w:p w:rsidR="00512F16" w:rsidP="00BD01A3" w:rsidRDefault="004676A6">
      <w:pPr>
        <w:spacing w:after="160" w:line="360" w:lineRule="auto"/>
        <w:jc w:val="both"/>
        <w:rPr>
          <w:rFonts w:asciiTheme="minorBidi" w:hAnsiTheme="minorBidi"/>
          <w:noProof w:val="0"/>
          <w:rtl/>
        </w:rPr>
      </w:pPr>
      <w:r>
        <w:rPr>
          <w:rFonts w:hint="cs" w:asciiTheme="minorBidi" w:hAnsiTheme="minorBidi"/>
          <w:noProof w:val="0"/>
          <w:rtl/>
        </w:rPr>
        <w:lastRenderedPageBreak/>
        <w:t xml:space="preserve">הנתבעות מצדן גרסו כי </w:t>
      </w:r>
      <w:r w:rsidR="00E6410B">
        <w:rPr>
          <w:rFonts w:hint="cs" w:asciiTheme="minorBidi" w:hAnsiTheme="minorBidi"/>
          <w:noProof w:val="0"/>
          <w:rtl/>
        </w:rPr>
        <w:t xml:space="preserve">אין להתחשב ברכיב של </w:t>
      </w:r>
      <w:r w:rsidR="00AE6846">
        <w:rPr>
          <w:rFonts w:asciiTheme="minorBidi" w:hAnsiTheme="minorBidi"/>
          <w:noProof w:val="0"/>
          <w:rtl/>
        </w:rPr>
        <w:t xml:space="preserve">ירידת ערך </w:t>
      </w:r>
      <w:r w:rsidR="00E6410B">
        <w:rPr>
          <w:rFonts w:asciiTheme="minorBidi" w:hAnsiTheme="minorBidi"/>
          <w:noProof w:val="0"/>
          <w:rtl/>
        </w:rPr>
        <w:t>מסחרית</w:t>
      </w:r>
      <w:r w:rsidR="00E6410B">
        <w:rPr>
          <w:rFonts w:hint="cs" w:asciiTheme="minorBidi" w:hAnsiTheme="minorBidi"/>
          <w:noProof w:val="0"/>
          <w:rtl/>
        </w:rPr>
        <w:t xml:space="preserve">, </w:t>
      </w:r>
      <w:r w:rsidR="00BD01A3">
        <w:rPr>
          <w:rFonts w:hint="cs" w:asciiTheme="minorBidi" w:hAnsiTheme="minorBidi"/>
          <w:noProof w:val="0"/>
          <w:rtl/>
        </w:rPr>
        <w:t xml:space="preserve">להבדיל מירידת ערך טכנית- פיזית, </w:t>
      </w:r>
      <w:r w:rsidR="00E6410B">
        <w:rPr>
          <w:rFonts w:hint="cs" w:asciiTheme="minorBidi" w:hAnsiTheme="minorBidi"/>
          <w:noProof w:val="0"/>
          <w:rtl/>
        </w:rPr>
        <w:t xml:space="preserve">ואין מקום </w:t>
      </w:r>
      <w:r w:rsidR="00441D8C">
        <w:rPr>
          <w:rFonts w:asciiTheme="minorBidi" w:hAnsiTheme="minorBidi"/>
          <w:noProof w:val="0"/>
          <w:rtl/>
        </w:rPr>
        <w:t>לשפות את התובעת בגי</w:t>
      </w:r>
      <w:r w:rsidR="00441D8C">
        <w:rPr>
          <w:rFonts w:hint="cs" w:asciiTheme="minorBidi" w:hAnsiTheme="minorBidi"/>
          <w:noProof w:val="0"/>
          <w:rtl/>
        </w:rPr>
        <w:t>ן רכיב זה</w:t>
      </w:r>
      <w:r w:rsidR="00BD01A3">
        <w:rPr>
          <w:rFonts w:hint="cs" w:asciiTheme="minorBidi" w:hAnsiTheme="minorBidi"/>
          <w:noProof w:val="0"/>
          <w:rtl/>
        </w:rPr>
        <w:t>.</w:t>
      </w:r>
    </w:p>
    <w:p w:rsidRPr="00352FDB" w:rsidR="00352FDB" w:rsidP="00BB6716" w:rsidRDefault="00512F16">
      <w:pPr>
        <w:spacing w:after="160" w:line="360" w:lineRule="auto"/>
        <w:jc w:val="both"/>
        <w:rPr>
          <w:rFonts w:asciiTheme="minorBidi" w:hAnsiTheme="minorBidi"/>
          <w:noProof w:val="0"/>
          <w:rtl/>
        </w:rPr>
      </w:pPr>
      <w:r w:rsidRPr="00512F16">
        <w:rPr>
          <w:rFonts w:asciiTheme="minorBidi" w:hAnsiTheme="minorBidi"/>
          <w:noProof w:val="0"/>
          <w:rtl/>
        </w:rPr>
        <w:t xml:space="preserve">ב- </w:t>
      </w:r>
      <w:r w:rsidRPr="00BB6716">
        <w:rPr>
          <w:rFonts w:asciiTheme="minorBidi" w:hAnsiTheme="minorBidi"/>
          <w:noProof w:val="0"/>
          <w:u w:val="single"/>
          <w:rtl/>
        </w:rPr>
        <w:t>רע"א 3577/93‏</w:t>
      </w:r>
      <w:r w:rsidRPr="00512F16">
        <w:rPr>
          <w:rFonts w:asciiTheme="minorBidi" w:hAnsiTheme="minorBidi"/>
          <w:noProof w:val="0"/>
        </w:rPr>
        <w:t xml:space="preserve"> </w:t>
      </w:r>
      <w:r w:rsidRPr="00512F16">
        <w:rPr>
          <w:rFonts w:asciiTheme="minorBidi" w:hAnsiTheme="minorBidi"/>
          <w:noProof w:val="0"/>
          <w:cs/>
        </w:rPr>
        <w:t>‎</w:t>
      </w:r>
      <w:r w:rsidRPr="00BB6716">
        <w:rPr>
          <w:rFonts w:asciiTheme="minorBidi" w:hAnsiTheme="minorBidi"/>
          <w:b/>
          <w:bCs/>
          <w:noProof w:val="0"/>
          <w:rtl/>
        </w:rPr>
        <w:t>הפניקס הישראלי חברה לביטוח בע"מ</w:t>
      </w:r>
      <w:r w:rsidRPr="00BB6716">
        <w:rPr>
          <w:rFonts w:asciiTheme="minorBidi" w:hAnsiTheme="minorBidi"/>
          <w:b/>
          <w:bCs/>
          <w:noProof w:val="0"/>
          <w:cs/>
        </w:rPr>
        <w:t>‎</w:t>
      </w:r>
      <w:r w:rsidRPr="00BB6716">
        <w:rPr>
          <w:rFonts w:asciiTheme="minorBidi" w:hAnsiTheme="minorBidi"/>
          <w:b/>
          <w:bCs/>
          <w:noProof w:val="0"/>
        </w:rPr>
        <w:t xml:space="preserve"> </w:t>
      </w:r>
      <w:r w:rsidRPr="00BB6716">
        <w:rPr>
          <w:rFonts w:asciiTheme="minorBidi" w:hAnsiTheme="minorBidi"/>
          <w:b/>
          <w:bCs/>
          <w:noProof w:val="0"/>
          <w:cs/>
        </w:rPr>
        <w:t>‎</w:t>
      </w:r>
      <w:r w:rsidRPr="00BB6716">
        <w:rPr>
          <w:rFonts w:asciiTheme="minorBidi" w:hAnsiTheme="minorBidi"/>
          <w:b/>
          <w:bCs/>
          <w:noProof w:val="0"/>
          <w:rtl/>
        </w:rPr>
        <w:t>נ' אהרון מוריאנו,</w:t>
      </w:r>
      <w:r w:rsidR="00BB6716">
        <w:rPr>
          <w:rFonts w:hint="cs" w:asciiTheme="minorBidi" w:hAnsiTheme="minorBidi"/>
          <w:noProof w:val="0"/>
          <w:rtl/>
        </w:rPr>
        <w:t xml:space="preserve"> </w:t>
      </w:r>
      <w:r w:rsidR="00F456D8">
        <w:rPr>
          <w:rFonts w:asciiTheme="minorBidi" w:hAnsiTheme="minorBidi"/>
          <w:noProof w:val="0"/>
          <w:rtl/>
        </w:rPr>
        <w:t>פ''ד מח(4), 79</w:t>
      </w:r>
      <w:r w:rsidR="00F456D8">
        <w:rPr>
          <w:rFonts w:hint="cs" w:asciiTheme="minorBidi" w:hAnsiTheme="minorBidi"/>
          <w:noProof w:val="0"/>
          <w:rtl/>
        </w:rPr>
        <w:t xml:space="preserve"> (להלן- פסק דין מריאנו)</w:t>
      </w:r>
      <w:r w:rsidRPr="00512F16">
        <w:rPr>
          <w:rFonts w:asciiTheme="minorBidi" w:hAnsiTheme="minorBidi"/>
          <w:noProof w:val="0"/>
          <w:rtl/>
        </w:rPr>
        <w:t xml:space="preserve"> קבע כבוד הנשיא שמגר</w:t>
      </w:r>
      <w:r>
        <w:rPr>
          <w:rFonts w:hint="cs" w:asciiTheme="minorBidi" w:hAnsiTheme="minorBidi"/>
          <w:noProof w:val="0"/>
          <w:rtl/>
        </w:rPr>
        <w:t xml:space="preserve"> כי יש להכיר </w:t>
      </w:r>
      <w:r w:rsidR="00BB6716">
        <w:rPr>
          <w:rFonts w:hint="cs" w:asciiTheme="minorBidi" w:hAnsiTheme="minorBidi"/>
          <w:noProof w:val="0"/>
          <w:rtl/>
        </w:rPr>
        <w:t>בירידת ערך מסחרית כיון ש</w:t>
      </w:r>
      <w:r w:rsidRPr="00512F16">
        <w:rPr>
          <w:rFonts w:asciiTheme="minorBidi" w:hAnsiTheme="minorBidi"/>
          <w:noProof w:val="0"/>
          <w:rtl/>
        </w:rPr>
        <w:t xml:space="preserve">השחיקה בערך הנכס על רקע עבר תאונתי נובעת מדעת הבריות כי עצם העבר הנ"ל פוגם בתועלת-בכוח שתופק מן הנכס ומשמישותו. </w:t>
      </w:r>
      <w:r>
        <w:rPr>
          <w:rFonts w:hint="cs" w:asciiTheme="minorBidi" w:hAnsiTheme="minorBidi"/>
          <w:noProof w:val="0"/>
          <w:rtl/>
        </w:rPr>
        <w:t xml:space="preserve">הנשיא שמגר הוסיף כי </w:t>
      </w:r>
      <w:r w:rsidR="00BB6716">
        <w:rPr>
          <w:rFonts w:hint="cs" w:asciiTheme="minorBidi" w:hAnsiTheme="minorBidi"/>
          <w:noProof w:val="0"/>
          <w:rtl/>
        </w:rPr>
        <w:t>:"</w:t>
      </w:r>
      <w:r w:rsidRPr="00BB6716">
        <w:rPr>
          <w:rFonts w:asciiTheme="minorBidi" w:hAnsiTheme="minorBidi"/>
          <w:b/>
          <w:bCs/>
          <w:noProof w:val="0"/>
          <w:rtl/>
        </w:rPr>
        <w:t xml:space="preserve">הנזק האמור אינו "אמורפי" ואינו "לכאורי" ואינו "עתידי", כטענת המערערים. הוא מוחשי וממשי ו"על אתרי". ירידת ערך זו מעוגנת היטב בתורת שמאות הרכב, והיא תופעה כללית ואובייקטיבית, החלה על כל סוגי הרכב. אפשר ששיעור הנזק שונה מרכב לרכב ומתאונה לתאונה, אולם עצם </w:t>
      </w:r>
      <w:r w:rsidRPr="00BB6716" w:rsidR="00BB6716">
        <w:rPr>
          <w:rFonts w:asciiTheme="minorBidi" w:hAnsiTheme="minorBidi"/>
          <w:b/>
          <w:bCs/>
          <w:noProof w:val="0"/>
          <w:rtl/>
        </w:rPr>
        <w:t>ירידת הערך משותפת לרובם המכריע.</w:t>
      </w:r>
      <w:r w:rsidRPr="00BB6716" w:rsidR="00BB6716">
        <w:rPr>
          <w:rFonts w:hint="cs" w:asciiTheme="minorBidi" w:hAnsiTheme="minorBidi"/>
          <w:b/>
          <w:bCs/>
          <w:noProof w:val="0"/>
          <w:rtl/>
        </w:rPr>
        <w:t>...</w:t>
      </w:r>
      <w:r w:rsidRPr="00BB6716">
        <w:rPr>
          <w:rFonts w:asciiTheme="minorBidi" w:hAnsiTheme="minorBidi"/>
          <w:b/>
          <w:bCs/>
          <w:noProof w:val="0"/>
          <w:rtl/>
        </w:rPr>
        <w:t>יש כמובן תיקונים שמחזירים נכס למצבו הראשוני כאילו היה חדש, אולם, ראשית, המדובר על "כאילו", ושנית, לא תמיד הדבר אפשרי. פסלון שנשבר והודבק שווה פחות מפסלון שלם. ייתכן שהביטוי המוחשי לנזק יבוא לידי ביטוי רק בעתיד, אך הנזק עצמו - כבר נגר</w:t>
      </w:r>
      <w:r w:rsidRPr="00BB6716" w:rsidR="00BB6716">
        <w:rPr>
          <w:rFonts w:asciiTheme="minorBidi" w:hAnsiTheme="minorBidi"/>
          <w:b/>
          <w:bCs/>
          <w:noProof w:val="0"/>
          <w:rtl/>
        </w:rPr>
        <w:t>ם. הוא בר כימות בשקלים ובאגורות</w:t>
      </w:r>
      <w:r w:rsidR="00BB6716">
        <w:rPr>
          <w:rFonts w:hint="cs" w:asciiTheme="minorBidi" w:hAnsiTheme="minorBidi"/>
          <w:noProof w:val="0"/>
          <w:rtl/>
        </w:rPr>
        <w:t xml:space="preserve">". </w:t>
      </w:r>
    </w:p>
    <w:p w:rsidR="00C4182A" w:rsidP="009928CF" w:rsidRDefault="00BB6716">
      <w:pPr>
        <w:spacing w:after="160" w:line="360" w:lineRule="auto"/>
        <w:jc w:val="both"/>
        <w:rPr>
          <w:rFonts w:asciiTheme="minorBidi" w:hAnsiTheme="minorBidi"/>
          <w:noProof w:val="0"/>
          <w:rtl/>
        </w:rPr>
      </w:pPr>
      <w:r>
        <w:rPr>
          <w:rFonts w:hint="cs" w:asciiTheme="minorBidi" w:hAnsiTheme="minorBidi"/>
          <w:noProof w:val="0"/>
          <w:rtl/>
        </w:rPr>
        <w:t xml:space="preserve">חשוב לציין כי </w:t>
      </w:r>
      <w:r w:rsidR="00F56BA3">
        <w:rPr>
          <w:rFonts w:hint="cs" w:asciiTheme="minorBidi" w:hAnsiTheme="minorBidi"/>
          <w:noProof w:val="0"/>
          <w:rtl/>
        </w:rPr>
        <w:t>ב</w:t>
      </w:r>
      <w:r w:rsidR="00F456D8">
        <w:rPr>
          <w:rFonts w:hint="cs" w:asciiTheme="minorBidi" w:hAnsiTheme="minorBidi"/>
          <w:noProof w:val="0"/>
          <w:rtl/>
        </w:rPr>
        <w:t>מבוא ל</w:t>
      </w:r>
      <w:r w:rsidR="00F56BA3">
        <w:rPr>
          <w:rFonts w:hint="cs" w:asciiTheme="minorBidi" w:hAnsiTheme="minorBidi"/>
          <w:noProof w:val="0"/>
          <w:rtl/>
        </w:rPr>
        <w:t xml:space="preserve">דוח ועדת ששון </w:t>
      </w:r>
      <w:r w:rsidR="00F456D8">
        <w:rPr>
          <w:rFonts w:hint="cs" w:asciiTheme="minorBidi" w:hAnsiTheme="minorBidi"/>
          <w:noProof w:val="0"/>
          <w:rtl/>
        </w:rPr>
        <w:t xml:space="preserve">הוסבר </w:t>
      </w:r>
      <w:r w:rsidR="00F56BA3">
        <w:rPr>
          <w:rFonts w:hint="cs" w:asciiTheme="minorBidi" w:hAnsiTheme="minorBidi"/>
          <w:noProof w:val="0"/>
          <w:rtl/>
        </w:rPr>
        <w:t xml:space="preserve">כי </w:t>
      </w:r>
      <w:r w:rsidR="00BD01A3">
        <w:rPr>
          <w:rFonts w:hint="cs" w:asciiTheme="minorBidi" w:hAnsiTheme="minorBidi"/>
          <w:noProof w:val="0"/>
          <w:rtl/>
        </w:rPr>
        <w:t xml:space="preserve">הרקע לעריכתו </w:t>
      </w:r>
      <w:r w:rsidR="00F24442">
        <w:rPr>
          <w:rFonts w:hint="cs" w:asciiTheme="minorBidi" w:hAnsiTheme="minorBidi"/>
          <w:noProof w:val="0"/>
          <w:rtl/>
        </w:rPr>
        <w:t>הוא פסק דין מוריאנו</w:t>
      </w:r>
      <w:r w:rsidR="00BD01A3">
        <w:rPr>
          <w:rFonts w:hint="cs" w:asciiTheme="minorBidi" w:hAnsiTheme="minorBidi"/>
          <w:noProof w:val="0"/>
          <w:rtl/>
        </w:rPr>
        <w:t xml:space="preserve">. בעקבות </w:t>
      </w:r>
      <w:r w:rsidR="00F456D8">
        <w:rPr>
          <w:rFonts w:hint="cs" w:asciiTheme="minorBidi" w:hAnsiTheme="minorBidi"/>
          <w:noProof w:val="0"/>
          <w:rtl/>
        </w:rPr>
        <w:t xml:space="preserve">פרשנות </w:t>
      </w:r>
      <w:r w:rsidR="009A2E4E">
        <w:rPr>
          <w:rFonts w:hint="cs" w:asciiTheme="minorBidi" w:hAnsiTheme="minorBidi"/>
          <w:noProof w:val="0"/>
          <w:rtl/>
        </w:rPr>
        <w:t xml:space="preserve">בית המשפט העליון, </w:t>
      </w:r>
      <w:r w:rsidR="00F456D8">
        <w:rPr>
          <w:rFonts w:hint="cs" w:asciiTheme="minorBidi" w:hAnsiTheme="minorBidi"/>
          <w:noProof w:val="0"/>
          <w:rtl/>
        </w:rPr>
        <w:t>לפיה הפוליסה התקנית כוללת מרכיב ירידת ערך, החליט איגוד השמאים להוציא לאור חוברת מנחה לשמאי</w:t>
      </w:r>
      <w:r w:rsidR="00F24442">
        <w:rPr>
          <w:rFonts w:hint="cs" w:asciiTheme="minorBidi" w:hAnsiTheme="minorBidi"/>
          <w:noProof w:val="0"/>
          <w:rtl/>
        </w:rPr>
        <w:t xml:space="preserve"> רכב </w:t>
      </w:r>
      <w:r w:rsidR="00F456D8">
        <w:rPr>
          <w:rFonts w:hint="cs" w:asciiTheme="minorBidi" w:hAnsiTheme="minorBidi"/>
          <w:noProof w:val="0"/>
          <w:rtl/>
        </w:rPr>
        <w:t xml:space="preserve"> לצורך חישוב אומדן</w:t>
      </w:r>
      <w:r w:rsidR="00F24442">
        <w:rPr>
          <w:rFonts w:hint="cs" w:asciiTheme="minorBidi" w:hAnsiTheme="minorBidi"/>
          <w:noProof w:val="0"/>
          <w:rtl/>
        </w:rPr>
        <w:t xml:space="preserve"> ירידת הערך</w:t>
      </w:r>
      <w:r w:rsidR="009A2E4E">
        <w:rPr>
          <w:rFonts w:hint="cs" w:asciiTheme="minorBidi" w:hAnsiTheme="minorBidi"/>
          <w:noProof w:val="0"/>
          <w:rtl/>
        </w:rPr>
        <w:t xml:space="preserve">. </w:t>
      </w:r>
      <w:r w:rsidR="00F24442">
        <w:rPr>
          <w:rFonts w:hint="cs" w:asciiTheme="minorBidi" w:hAnsiTheme="minorBidi"/>
          <w:noProof w:val="0"/>
          <w:rtl/>
        </w:rPr>
        <w:t>החוברת נועדה לת</w:t>
      </w:r>
      <w:r w:rsidR="004676A6">
        <w:rPr>
          <w:rFonts w:hint="cs" w:asciiTheme="minorBidi" w:hAnsiTheme="minorBidi"/>
          <w:noProof w:val="0"/>
          <w:rtl/>
        </w:rPr>
        <w:t xml:space="preserve">ת בידי שמאי הרכב כלים ולגבש קריטריונים ברורים והנחיות בסיסיות לחישוב אומדן ירידת ערך לרכב שניזוק באירוע תאונתי. </w:t>
      </w:r>
    </w:p>
    <w:p w:rsidR="009928CF" w:rsidP="009928CF" w:rsidRDefault="004676A6">
      <w:pPr>
        <w:spacing w:after="160" w:line="360" w:lineRule="auto"/>
        <w:jc w:val="both"/>
        <w:rPr>
          <w:rFonts w:asciiTheme="minorBidi" w:hAnsiTheme="minorBidi"/>
          <w:noProof w:val="0"/>
          <w:rtl/>
        </w:rPr>
      </w:pPr>
      <w:r>
        <w:rPr>
          <w:rFonts w:hint="cs" w:asciiTheme="minorBidi" w:hAnsiTheme="minorBidi"/>
          <w:noProof w:val="0"/>
          <w:rtl/>
        </w:rPr>
        <w:t xml:space="preserve">מכאן עולה כי דוח ועדת ששון אינו מתייחס רק לירידת ערך פיזית </w:t>
      </w:r>
      <w:r>
        <w:rPr>
          <w:rFonts w:asciiTheme="minorBidi" w:hAnsiTheme="minorBidi"/>
          <w:noProof w:val="0"/>
          <w:rtl/>
        </w:rPr>
        <w:t>–</w:t>
      </w:r>
      <w:r>
        <w:rPr>
          <w:rFonts w:hint="cs" w:asciiTheme="minorBidi" w:hAnsiTheme="minorBidi"/>
          <w:noProof w:val="0"/>
          <w:rtl/>
        </w:rPr>
        <w:t xml:space="preserve"> טכנית, </w:t>
      </w:r>
      <w:r w:rsidR="00BD01A3">
        <w:rPr>
          <w:rFonts w:hint="cs" w:asciiTheme="minorBidi" w:hAnsiTheme="minorBidi"/>
          <w:noProof w:val="0"/>
          <w:rtl/>
        </w:rPr>
        <w:t xml:space="preserve">אלא הדוח נערך בהתאם לפרשנות שניתנה בפסק דין מוריאנו למרכיבי ירידת הערך כתוצאה מאירוע תאונתי. </w:t>
      </w:r>
    </w:p>
    <w:p w:rsidR="009A2E4E" w:rsidP="00E749B8" w:rsidRDefault="006019EF">
      <w:pPr>
        <w:spacing w:after="160" w:line="360" w:lineRule="auto"/>
        <w:jc w:val="both"/>
        <w:rPr>
          <w:rFonts w:asciiTheme="minorBidi" w:hAnsiTheme="minorBidi"/>
          <w:noProof w:val="0"/>
          <w:rtl/>
        </w:rPr>
      </w:pPr>
      <w:r>
        <w:rPr>
          <w:rFonts w:hint="cs" w:asciiTheme="minorBidi" w:hAnsiTheme="minorBidi"/>
          <w:noProof w:val="0"/>
          <w:rtl/>
        </w:rPr>
        <w:t xml:space="preserve">בהתאם, קיים </w:t>
      </w:r>
      <w:r w:rsidR="004E0101">
        <w:rPr>
          <w:rFonts w:hint="cs" w:asciiTheme="minorBidi" w:hAnsiTheme="minorBidi"/>
          <w:noProof w:val="0"/>
          <w:rtl/>
        </w:rPr>
        <w:t xml:space="preserve">בדוח פרק נפרד העוסק בירידת ערך מסחרית, </w:t>
      </w:r>
      <w:r>
        <w:rPr>
          <w:rFonts w:hint="cs" w:asciiTheme="minorBidi" w:hAnsiTheme="minorBidi"/>
          <w:noProof w:val="0"/>
          <w:rtl/>
        </w:rPr>
        <w:t>בו נאמר כי ירידת ערכו של רכב כתוצאה מתאונה היא בהכרח ירידת ערך מסחרית. ואולם,</w:t>
      </w:r>
      <w:r w:rsidR="00E749B8">
        <w:rPr>
          <w:rFonts w:hint="cs" w:asciiTheme="minorBidi" w:hAnsiTheme="minorBidi"/>
          <w:noProof w:val="0"/>
          <w:rtl/>
        </w:rPr>
        <w:t xml:space="preserve"> בדוח נאמר </w:t>
      </w:r>
      <w:r w:rsidR="009928CF">
        <w:rPr>
          <w:rFonts w:hint="cs" w:asciiTheme="minorBidi" w:hAnsiTheme="minorBidi"/>
          <w:noProof w:val="0"/>
          <w:rtl/>
        </w:rPr>
        <w:t xml:space="preserve">כי </w:t>
      </w:r>
      <w:r w:rsidR="007E4CB3">
        <w:rPr>
          <w:rFonts w:hint="cs" w:asciiTheme="minorBidi" w:hAnsiTheme="minorBidi"/>
          <w:noProof w:val="0"/>
          <w:rtl/>
        </w:rPr>
        <w:t>ה</w:t>
      </w:r>
      <w:r w:rsidR="004E0101">
        <w:rPr>
          <w:rFonts w:hint="cs" w:asciiTheme="minorBidi" w:hAnsiTheme="minorBidi"/>
          <w:noProof w:val="0"/>
          <w:rtl/>
        </w:rPr>
        <w:t xml:space="preserve">הפרש </w:t>
      </w:r>
      <w:r w:rsidR="009928CF">
        <w:rPr>
          <w:rFonts w:hint="cs" w:asciiTheme="minorBidi" w:hAnsiTheme="minorBidi"/>
          <w:noProof w:val="0"/>
          <w:rtl/>
        </w:rPr>
        <w:t xml:space="preserve">הצפוי </w:t>
      </w:r>
      <w:r w:rsidR="004E0101">
        <w:rPr>
          <w:rFonts w:hint="cs" w:asciiTheme="minorBidi" w:hAnsiTheme="minorBidi"/>
          <w:noProof w:val="0"/>
          <w:rtl/>
        </w:rPr>
        <w:t xml:space="preserve">בין מחיר המחירון לבין המחיר </w:t>
      </w:r>
      <w:r w:rsidR="00742EF7">
        <w:rPr>
          <w:rFonts w:hint="cs" w:asciiTheme="minorBidi" w:hAnsiTheme="minorBidi"/>
          <w:noProof w:val="0"/>
          <w:rtl/>
        </w:rPr>
        <w:t>שי</w:t>
      </w:r>
      <w:r w:rsidR="007E4CB3">
        <w:rPr>
          <w:rFonts w:hint="cs" w:asciiTheme="minorBidi" w:hAnsiTheme="minorBidi"/>
          <w:noProof w:val="0"/>
          <w:rtl/>
        </w:rPr>
        <w:t xml:space="preserve">תקבל בפועל עבור הרכב, אינו נובע רק מירידת ערך הרכב עקב אירוע </w:t>
      </w:r>
      <w:r w:rsidR="00E749B8">
        <w:rPr>
          <w:rFonts w:hint="cs" w:asciiTheme="minorBidi" w:hAnsiTheme="minorBidi"/>
          <w:noProof w:val="0"/>
          <w:rtl/>
        </w:rPr>
        <w:t xml:space="preserve">תאונתי. </w:t>
      </w:r>
      <w:r w:rsidR="00742EF7">
        <w:rPr>
          <w:rFonts w:hint="cs" w:asciiTheme="minorBidi" w:hAnsiTheme="minorBidi"/>
          <w:noProof w:val="0"/>
          <w:rtl/>
        </w:rPr>
        <w:t>מחיר הרכב שיתקבל בפועל מושפע גם מפרמטרים שאינם קשורים לאירוע התאונה,</w:t>
      </w:r>
      <w:r w:rsidR="009A2E4E">
        <w:rPr>
          <w:rFonts w:hint="cs" w:asciiTheme="minorBidi" w:hAnsiTheme="minorBidi"/>
          <w:noProof w:val="0"/>
          <w:rtl/>
        </w:rPr>
        <w:t xml:space="preserve"> </w:t>
      </w:r>
      <w:r w:rsidR="00742EF7">
        <w:rPr>
          <w:rFonts w:hint="cs" w:asciiTheme="minorBidi" w:hAnsiTheme="minorBidi"/>
          <w:noProof w:val="0"/>
          <w:rtl/>
        </w:rPr>
        <w:t xml:space="preserve">כגון, מצבו הכללי של שוק הרכב המשומש (היצע מול ביקוש), הסחירות </w:t>
      </w:r>
      <w:r>
        <w:rPr>
          <w:rFonts w:hint="cs" w:asciiTheme="minorBidi" w:hAnsiTheme="minorBidi"/>
          <w:noProof w:val="0"/>
          <w:rtl/>
        </w:rPr>
        <w:t xml:space="preserve">של דגם הרכב הספציפי, </w:t>
      </w:r>
      <w:r w:rsidR="00742EF7">
        <w:rPr>
          <w:rFonts w:hint="cs" w:asciiTheme="minorBidi" w:hAnsiTheme="minorBidi"/>
          <w:noProof w:val="0"/>
          <w:rtl/>
        </w:rPr>
        <w:t xml:space="preserve">מס' הבעלים הקודמים ואופי השימוש שנעשה ברכב, מצב התחזוקה של הרכב </w:t>
      </w:r>
      <w:r w:rsidR="00D543E4">
        <w:rPr>
          <w:rFonts w:hint="cs" w:asciiTheme="minorBidi" w:hAnsiTheme="minorBidi"/>
          <w:noProof w:val="0"/>
          <w:rtl/>
        </w:rPr>
        <w:t xml:space="preserve"> ומצב מכלליו המכאניים,</w:t>
      </w:r>
      <w:r w:rsidR="00742EF7">
        <w:rPr>
          <w:rFonts w:hint="cs" w:asciiTheme="minorBidi" w:hAnsiTheme="minorBidi"/>
          <w:noProof w:val="0"/>
          <w:rtl/>
        </w:rPr>
        <w:t xml:space="preserve"> מספר הקילומטרים </w:t>
      </w:r>
      <w:r w:rsidR="009A2E4E">
        <w:rPr>
          <w:rFonts w:hint="cs" w:asciiTheme="minorBidi" w:hAnsiTheme="minorBidi"/>
          <w:noProof w:val="0"/>
          <w:rtl/>
        </w:rPr>
        <w:t>שהרכב גמא</w:t>
      </w:r>
      <w:r w:rsidR="000F19C7">
        <w:rPr>
          <w:rFonts w:hint="cs" w:asciiTheme="minorBidi" w:hAnsiTheme="minorBidi"/>
          <w:noProof w:val="0"/>
          <w:rtl/>
        </w:rPr>
        <w:t xml:space="preserve"> במהלך השימוש בו. </w:t>
      </w:r>
      <w:r w:rsidR="00E749B8">
        <w:rPr>
          <w:rFonts w:hint="cs" w:asciiTheme="minorBidi" w:hAnsiTheme="minorBidi"/>
          <w:noProof w:val="0"/>
          <w:rtl/>
        </w:rPr>
        <w:t xml:space="preserve">לצד זאת, קיימים פרמטרים </w:t>
      </w:r>
      <w:r w:rsidR="002B3EBE">
        <w:rPr>
          <w:rFonts w:hint="cs" w:asciiTheme="minorBidi" w:hAnsiTheme="minorBidi"/>
          <w:noProof w:val="0"/>
          <w:rtl/>
        </w:rPr>
        <w:t>הקשורים באירוע התאונה</w:t>
      </w:r>
      <w:r w:rsidR="00E749B8">
        <w:rPr>
          <w:rFonts w:hint="cs" w:asciiTheme="minorBidi" w:hAnsiTheme="minorBidi"/>
          <w:noProof w:val="0"/>
          <w:rtl/>
        </w:rPr>
        <w:t xml:space="preserve"> כגון, </w:t>
      </w:r>
      <w:r w:rsidR="008F203B">
        <w:rPr>
          <w:rFonts w:hint="cs" w:asciiTheme="minorBidi" w:hAnsiTheme="minorBidi"/>
          <w:noProof w:val="0"/>
          <w:rtl/>
        </w:rPr>
        <w:t xml:space="preserve">חומרת הפגיעה, </w:t>
      </w:r>
      <w:r w:rsidR="000F19C7">
        <w:rPr>
          <w:rFonts w:hint="cs" w:asciiTheme="minorBidi" w:hAnsiTheme="minorBidi"/>
          <w:noProof w:val="0"/>
          <w:rtl/>
        </w:rPr>
        <w:t xml:space="preserve">רמת התיקון של הרכב כתוצאה מאירוע </w:t>
      </w:r>
      <w:r w:rsidR="008F203B">
        <w:rPr>
          <w:rFonts w:hint="cs" w:asciiTheme="minorBidi" w:hAnsiTheme="minorBidi"/>
          <w:noProof w:val="0"/>
          <w:rtl/>
        </w:rPr>
        <w:t xml:space="preserve">התאונה, </w:t>
      </w:r>
      <w:r w:rsidR="000F19C7">
        <w:rPr>
          <w:rFonts w:hint="cs" w:asciiTheme="minorBidi" w:hAnsiTheme="minorBidi"/>
          <w:noProof w:val="0"/>
          <w:rtl/>
        </w:rPr>
        <w:t>סוג החלפים בהם השתמשו (מקוריים או תחליפים)</w:t>
      </w:r>
      <w:r w:rsidR="008F203B">
        <w:rPr>
          <w:rFonts w:hint="cs" w:asciiTheme="minorBidi" w:hAnsiTheme="minorBidi"/>
          <w:noProof w:val="0"/>
          <w:rtl/>
        </w:rPr>
        <w:t xml:space="preserve">, </w:t>
      </w:r>
      <w:r w:rsidR="000F19C7">
        <w:rPr>
          <w:rFonts w:hint="cs" w:asciiTheme="minorBidi" w:hAnsiTheme="minorBidi"/>
          <w:noProof w:val="0"/>
          <w:rtl/>
        </w:rPr>
        <w:t>השאלה אם נגרמו פגיעות במרכב הרכב ובשלדה</w:t>
      </w:r>
      <w:r w:rsidR="008F203B">
        <w:rPr>
          <w:rFonts w:hint="cs" w:asciiTheme="minorBidi" w:hAnsiTheme="minorBidi"/>
          <w:noProof w:val="0"/>
          <w:rtl/>
        </w:rPr>
        <w:t xml:space="preserve">, אם לאו. </w:t>
      </w:r>
    </w:p>
    <w:p w:rsidR="00BD01A3" w:rsidP="00BE51A0" w:rsidRDefault="00CC6350">
      <w:pPr>
        <w:spacing w:after="160" w:line="360" w:lineRule="auto"/>
        <w:jc w:val="both"/>
        <w:rPr>
          <w:rFonts w:asciiTheme="minorBidi" w:hAnsiTheme="minorBidi"/>
          <w:noProof w:val="0"/>
          <w:rtl/>
        </w:rPr>
      </w:pPr>
      <w:r>
        <w:rPr>
          <w:rFonts w:hint="cs" w:asciiTheme="minorBidi" w:hAnsiTheme="minorBidi"/>
          <w:noProof w:val="0"/>
          <w:rtl/>
        </w:rPr>
        <w:t xml:space="preserve">השמאי מטעם התובעת לא טען כי דוח וועדת ששון אינו כולל ירידת ערך מסחרית, אלא הקפיד לציין כי </w:t>
      </w:r>
      <w:r w:rsidR="009928CF">
        <w:rPr>
          <w:rFonts w:hint="cs" w:asciiTheme="minorBidi" w:hAnsiTheme="minorBidi"/>
          <w:noProof w:val="0"/>
          <w:rtl/>
        </w:rPr>
        <w:t xml:space="preserve">הוא </w:t>
      </w:r>
      <w:r w:rsidRPr="00BD01A3" w:rsidR="00BD01A3">
        <w:rPr>
          <w:rFonts w:asciiTheme="minorBidi" w:hAnsiTheme="minorBidi"/>
          <w:noProof w:val="0"/>
          <w:rtl/>
        </w:rPr>
        <w:t xml:space="preserve">פועל לפי דוח ועדת ששון, אך </w:t>
      </w:r>
      <w:r w:rsidR="00973306">
        <w:rPr>
          <w:rFonts w:hint="cs" w:asciiTheme="minorBidi" w:hAnsiTheme="minorBidi"/>
          <w:noProof w:val="0"/>
          <w:rtl/>
        </w:rPr>
        <w:t xml:space="preserve">לדבריו, </w:t>
      </w:r>
      <w:r w:rsidR="00973306">
        <w:rPr>
          <w:rFonts w:asciiTheme="minorBidi" w:hAnsiTheme="minorBidi"/>
          <w:noProof w:val="0"/>
          <w:rtl/>
        </w:rPr>
        <w:t xml:space="preserve">הוא </w:t>
      </w:r>
      <w:r w:rsidR="00973306">
        <w:rPr>
          <w:rFonts w:hint="cs" w:asciiTheme="minorBidi" w:hAnsiTheme="minorBidi"/>
          <w:noProof w:val="0"/>
          <w:rtl/>
        </w:rPr>
        <w:t>מ</w:t>
      </w:r>
      <w:r w:rsidRPr="00BD01A3" w:rsidR="00BD01A3">
        <w:rPr>
          <w:rFonts w:asciiTheme="minorBidi" w:hAnsiTheme="minorBidi"/>
          <w:noProof w:val="0"/>
          <w:rtl/>
        </w:rPr>
        <w:t xml:space="preserve">סתמך על האמור בסעיף 1.3 לדוח, בו נאמר כי </w:t>
      </w:r>
      <w:r w:rsidRPr="00BD01A3" w:rsidR="00BD01A3">
        <w:rPr>
          <w:rFonts w:asciiTheme="minorBidi" w:hAnsiTheme="minorBidi"/>
          <w:noProof w:val="0"/>
          <w:rtl/>
        </w:rPr>
        <w:lastRenderedPageBreak/>
        <w:t>בסופו של יו</w:t>
      </w:r>
      <w:r w:rsidR="00871B5E">
        <w:rPr>
          <w:rFonts w:asciiTheme="minorBidi" w:hAnsiTheme="minorBidi"/>
          <w:noProof w:val="0"/>
          <w:rtl/>
        </w:rPr>
        <w:t>ם השמאי הוא שקובע את ירידת הערך</w:t>
      </w:r>
      <w:r w:rsidR="00871B5E">
        <w:rPr>
          <w:rFonts w:hint="cs" w:asciiTheme="minorBidi" w:hAnsiTheme="minorBidi"/>
          <w:noProof w:val="0"/>
          <w:rtl/>
        </w:rPr>
        <w:t xml:space="preserve">, </w:t>
      </w:r>
      <w:r w:rsidRPr="00BD01A3" w:rsidR="00BD01A3">
        <w:rPr>
          <w:rFonts w:asciiTheme="minorBidi" w:hAnsiTheme="minorBidi"/>
          <w:noProof w:val="0"/>
          <w:rtl/>
        </w:rPr>
        <w:t xml:space="preserve">והאמור בחוברת אינו מחליף את שיקול דעתו. (פרוטוקול עמ' 2 שורות 26-32). </w:t>
      </w:r>
    </w:p>
    <w:p w:rsidRPr="00094896" w:rsidR="00C4182A" w:rsidP="007D37D8" w:rsidRDefault="00F56BA3">
      <w:pPr>
        <w:spacing w:after="160" w:line="360" w:lineRule="auto"/>
        <w:jc w:val="both"/>
        <w:rPr>
          <w:rFonts w:asciiTheme="minorBidi" w:hAnsiTheme="minorBidi"/>
          <w:b/>
          <w:bCs/>
          <w:noProof w:val="0"/>
          <w:u w:val="single"/>
          <w:rtl/>
        </w:rPr>
      </w:pPr>
      <w:r w:rsidRPr="00094896">
        <w:rPr>
          <w:rFonts w:asciiTheme="minorBidi" w:hAnsiTheme="minorBidi"/>
          <w:b/>
          <w:bCs/>
          <w:noProof w:val="0"/>
          <w:u w:val="single"/>
          <w:rtl/>
        </w:rPr>
        <w:t>מהי ירידת הערך הראויה</w:t>
      </w:r>
      <w:r w:rsidRPr="00094896">
        <w:rPr>
          <w:rFonts w:hint="cs" w:asciiTheme="minorBidi" w:hAnsiTheme="minorBidi"/>
          <w:b/>
          <w:bCs/>
          <w:noProof w:val="0"/>
          <w:u w:val="single"/>
          <w:rtl/>
        </w:rPr>
        <w:t xml:space="preserve"> בנסיבות דנן</w:t>
      </w:r>
    </w:p>
    <w:p w:rsidR="00E638CD" w:rsidP="00E638CD" w:rsidRDefault="00973306">
      <w:pPr>
        <w:spacing w:after="160" w:line="360" w:lineRule="auto"/>
        <w:jc w:val="both"/>
        <w:rPr>
          <w:rFonts w:asciiTheme="minorBidi" w:hAnsiTheme="minorBidi"/>
          <w:noProof w:val="0"/>
          <w:rtl/>
        </w:rPr>
      </w:pPr>
      <w:r>
        <w:rPr>
          <w:rFonts w:hint="cs" w:asciiTheme="minorBidi" w:hAnsiTheme="minorBidi"/>
          <w:noProof w:val="0"/>
          <w:rtl/>
        </w:rPr>
        <w:t>הנתבע</w:t>
      </w:r>
      <w:r w:rsidR="00094896">
        <w:rPr>
          <w:rFonts w:hint="cs" w:asciiTheme="minorBidi" w:hAnsiTheme="minorBidi"/>
          <w:noProof w:val="0"/>
          <w:rtl/>
        </w:rPr>
        <w:t xml:space="preserve">ות </w:t>
      </w:r>
      <w:r w:rsidRPr="00973306">
        <w:rPr>
          <w:rFonts w:hint="cs" w:asciiTheme="minorBidi" w:hAnsiTheme="minorBidi"/>
          <w:noProof w:val="0"/>
          <w:rtl/>
        </w:rPr>
        <w:t xml:space="preserve">לא הגישו חוות דעת נגדית </w:t>
      </w:r>
      <w:r>
        <w:rPr>
          <w:rFonts w:hint="cs" w:asciiTheme="minorBidi" w:hAnsiTheme="minorBidi"/>
          <w:noProof w:val="0"/>
          <w:rtl/>
        </w:rPr>
        <w:t xml:space="preserve">מטעמם. ככל שביקשו </w:t>
      </w:r>
      <w:r w:rsidR="00094896">
        <w:rPr>
          <w:rFonts w:hint="cs" w:asciiTheme="minorBidi" w:hAnsiTheme="minorBidi"/>
          <w:noProof w:val="0"/>
          <w:rtl/>
        </w:rPr>
        <w:t xml:space="preserve">הנתבעות לצרף חוות דעת כאמור, היה עליהם לצרפה לכתב הגנתן כמצוות </w:t>
      </w:r>
      <w:r w:rsidRPr="007D37D8" w:rsidR="00C4182A">
        <w:rPr>
          <w:rFonts w:asciiTheme="minorBidi" w:hAnsiTheme="minorBidi"/>
          <w:noProof w:val="0"/>
          <w:rtl/>
        </w:rPr>
        <w:t>תקנ</w:t>
      </w:r>
      <w:r w:rsidR="00094896">
        <w:rPr>
          <w:rFonts w:asciiTheme="minorBidi" w:hAnsiTheme="minorBidi"/>
          <w:noProof w:val="0"/>
          <w:rtl/>
        </w:rPr>
        <w:t>ה 214 ג' לתקנות סדר הדין האזרחי</w:t>
      </w:r>
      <w:r w:rsidR="00094896">
        <w:rPr>
          <w:rFonts w:hint="cs" w:asciiTheme="minorBidi" w:hAnsiTheme="minorBidi"/>
          <w:noProof w:val="0"/>
          <w:rtl/>
        </w:rPr>
        <w:t xml:space="preserve">, תשמ"ד- 1984. אך גם בהמשך, ועל אף פנייתן המאוחרת, הוריתי לתובעת להעמיד את הרכב  לבדיקה של שמאי מטעמן, אולם בדיקה כזו לא בוצעה. </w:t>
      </w:r>
    </w:p>
    <w:p w:rsidRPr="007D37D8" w:rsidR="00C4182A" w:rsidP="00E749B8" w:rsidRDefault="00871B5E">
      <w:pPr>
        <w:spacing w:after="160" w:line="360" w:lineRule="auto"/>
        <w:jc w:val="both"/>
        <w:rPr>
          <w:rFonts w:asciiTheme="minorBidi" w:hAnsiTheme="minorBidi"/>
          <w:noProof w:val="0"/>
          <w:rtl/>
        </w:rPr>
      </w:pPr>
      <w:r>
        <w:rPr>
          <w:rFonts w:hint="cs" w:asciiTheme="minorBidi" w:hAnsiTheme="minorBidi"/>
          <w:noProof w:val="0"/>
          <w:rtl/>
        </w:rPr>
        <w:t xml:space="preserve">הכלל הוא כי </w:t>
      </w:r>
      <w:r w:rsidR="00E638CD">
        <w:rPr>
          <w:rFonts w:hint="cs" w:asciiTheme="minorBidi" w:hAnsiTheme="minorBidi"/>
          <w:noProof w:val="0"/>
          <w:rtl/>
        </w:rPr>
        <w:t>לבית המשפט נתון ש</w:t>
      </w:r>
      <w:r w:rsidR="00504BA5">
        <w:rPr>
          <w:rFonts w:hint="cs" w:asciiTheme="minorBidi" w:hAnsiTheme="minorBidi"/>
          <w:noProof w:val="0"/>
          <w:rtl/>
        </w:rPr>
        <w:t xml:space="preserve">יקול דעת אם ועד כמה לאמץ </w:t>
      </w:r>
      <w:r>
        <w:rPr>
          <w:rFonts w:hint="cs" w:asciiTheme="minorBidi" w:hAnsiTheme="minorBidi"/>
          <w:noProof w:val="0"/>
          <w:rtl/>
        </w:rPr>
        <w:t>חוות דעת שה</w:t>
      </w:r>
      <w:r w:rsidR="00E638CD">
        <w:rPr>
          <w:rFonts w:hint="cs" w:asciiTheme="minorBidi" w:hAnsiTheme="minorBidi"/>
          <w:noProof w:val="0"/>
          <w:rtl/>
        </w:rPr>
        <w:t>וגשו מטעם מומחים</w:t>
      </w:r>
      <w:r w:rsidR="002B3EBE">
        <w:rPr>
          <w:rFonts w:hint="cs" w:asciiTheme="minorBidi" w:hAnsiTheme="minorBidi"/>
          <w:noProof w:val="0"/>
          <w:rtl/>
        </w:rPr>
        <w:t xml:space="preserve">, </w:t>
      </w:r>
      <w:r w:rsidR="00E638CD">
        <w:rPr>
          <w:rFonts w:hint="cs" w:asciiTheme="minorBidi" w:hAnsiTheme="minorBidi"/>
          <w:noProof w:val="0"/>
          <w:rtl/>
        </w:rPr>
        <w:t xml:space="preserve">ולכן </w:t>
      </w:r>
      <w:r w:rsidR="00E749B8">
        <w:rPr>
          <w:rFonts w:hint="cs" w:asciiTheme="minorBidi" w:hAnsiTheme="minorBidi"/>
          <w:noProof w:val="0"/>
          <w:rtl/>
        </w:rPr>
        <w:t xml:space="preserve">אין מקום </w:t>
      </w:r>
      <w:r w:rsidR="002B3EBE">
        <w:rPr>
          <w:rFonts w:hint="cs" w:asciiTheme="minorBidi" w:hAnsiTheme="minorBidi"/>
          <w:noProof w:val="0"/>
          <w:rtl/>
        </w:rPr>
        <w:t xml:space="preserve">לאמץ את </w:t>
      </w:r>
      <w:r w:rsidR="00E638CD">
        <w:rPr>
          <w:rFonts w:hint="cs" w:asciiTheme="minorBidi" w:hAnsiTheme="minorBidi"/>
          <w:noProof w:val="0"/>
          <w:rtl/>
        </w:rPr>
        <w:t xml:space="preserve">מסקנות חוות הדעת </w:t>
      </w:r>
      <w:r w:rsidR="002B3EBE">
        <w:rPr>
          <w:rFonts w:hint="cs" w:asciiTheme="minorBidi" w:hAnsiTheme="minorBidi"/>
          <w:noProof w:val="0"/>
          <w:rtl/>
        </w:rPr>
        <w:t>ככל ש</w:t>
      </w:r>
      <w:r w:rsidR="00E749B8">
        <w:rPr>
          <w:rFonts w:hint="cs" w:asciiTheme="minorBidi" w:hAnsiTheme="minorBidi"/>
          <w:noProof w:val="0"/>
          <w:rtl/>
        </w:rPr>
        <w:t>ניתן יהיה לקבוע ש</w:t>
      </w:r>
      <w:r w:rsidR="002B3EBE">
        <w:rPr>
          <w:rFonts w:hint="cs" w:asciiTheme="minorBidi" w:hAnsiTheme="minorBidi"/>
          <w:noProof w:val="0"/>
          <w:rtl/>
        </w:rPr>
        <w:t>אינן סבירות.</w:t>
      </w:r>
    </w:p>
    <w:p w:rsidR="00504BA5" w:rsidP="006A522A" w:rsidRDefault="00877CAA">
      <w:pPr>
        <w:spacing w:after="160" w:line="360" w:lineRule="auto"/>
        <w:jc w:val="both"/>
        <w:rPr>
          <w:rFonts w:asciiTheme="minorBidi" w:hAnsiTheme="minorBidi"/>
          <w:noProof w:val="0"/>
          <w:rtl/>
        </w:rPr>
      </w:pPr>
      <w:r>
        <w:rPr>
          <w:rFonts w:hint="cs" w:asciiTheme="minorBidi" w:hAnsiTheme="minorBidi"/>
          <w:noProof w:val="0"/>
          <w:rtl/>
        </w:rPr>
        <w:t xml:space="preserve">השמאי הסביר כי </w:t>
      </w:r>
      <w:r w:rsidR="00BE51A0">
        <w:rPr>
          <w:rFonts w:asciiTheme="minorBidi" w:hAnsiTheme="minorBidi"/>
          <w:noProof w:val="0"/>
          <w:rtl/>
        </w:rPr>
        <w:t>ה</w:t>
      </w:r>
      <w:r w:rsidR="00BE51A0">
        <w:rPr>
          <w:rFonts w:hint="cs" w:asciiTheme="minorBidi" w:hAnsiTheme="minorBidi"/>
          <w:noProof w:val="0"/>
          <w:rtl/>
        </w:rPr>
        <w:t xml:space="preserve">שיעור הגבוה </w:t>
      </w:r>
      <w:r w:rsidR="00504BA5">
        <w:rPr>
          <w:rFonts w:hint="cs" w:asciiTheme="minorBidi" w:hAnsiTheme="minorBidi"/>
          <w:noProof w:val="0"/>
          <w:rtl/>
        </w:rPr>
        <w:t xml:space="preserve">של ירידת הערך על פי חוות דעתו </w:t>
      </w:r>
      <w:r w:rsidR="00BE51A0">
        <w:rPr>
          <w:rFonts w:hint="cs" w:asciiTheme="minorBidi" w:hAnsiTheme="minorBidi"/>
          <w:noProof w:val="0"/>
          <w:rtl/>
        </w:rPr>
        <w:t xml:space="preserve">נובע מהעובדה </w:t>
      </w:r>
      <w:r w:rsidR="00504BA5">
        <w:rPr>
          <w:rFonts w:hint="cs" w:asciiTheme="minorBidi" w:hAnsiTheme="minorBidi"/>
          <w:noProof w:val="0"/>
          <w:rtl/>
        </w:rPr>
        <w:t xml:space="preserve">שהרכב דנן </w:t>
      </w:r>
      <w:r w:rsidR="00BE51A0">
        <w:rPr>
          <w:rFonts w:hint="cs" w:asciiTheme="minorBidi" w:hAnsiTheme="minorBidi"/>
          <w:noProof w:val="0"/>
          <w:rtl/>
        </w:rPr>
        <w:t>עלה על הכביש בינואר 2016</w:t>
      </w:r>
      <w:r>
        <w:rPr>
          <w:rFonts w:hint="cs" w:asciiTheme="minorBidi" w:hAnsiTheme="minorBidi"/>
          <w:noProof w:val="0"/>
          <w:rtl/>
        </w:rPr>
        <w:t xml:space="preserve"> </w:t>
      </w:r>
      <w:r w:rsidR="00BE51A0">
        <w:rPr>
          <w:rFonts w:hint="cs" w:asciiTheme="minorBidi" w:hAnsiTheme="minorBidi"/>
          <w:noProof w:val="0"/>
          <w:rtl/>
        </w:rPr>
        <w:t>ונפגע בתאונה כעבור כשמונה חודשים</w:t>
      </w:r>
      <w:r w:rsidRPr="007D37D8" w:rsidR="00C4182A">
        <w:rPr>
          <w:rFonts w:asciiTheme="minorBidi" w:hAnsiTheme="minorBidi"/>
          <w:noProof w:val="0"/>
          <w:rtl/>
        </w:rPr>
        <w:t>, ולכן ראה</w:t>
      </w:r>
      <w:r w:rsidR="00BE51A0">
        <w:rPr>
          <w:rFonts w:hint="cs" w:asciiTheme="minorBidi" w:hAnsiTheme="minorBidi"/>
          <w:noProof w:val="0"/>
          <w:rtl/>
        </w:rPr>
        <w:t xml:space="preserve"> </w:t>
      </w:r>
      <w:r w:rsidR="00E638CD">
        <w:rPr>
          <w:rFonts w:asciiTheme="minorBidi" w:hAnsiTheme="minorBidi"/>
          <w:noProof w:val="0"/>
          <w:rtl/>
        </w:rPr>
        <w:t>טעם לחרוג מדוח ועדת ש</w:t>
      </w:r>
      <w:r w:rsidR="00E638CD">
        <w:rPr>
          <w:rFonts w:hint="cs" w:asciiTheme="minorBidi" w:hAnsiTheme="minorBidi"/>
          <w:noProof w:val="0"/>
          <w:rtl/>
        </w:rPr>
        <w:t xml:space="preserve">שון. </w:t>
      </w:r>
      <w:r w:rsidR="00AC14FA">
        <w:rPr>
          <w:rFonts w:hint="cs" w:asciiTheme="minorBidi" w:hAnsiTheme="minorBidi"/>
          <w:noProof w:val="0"/>
          <w:rtl/>
        </w:rPr>
        <w:t xml:space="preserve">מעבר לכך, השמאי ציין כי </w:t>
      </w:r>
      <w:r>
        <w:rPr>
          <w:rFonts w:hint="cs" w:asciiTheme="minorBidi" w:hAnsiTheme="minorBidi"/>
          <w:noProof w:val="0"/>
          <w:rtl/>
        </w:rPr>
        <w:t xml:space="preserve">ירידת הערך </w:t>
      </w:r>
      <w:r w:rsidR="00AC14FA">
        <w:rPr>
          <w:rFonts w:hint="cs" w:asciiTheme="minorBidi" w:hAnsiTheme="minorBidi"/>
          <w:noProof w:val="0"/>
          <w:rtl/>
        </w:rPr>
        <w:t>נערכה ב</w:t>
      </w:r>
      <w:r>
        <w:rPr>
          <w:rFonts w:hint="cs" w:asciiTheme="minorBidi" w:hAnsiTheme="minorBidi"/>
          <w:noProof w:val="0"/>
          <w:rtl/>
        </w:rPr>
        <w:t xml:space="preserve">הסתמך על ניסיונו והידע שלו, אך לא פירט נתונים </w:t>
      </w:r>
      <w:r w:rsidR="006A522A">
        <w:rPr>
          <w:rFonts w:hint="cs" w:asciiTheme="minorBidi" w:hAnsiTheme="minorBidi"/>
          <w:noProof w:val="0"/>
          <w:rtl/>
        </w:rPr>
        <w:t xml:space="preserve">ספציפיים </w:t>
      </w:r>
      <w:r>
        <w:rPr>
          <w:rFonts w:hint="cs" w:asciiTheme="minorBidi" w:hAnsiTheme="minorBidi"/>
          <w:noProof w:val="0"/>
          <w:rtl/>
        </w:rPr>
        <w:t>המצדיקים חריגה</w:t>
      </w:r>
      <w:r w:rsidR="00504BA5">
        <w:rPr>
          <w:rFonts w:hint="cs" w:asciiTheme="minorBidi" w:hAnsiTheme="minorBidi"/>
          <w:noProof w:val="0"/>
          <w:rtl/>
        </w:rPr>
        <w:t xml:space="preserve"> </w:t>
      </w:r>
      <w:r w:rsidR="00AC14FA">
        <w:rPr>
          <w:rFonts w:hint="cs" w:asciiTheme="minorBidi" w:hAnsiTheme="minorBidi"/>
          <w:noProof w:val="0"/>
          <w:rtl/>
        </w:rPr>
        <w:t xml:space="preserve"> </w:t>
      </w:r>
      <w:r>
        <w:rPr>
          <w:rFonts w:hint="cs" w:asciiTheme="minorBidi" w:hAnsiTheme="minorBidi"/>
          <w:noProof w:val="0"/>
          <w:rtl/>
        </w:rPr>
        <w:t xml:space="preserve">מאמות המידה </w:t>
      </w:r>
      <w:r w:rsidR="00AC14FA">
        <w:rPr>
          <w:rFonts w:hint="cs" w:asciiTheme="minorBidi" w:hAnsiTheme="minorBidi"/>
          <w:noProof w:val="0"/>
          <w:rtl/>
        </w:rPr>
        <w:t xml:space="preserve">כפי </w:t>
      </w:r>
      <w:r>
        <w:rPr>
          <w:rFonts w:hint="cs" w:asciiTheme="minorBidi" w:hAnsiTheme="minorBidi"/>
          <w:noProof w:val="0"/>
          <w:rtl/>
        </w:rPr>
        <w:t xml:space="preserve">שנקבעו בדוח ועדת ששון. </w:t>
      </w:r>
    </w:p>
    <w:p w:rsidR="00C4182A" w:rsidP="00871B5E" w:rsidRDefault="00E2194E">
      <w:pPr>
        <w:spacing w:after="160" w:line="360" w:lineRule="auto"/>
        <w:jc w:val="both"/>
        <w:rPr>
          <w:rFonts w:asciiTheme="minorBidi" w:hAnsiTheme="minorBidi"/>
          <w:noProof w:val="0"/>
          <w:rtl/>
        </w:rPr>
      </w:pPr>
      <w:r>
        <w:rPr>
          <w:rFonts w:hint="cs" w:asciiTheme="minorBidi" w:hAnsiTheme="minorBidi"/>
          <w:noProof w:val="0"/>
          <w:rtl/>
        </w:rPr>
        <w:t>נתונים רלוונטיים נוספים הם העובדה ש</w:t>
      </w:r>
      <w:r w:rsidR="00257459">
        <w:rPr>
          <w:rFonts w:hint="cs" w:asciiTheme="minorBidi" w:hAnsiTheme="minorBidi"/>
          <w:noProof w:val="0"/>
          <w:rtl/>
        </w:rPr>
        <w:t>הרכב עבר תאונה קודמת במאי 2016, הרכב ג</w:t>
      </w:r>
      <w:r w:rsidR="00E7611B">
        <w:rPr>
          <w:rFonts w:hint="cs" w:asciiTheme="minorBidi" w:hAnsiTheme="minorBidi"/>
          <w:noProof w:val="0"/>
          <w:rtl/>
        </w:rPr>
        <w:t>מא</w:t>
      </w:r>
      <w:r w:rsidR="00257459">
        <w:rPr>
          <w:rFonts w:hint="cs" w:asciiTheme="minorBidi" w:hAnsiTheme="minorBidi"/>
          <w:noProof w:val="0"/>
          <w:rtl/>
        </w:rPr>
        <w:t xml:space="preserve"> עד למועד התאונה 50,529 ק"מ כך שנעשה בו שימוש רב ביותר בתוך </w:t>
      </w:r>
      <w:r>
        <w:rPr>
          <w:rFonts w:hint="cs" w:asciiTheme="minorBidi" w:hAnsiTheme="minorBidi"/>
          <w:noProof w:val="0"/>
          <w:rtl/>
        </w:rPr>
        <w:t xml:space="preserve">תקופה של 8 חודשים לערך, </w:t>
      </w:r>
      <w:r w:rsidR="00E95BB0">
        <w:rPr>
          <w:rFonts w:hint="cs" w:asciiTheme="minorBidi" w:hAnsiTheme="minorBidi"/>
          <w:noProof w:val="0"/>
          <w:rtl/>
        </w:rPr>
        <w:t>ב</w:t>
      </w:r>
      <w:r w:rsidR="00257459">
        <w:rPr>
          <w:rFonts w:hint="cs" w:asciiTheme="minorBidi" w:hAnsiTheme="minorBidi"/>
          <w:noProof w:val="0"/>
          <w:rtl/>
        </w:rPr>
        <w:t xml:space="preserve">תאונה </w:t>
      </w:r>
      <w:r w:rsidR="00AC14FA">
        <w:rPr>
          <w:rFonts w:hint="cs" w:asciiTheme="minorBidi" w:hAnsiTheme="minorBidi"/>
          <w:noProof w:val="0"/>
          <w:rtl/>
        </w:rPr>
        <w:t xml:space="preserve">דנן </w:t>
      </w:r>
      <w:r w:rsidR="00E95BB0">
        <w:rPr>
          <w:rFonts w:hint="cs" w:asciiTheme="minorBidi" w:hAnsiTheme="minorBidi"/>
          <w:noProof w:val="0"/>
          <w:rtl/>
        </w:rPr>
        <w:t xml:space="preserve">לא נגרם </w:t>
      </w:r>
      <w:r w:rsidR="00AC14FA">
        <w:rPr>
          <w:rFonts w:hint="cs" w:asciiTheme="minorBidi" w:hAnsiTheme="minorBidi"/>
          <w:noProof w:val="0"/>
          <w:rtl/>
        </w:rPr>
        <w:t>נזק למרכב</w:t>
      </w:r>
      <w:r>
        <w:rPr>
          <w:rFonts w:hint="cs" w:asciiTheme="minorBidi" w:hAnsiTheme="minorBidi"/>
          <w:noProof w:val="0"/>
          <w:rtl/>
        </w:rPr>
        <w:t xml:space="preserve">, ועיקר התיקונים </w:t>
      </w:r>
      <w:r w:rsidR="00871B5E">
        <w:rPr>
          <w:rFonts w:hint="cs" w:asciiTheme="minorBidi" w:hAnsiTheme="minorBidi"/>
          <w:noProof w:val="0"/>
          <w:rtl/>
        </w:rPr>
        <w:t xml:space="preserve">שנדרשו </w:t>
      </w:r>
      <w:r>
        <w:rPr>
          <w:rFonts w:hint="cs" w:asciiTheme="minorBidi" w:hAnsiTheme="minorBidi"/>
          <w:noProof w:val="0"/>
          <w:rtl/>
        </w:rPr>
        <w:t xml:space="preserve">הם תיקוני פחחות וצבע, </w:t>
      </w:r>
      <w:r w:rsidR="00AC14FA">
        <w:rPr>
          <w:rFonts w:hint="cs" w:asciiTheme="minorBidi" w:hAnsiTheme="minorBidi"/>
          <w:noProof w:val="0"/>
          <w:rtl/>
        </w:rPr>
        <w:t>בעת תיקון הרכב נעשה שימוש בח</w:t>
      </w:r>
      <w:r w:rsidR="00C55C2E">
        <w:rPr>
          <w:rFonts w:hint="cs" w:asciiTheme="minorBidi" w:hAnsiTheme="minorBidi"/>
          <w:noProof w:val="0"/>
          <w:rtl/>
        </w:rPr>
        <w:t xml:space="preserve">לפים מקוריים, והשמאי </w:t>
      </w:r>
      <w:r w:rsidR="00AC14FA">
        <w:rPr>
          <w:rFonts w:hint="cs" w:asciiTheme="minorBidi" w:hAnsiTheme="minorBidi"/>
          <w:noProof w:val="0"/>
          <w:rtl/>
        </w:rPr>
        <w:t>אישר כי ת</w:t>
      </w:r>
      <w:r w:rsidR="00C55C2E">
        <w:rPr>
          <w:rFonts w:hint="cs" w:asciiTheme="minorBidi" w:hAnsiTheme="minorBidi"/>
          <w:noProof w:val="0"/>
          <w:rtl/>
        </w:rPr>
        <w:t xml:space="preserve">יקוני הצבע נעשו ברמה טובה מאד. </w:t>
      </w:r>
    </w:p>
    <w:p w:rsidR="00BD02C3" w:rsidP="00871B5E" w:rsidRDefault="00C55C2E">
      <w:pPr>
        <w:spacing w:after="160" w:line="360" w:lineRule="auto"/>
        <w:jc w:val="both"/>
        <w:rPr>
          <w:rFonts w:asciiTheme="minorBidi" w:hAnsiTheme="minorBidi"/>
          <w:noProof w:val="0"/>
          <w:rtl/>
        </w:rPr>
      </w:pPr>
      <w:r>
        <w:rPr>
          <w:rFonts w:hint="cs" w:asciiTheme="minorBidi" w:hAnsiTheme="minorBidi"/>
          <w:noProof w:val="0"/>
          <w:rtl/>
        </w:rPr>
        <w:t>בדוח ועדת ששון נקבע כי בגין פגיעה בכנף אחורית מרותכת תגרום לירידת ערך של עד 7%</w:t>
      </w:r>
      <w:r w:rsidR="0030501C">
        <w:rPr>
          <w:rFonts w:hint="cs" w:asciiTheme="minorBidi" w:hAnsiTheme="minorBidi"/>
          <w:noProof w:val="0"/>
          <w:rtl/>
        </w:rPr>
        <w:t>. ב</w:t>
      </w:r>
      <w:r w:rsidR="00E95BB0">
        <w:rPr>
          <w:rFonts w:hint="cs" w:asciiTheme="minorBidi" w:hAnsiTheme="minorBidi"/>
          <w:noProof w:val="0"/>
          <w:rtl/>
        </w:rPr>
        <w:t>סעיף 3.7 של הדוח נאמר כי "ההמלצות הרשומות בטבלאות מהוות את אחוז (%) ירידת הערך המקסימאלית הנובעת מחיתוך והחלפת החלק, בעוד שבתיקונו, תחושב ירידת הערך באופן יחסי לחומרת הפגיעה בו ובכפוף לשיקול דעתו של השמאי</w:t>
      </w:r>
      <w:r w:rsidR="00822DBD">
        <w:rPr>
          <w:rFonts w:hint="cs" w:asciiTheme="minorBidi" w:hAnsiTheme="minorBidi"/>
          <w:noProof w:val="0"/>
          <w:rtl/>
        </w:rPr>
        <w:t xml:space="preserve">.". </w:t>
      </w:r>
      <w:r w:rsidR="00E95BB0">
        <w:rPr>
          <w:rFonts w:hint="cs" w:asciiTheme="minorBidi" w:hAnsiTheme="minorBidi"/>
          <w:noProof w:val="0"/>
          <w:rtl/>
        </w:rPr>
        <w:t>בחו</w:t>
      </w:r>
      <w:r w:rsidR="0030501C">
        <w:rPr>
          <w:rFonts w:hint="cs" w:asciiTheme="minorBidi" w:hAnsiTheme="minorBidi"/>
          <w:noProof w:val="0"/>
          <w:rtl/>
        </w:rPr>
        <w:t xml:space="preserve">ות </w:t>
      </w:r>
      <w:r w:rsidR="00E95BB0">
        <w:rPr>
          <w:rFonts w:hint="cs" w:asciiTheme="minorBidi" w:hAnsiTheme="minorBidi"/>
          <w:noProof w:val="0"/>
          <w:rtl/>
        </w:rPr>
        <w:t xml:space="preserve">דעת השמאי </w:t>
      </w:r>
      <w:r w:rsidR="0030501C">
        <w:rPr>
          <w:rFonts w:hint="cs" w:asciiTheme="minorBidi" w:hAnsiTheme="minorBidi"/>
          <w:noProof w:val="0"/>
          <w:rtl/>
        </w:rPr>
        <w:t>דנן</w:t>
      </w:r>
      <w:r w:rsidR="00822DBD">
        <w:rPr>
          <w:rFonts w:hint="cs" w:asciiTheme="minorBidi" w:hAnsiTheme="minorBidi"/>
          <w:noProof w:val="0"/>
          <w:rtl/>
        </w:rPr>
        <w:t>,</w:t>
      </w:r>
      <w:r w:rsidR="0030501C">
        <w:rPr>
          <w:rFonts w:hint="cs" w:asciiTheme="minorBidi" w:hAnsiTheme="minorBidi"/>
          <w:noProof w:val="0"/>
          <w:rtl/>
        </w:rPr>
        <w:t xml:space="preserve"> </w:t>
      </w:r>
      <w:r w:rsidR="003C24A3">
        <w:rPr>
          <w:rFonts w:hint="cs" w:asciiTheme="minorBidi" w:hAnsiTheme="minorBidi"/>
          <w:noProof w:val="0"/>
          <w:rtl/>
        </w:rPr>
        <w:t xml:space="preserve">נקבעו 5 % בגין תיקון הכנף האחורית, זאת על אף שבעדותו טען השמאי כי הפגיעה בכנף הייתה בינונית, והתיקון היה שולי לעומת </w:t>
      </w:r>
      <w:r w:rsidR="0030501C">
        <w:rPr>
          <w:rFonts w:hint="cs" w:asciiTheme="minorBidi" w:hAnsiTheme="minorBidi"/>
          <w:noProof w:val="0"/>
          <w:rtl/>
        </w:rPr>
        <w:t>ה</w:t>
      </w:r>
      <w:r w:rsidR="003C24A3">
        <w:rPr>
          <w:rFonts w:hint="cs" w:asciiTheme="minorBidi" w:hAnsiTheme="minorBidi"/>
          <w:noProof w:val="0"/>
          <w:rtl/>
        </w:rPr>
        <w:t xml:space="preserve">תיקון </w:t>
      </w:r>
      <w:r w:rsidR="005C4F1B">
        <w:rPr>
          <w:rFonts w:hint="cs" w:asciiTheme="minorBidi" w:hAnsiTheme="minorBidi"/>
          <w:noProof w:val="0"/>
          <w:rtl/>
        </w:rPr>
        <w:t xml:space="preserve">הנדרש במקרה של </w:t>
      </w:r>
      <w:r w:rsidR="003C24A3">
        <w:rPr>
          <w:rFonts w:hint="cs" w:asciiTheme="minorBidi" w:hAnsiTheme="minorBidi"/>
          <w:noProof w:val="0"/>
          <w:rtl/>
        </w:rPr>
        <w:t>חיתוך והחלפת הכנף. כמו כן, השמאי קבע ירידת ערך של 3</w:t>
      </w:r>
      <w:r w:rsidR="00BD02C3">
        <w:rPr>
          <w:rFonts w:hint="cs" w:asciiTheme="minorBidi" w:hAnsiTheme="minorBidi"/>
          <w:noProof w:val="0"/>
          <w:rtl/>
        </w:rPr>
        <w:t xml:space="preserve">% בגין צביעת הכנף האחורית, </w:t>
      </w:r>
      <w:r w:rsidR="00871B5E">
        <w:rPr>
          <w:rFonts w:hint="cs" w:asciiTheme="minorBidi" w:hAnsiTheme="minorBidi"/>
          <w:noProof w:val="0"/>
          <w:rtl/>
        </w:rPr>
        <w:t xml:space="preserve">בעוד </w:t>
      </w:r>
      <w:r w:rsidR="00BD02C3">
        <w:rPr>
          <w:rFonts w:hint="cs" w:asciiTheme="minorBidi" w:hAnsiTheme="minorBidi"/>
          <w:noProof w:val="0"/>
          <w:rtl/>
        </w:rPr>
        <w:t xml:space="preserve">שעל פי דוח ועדת ששון בגין צביעת כנף אחורית של רכב  שגילו עד שנה, </w:t>
      </w:r>
      <w:r w:rsidR="0030501C">
        <w:rPr>
          <w:rFonts w:hint="cs" w:asciiTheme="minorBidi" w:hAnsiTheme="minorBidi"/>
          <w:noProof w:val="0"/>
          <w:rtl/>
        </w:rPr>
        <w:t xml:space="preserve">ניתן </w:t>
      </w:r>
      <w:r w:rsidR="00BD02C3">
        <w:rPr>
          <w:rFonts w:hint="cs" w:asciiTheme="minorBidi" w:hAnsiTheme="minorBidi"/>
          <w:noProof w:val="0"/>
          <w:rtl/>
        </w:rPr>
        <w:t>להכיר בירידת ערך של עד 2%.</w:t>
      </w:r>
    </w:p>
    <w:p w:rsidR="00F850A6" w:rsidP="00F850A6" w:rsidRDefault="00F850A6">
      <w:pPr>
        <w:spacing w:after="160" w:line="360" w:lineRule="auto"/>
        <w:rPr>
          <w:rFonts w:asciiTheme="minorBidi" w:hAnsiTheme="minorBidi"/>
          <w:noProof w:val="0"/>
          <w:rtl/>
        </w:rPr>
      </w:pPr>
      <w:r>
        <w:rPr>
          <w:rFonts w:hint="cs" w:asciiTheme="minorBidi" w:hAnsiTheme="minorBidi"/>
          <w:noProof w:val="0"/>
          <w:rtl/>
        </w:rPr>
        <w:t xml:space="preserve">השמאי נשאל והשיב כדלקמן: </w:t>
      </w:r>
      <w:r w:rsidRPr="00F850A6">
        <w:rPr>
          <w:rFonts w:asciiTheme="minorBidi" w:hAnsiTheme="minorBidi"/>
          <w:noProof w:val="0"/>
          <w:rtl/>
        </w:rPr>
        <w:t>"ש. למעשה אתה אומר שהייתה צביעה סבירה ובאיכות טובה ובכל זאת אתה נותן 3% למרות שהמקסימלי הוא 2%?</w:t>
      </w:r>
      <w:r>
        <w:rPr>
          <w:rFonts w:hint="cs" w:asciiTheme="minorBidi" w:hAnsiTheme="minorBidi"/>
          <w:noProof w:val="0"/>
          <w:rtl/>
        </w:rPr>
        <w:t xml:space="preserve"> </w:t>
      </w:r>
      <w:r w:rsidRPr="00F850A6">
        <w:rPr>
          <w:rFonts w:asciiTheme="minorBidi" w:hAnsiTheme="minorBidi"/>
          <w:noProof w:val="0"/>
          <w:rtl/>
        </w:rPr>
        <w:t>ת. נכון. כי הרכב צעיר 8 חודשים על הכביש ומגיע לו." (פרוטוקול עמוד 5 שורות 8-10)</w:t>
      </w:r>
    </w:p>
    <w:p w:rsidR="00BD02C3" w:rsidP="0030501C" w:rsidRDefault="00BD02C3">
      <w:pPr>
        <w:spacing w:after="160" w:line="360" w:lineRule="auto"/>
        <w:jc w:val="both"/>
        <w:rPr>
          <w:rFonts w:asciiTheme="minorBidi" w:hAnsiTheme="minorBidi"/>
          <w:noProof w:val="0"/>
          <w:rtl/>
        </w:rPr>
      </w:pPr>
      <w:r>
        <w:rPr>
          <w:rFonts w:hint="cs" w:asciiTheme="minorBidi" w:hAnsiTheme="minorBidi"/>
          <w:noProof w:val="0"/>
          <w:rtl/>
        </w:rPr>
        <w:t xml:space="preserve">בשים לב לעובדה כי בדוח וועדת ששון גיל הרכב </w:t>
      </w:r>
      <w:r w:rsidR="00871B5E">
        <w:rPr>
          <w:rFonts w:hint="cs" w:asciiTheme="minorBidi" w:hAnsiTheme="minorBidi"/>
          <w:noProof w:val="0"/>
          <w:rtl/>
        </w:rPr>
        <w:t>ה</w:t>
      </w:r>
      <w:r w:rsidR="00F850A6">
        <w:rPr>
          <w:rFonts w:hint="cs" w:asciiTheme="minorBidi" w:hAnsiTheme="minorBidi"/>
          <w:noProof w:val="0"/>
          <w:rtl/>
        </w:rPr>
        <w:t xml:space="preserve">ובא בחשבון </w:t>
      </w:r>
      <w:r>
        <w:rPr>
          <w:rFonts w:hint="cs" w:asciiTheme="minorBidi" w:hAnsiTheme="minorBidi"/>
          <w:noProof w:val="0"/>
          <w:rtl/>
        </w:rPr>
        <w:t xml:space="preserve">בעת קביעת </w:t>
      </w:r>
      <w:r w:rsidR="0030501C">
        <w:rPr>
          <w:rFonts w:hint="cs" w:asciiTheme="minorBidi" w:hAnsiTheme="minorBidi"/>
          <w:noProof w:val="0"/>
          <w:rtl/>
        </w:rPr>
        <w:t xml:space="preserve">ירידת </w:t>
      </w:r>
      <w:r>
        <w:rPr>
          <w:rFonts w:hint="cs" w:asciiTheme="minorBidi" w:hAnsiTheme="minorBidi"/>
          <w:noProof w:val="0"/>
          <w:rtl/>
        </w:rPr>
        <w:t xml:space="preserve">ערך בגין עבודות צביעה, וכן לאישורו של השמאי כי עבודת </w:t>
      </w:r>
      <w:r w:rsidR="0030501C">
        <w:rPr>
          <w:rFonts w:hint="cs" w:asciiTheme="minorBidi" w:hAnsiTheme="minorBidi"/>
          <w:noProof w:val="0"/>
          <w:rtl/>
        </w:rPr>
        <w:t>ה</w:t>
      </w:r>
      <w:r>
        <w:rPr>
          <w:rFonts w:hint="cs" w:asciiTheme="minorBidi" w:hAnsiTheme="minorBidi"/>
          <w:noProof w:val="0"/>
          <w:rtl/>
        </w:rPr>
        <w:t xml:space="preserve">צביעה </w:t>
      </w:r>
      <w:r w:rsidR="0030501C">
        <w:rPr>
          <w:rFonts w:hint="cs" w:asciiTheme="minorBidi" w:hAnsiTheme="minorBidi"/>
          <w:noProof w:val="0"/>
          <w:rtl/>
        </w:rPr>
        <w:t xml:space="preserve">בוצעה </w:t>
      </w:r>
      <w:r>
        <w:rPr>
          <w:rFonts w:hint="cs" w:asciiTheme="minorBidi" w:hAnsiTheme="minorBidi"/>
          <w:noProof w:val="0"/>
          <w:rtl/>
        </w:rPr>
        <w:t xml:space="preserve">ברמה </w:t>
      </w:r>
      <w:r w:rsidR="0030501C">
        <w:rPr>
          <w:rFonts w:hint="cs" w:asciiTheme="minorBidi" w:hAnsiTheme="minorBidi"/>
          <w:noProof w:val="0"/>
          <w:rtl/>
        </w:rPr>
        <w:t xml:space="preserve">טובה, </w:t>
      </w:r>
      <w:r>
        <w:rPr>
          <w:rFonts w:hint="cs" w:asciiTheme="minorBidi" w:hAnsiTheme="minorBidi"/>
          <w:noProof w:val="0"/>
          <w:rtl/>
        </w:rPr>
        <w:t xml:space="preserve">וכי </w:t>
      </w:r>
      <w:r w:rsidR="0030501C">
        <w:rPr>
          <w:rFonts w:hint="cs" w:asciiTheme="minorBidi" w:hAnsiTheme="minorBidi"/>
          <w:noProof w:val="0"/>
          <w:rtl/>
        </w:rPr>
        <w:t>התיקון שבוצע ב</w:t>
      </w:r>
      <w:r>
        <w:rPr>
          <w:rFonts w:hint="cs" w:asciiTheme="minorBidi" w:hAnsiTheme="minorBidi"/>
          <w:noProof w:val="0"/>
          <w:rtl/>
        </w:rPr>
        <w:t xml:space="preserve">כנף </w:t>
      </w:r>
      <w:r w:rsidR="0030501C">
        <w:rPr>
          <w:rFonts w:hint="cs" w:asciiTheme="minorBidi" w:hAnsiTheme="minorBidi"/>
          <w:noProof w:val="0"/>
          <w:rtl/>
        </w:rPr>
        <w:t xml:space="preserve">הוא שולי </w:t>
      </w:r>
      <w:r>
        <w:rPr>
          <w:rFonts w:hint="cs" w:asciiTheme="minorBidi" w:hAnsiTheme="minorBidi"/>
          <w:noProof w:val="0"/>
          <w:rtl/>
        </w:rPr>
        <w:t>לעומת החלפת הכנף, אני מוצאת לנכון לאשר עבור צביעת הכנף 1% בלבד, ועבור ירידת</w:t>
      </w:r>
      <w:r w:rsidR="00F850A6">
        <w:rPr>
          <w:rFonts w:hint="cs" w:asciiTheme="minorBidi" w:hAnsiTheme="minorBidi"/>
          <w:noProof w:val="0"/>
          <w:rtl/>
        </w:rPr>
        <w:t xml:space="preserve"> </w:t>
      </w:r>
      <w:r>
        <w:rPr>
          <w:rFonts w:hint="cs" w:asciiTheme="minorBidi" w:hAnsiTheme="minorBidi"/>
          <w:noProof w:val="0"/>
          <w:rtl/>
        </w:rPr>
        <w:t xml:space="preserve">ערך בגין </w:t>
      </w:r>
      <w:r>
        <w:rPr>
          <w:rFonts w:hint="cs" w:asciiTheme="minorBidi" w:hAnsiTheme="minorBidi"/>
          <w:noProof w:val="0"/>
          <w:rtl/>
        </w:rPr>
        <w:lastRenderedPageBreak/>
        <w:t xml:space="preserve">תיקון </w:t>
      </w:r>
      <w:r w:rsidRPr="005C4F1B">
        <w:rPr>
          <w:rFonts w:hint="cs" w:asciiTheme="minorBidi" w:hAnsiTheme="minorBidi"/>
          <w:noProof w:val="0"/>
          <w:rtl/>
        </w:rPr>
        <w:t xml:space="preserve">הכנף 4% בלבד. </w:t>
      </w:r>
      <w:r w:rsidR="005C4F1B">
        <w:rPr>
          <w:rFonts w:hint="cs" w:asciiTheme="minorBidi" w:hAnsiTheme="minorBidi"/>
          <w:noProof w:val="0"/>
          <w:rtl/>
        </w:rPr>
        <w:t xml:space="preserve">כך שירידת הערך בגין תיקון הכנף וצביעתו תעמוד על 5%, היינו, על סך של 7919 ₪. </w:t>
      </w:r>
    </w:p>
    <w:p w:rsidR="00F850A6" w:rsidP="005C4F1B" w:rsidRDefault="00F850A6">
      <w:pPr>
        <w:spacing w:after="160" w:line="360" w:lineRule="auto"/>
        <w:jc w:val="both"/>
        <w:rPr>
          <w:rFonts w:asciiTheme="minorBidi" w:hAnsiTheme="minorBidi"/>
          <w:noProof w:val="0"/>
          <w:rtl/>
        </w:rPr>
      </w:pPr>
      <w:r>
        <w:rPr>
          <w:rFonts w:hint="cs" w:asciiTheme="minorBidi" w:hAnsiTheme="minorBidi"/>
          <w:noProof w:val="0"/>
          <w:rtl/>
        </w:rPr>
        <w:t>לאור האמור לעיל, אני קובעת כי ירידת הערך של הרכב תעמוד על 12%, היינו סכום ירידת הערך הינו בסך של 1</w:t>
      </w:r>
      <w:r w:rsidR="0030501C">
        <w:rPr>
          <w:rFonts w:hint="cs" w:asciiTheme="minorBidi" w:hAnsiTheme="minorBidi"/>
          <w:noProof w:val="0"/>
          <w:rtl/>
        </w:rPr>
        <w:t xml:space="preserve">9,006 ₪. </w:t>
      </w:r>
    </w:p>
    <w:p w:rsidRPr="007D37D8" w:rsidR="00C4182A" w:rsidP="006A522A" w:rsidRDefault="0030501C">
      <w:pPr>
        <w:spacing w:after="160" w:line="360" w:lineRule="auto"/>
        <w:jc w:val="both"/>
        <w:rPr>
          <w:rFonts w:asciiTheme="minorBidi" w:hAnsiTheme="minorBidi"/>
          <w:noProof w:val="0"/>
          <w:rtl/>
        </w:rPr>
      </w:pPr>
      <w:r>
        <w:rPr>
          <w:rFonts w:hint="cs" w:asciiTheme="minorBidi" w:hAnsiTheme="minorBidi"/>
          <w:noProof w:val="0"/>
          <w:rtl/>
        </w:rPr>
        <w:t xml:space="preserve">שכר טרחתו של השמאי עבור הכנת חוות </w:t>
      </w:r>
      <w:r w:rsidR="006A522A">
        <w:rPr>
          <w:rFonts w:hint="cs" w:asciiTheme="minorBidi" w:hAnsiTheme="minorBidi"/>
          <w:noProof w:val="0"/>
          <w:rtl/>
        </w:rPr>
        <w:t xml:space="preserve">דעתו, </w:t>
      </w:r>
      <w:bookmarkStart w:name="_GoBack" w:id="0"/>
      <w:bookmarkEnd w:id="0"/>
      <w:r>
        <w:rPr>
          <w:rFonts w:hint="cs" w:asciiTheme="minorBidi" w:hAnsiTheme="minorBidi"/>
          <w:noProof w:val="0"/>
          <w:rtl/>
        </w:rPr>
        <w:t xml:space="preserve">לא נתבע במסגרת </w:t>
      </w:r>
      <w:r w:rsidR="005005E3">
        <w:rPr>
          <w:rFonts w:hint="cs" w:asciiTheme="minorBidi" w:hAnsiTheme="minorBidi"/>
          <w:noProof w:val="0"/>
          <w:rtl/>
        </w:rPr>
        <w:t xml:space="preserve">כתב </w:t>
      </w:r>
      <w:r>
        <w:rPr>
          <w:rFonts w:hint="cs" w:asciiTheme="minorBidi" w:hAnsiTheme="minorBidi"/>
          <w:noProof w:val="0"/>
          <w:rtl/>
        </w:rPr>
        <w:t xml:space="preserve">התביעה, ולא היה מקום להוסיף </w:t>
      </w:r>
      <w:r w:rsidR="005005E3">
        <w:rPr>
          <w:rFonts w:hint="cs" w:asciiTheme="minorBidi" w:hAnsiTheme="minorBidi"/>
          <w:noProof w:val="0"/>
          <w:rtl/>
        </w:rPr>
        <w:t xml:space="preserve"> רכיב זה במסגרת הסיכומים. </w:t>
      </w:r>
    </w:p>
    <w:p w:rsidR="0030501C" w:rsidP="007D37D8" w:rsidRDefault="0030501C">
      <w:pPr>
        <w:spacing w:after="160" w:line="360" w:lineRule="auto"/>
        <w:jc w:val="both"/>
        <w:rPr>
          <w:rFonts w:asciiTheme="minorBidi" w:hAnsiTheme="minorBidi"/>
          <w:noProof w:val="0"/>
          <w:rtl/>
        </w:rPr>
      </w:pPr>
    </w:p>
    <w:p w:rsidR="00504BA5" w:rsidP="00504BA5" w:rsidRDefault="0030501C">
      <w:pPr>
        <w:spacing w:after="160" w:line="360" w:lineRule="auto"/>
        <w:jc w:val="both"/>
        <w:rPr>
          <w:rFonts w:asciiTheme="minorBidi" w:hAnsiTheme="minorBidi"/>
          <w:noProof w:val="0"/>
          <w:rtl/>
        </w:rPr>
      </w:pPr>
      <w:r>
        <w:rPr>
          <w:rFonts w:hint="cs" w:asciiTheme="minorBidi" w:hAnsiTheme="minorBidi"/>
          <w:noProof w:val="0"/>
          <w:rtl/>
        </w:rPr>
        <w:t>לפיכך</w:t>
      </w:r>
      <w:r w:rsidR="006A522A">
        <w:rPr>
          <w:rFonts w:hint="cs" w:asciiTheme="minorBidi" w:hAnsiTheme="minorBidi"/>
          <w:noProof w:val="0"/>
          <w:rtl/>
        </w:rPr>
        <w:t>,</w:t>
      </w:r>
      <w:r>
        <w:rPr>
          <w:rFonts w:hint="cs" w:asciiTheme="minorBidi" w:hAnsiTheme="minorBidi"/>
          <w:noProof w:val="0"/>
          <w:rtl/>
        </w:rPr>
        <w:t xml:space="preserve"> אני מורה כי הנתבעות, ביחד ולחוד, ישלמו לתובעת </w:t>
      </w:r>
      <w:r w:rsidR="005005E3">
        <w:rPr>
          <w:rFonts w:hint="cs" w:asciiTheme="minorBidi" w:hAnsiTheme="minorBidi"/>
          <w:noProof w:val="0"/>
          <w:rtl/>
        </w:rPr>
        <w:t xml:space="preserve">סכום של  19,006 ₪ בגין ירידת ערך הרכב, בצירוף הפרשי הצמדה וריבית כחוק מיום הגשת התביעה ועד התשלום בפועל. </w:t>
      </w:r>
    </w:p>
    <w:p w:rsidR="00C4182A" w:rsidP="00504BA5" w:rsidRDefault="005005E3">
      <w:pPr>
        <w:spacing w:after="160" w:line="360" w:lineRule="auto"/>
        <w:jc w:val="both"/>
        <w:rPr>
          <w:rFonts w:asciiTheme="minorBidi" w:hAnsiTheme="minorBidi"/>
          <w:noProof w:val="0"/>
          <w:rtl/>
        </w:rPr>
      </w:pPr>
      <w:r>
        <w:rPr>
          <w:rFonts w:hint="cs" w:asciiTheme="minorBidi" w:hAnsiTheme="minorBidi"/>
          <w:noProof w:val="0"/>
          <w:rtl/>
        </w:rPr>
        <w:t xml:space="preserve"> כן יישאו הנתבעות, ביחד ולחוד, בתשלום סך של  1500 ₪ בגין עדות השמאי,  בסך של 3400 ₪ עבור שכר טרחת עו"ד, ובהוצאות האגרה כפי ששולמו בפועל. </w:t>
      </w:r>
    </w:p>
    <w:p w:rsidRPr="007D37D8" w:rsidR="00504BA5" w:rsidP="00504BA5" w:rsidRDefault="00504BA5">
      <w:pPr>
        <w:spacing w:after="160" w:line="360" w:lineRule="auto"/>
        <w:jc w:val="both"/>
        <w:rPr>
          <w:rFonts w:asciiTheme="minorBidi" w:hAnsiTheme="minorBidi"/>
          <w:noProof w:val="0"/>
          <w:rtl/>
        </w:rPr>
      </w:pPr>
      <w:r>
        <w:rPr>
          <w:rFonts w:hint="cs" w:asciiTheme="minorBidi" w:hAnsiTheme="minorBidi"/>
          <w:noProof w:val="0"/>
          <w:rtl/>
        </w:rPr>
        <w:t xml:space="preserve">המזכירות תשלח את פסק הדין לצדדים. </w:t>
      </w:r>
    </w:p>
    <w:p w:rsidRPr="007D37D8" w:rsidR="00694556" w:rsidP="007D37D8" w:rsidRDefault="00694556">
      <w:pPr>
        <w:spacing w:line="360" w:lineRule="auto"/>
        <w:jc w:val="both"/>
        <w:rPr>
          <w:rFonts w:ascii="Arial" w:hAnsi="Arial"/>
          <w:noProof w:val="0"/>
          <w:rtl/>
        </w:rPr>
      </w:pPr>
    </w:p>
    <w:p w:rsidRPr="007D37D8" w:rsidR="00694556" w:rsidP="007D37D8" w:rsidRDefault="00694556">
      <w:pPr>
        <w:spacing w:line="360" w:lineRule="auto"/>
        <w:jc w:val="both"/>
        <w:rPr>
          <w:rFonts w:ascii="Arial" w:hAnsi="Arial"/>
          <w:noProof w:val="0"/>
          <w:rtl/>
        </w:rPr>
      </w:pPr>
    </w:p>
    <w:p w:rsidRPr="007D37D8" w:rsidR="00694556" w:rsidP="00E749B8" w:rsidRDefault="00005C8B">
      <w:pPr>
        <w:spacing w:line="360" w:lineRule="auto"/>
        <w:jc w:val="both"/>
        <w:rPr>
          <w:rFonts w:ascii="Arial" w:hAnsi="Arial"/>
          <w:noProof w:val="0"/>
          <w:rtl/>
        </w:rPr>
      </w:pPr>
      <w:r w:rsidRPr="007D37D8">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sidRPr="007D37D8">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sidRPr="007D37D8">
        <w:rPr>
          <w:rFonts w:ascii="Arial" w:hAnsi="Arial"/>
          <w:noProof w:val="0"/>
          <w:rtl/>
        </w:rPr>
        <w:t>, בהעדר הצדדים.</w:t>
      </w:r>
    </w:p>
    <w:p w:rsidRPr="007D37D8" w:rsidR="005B0F49" w:rsidP="007D37D8" w:rsidRDefault="005B0F49">
      <w:pPr>
        <w:spacing w:line="360" w:lineRule="auto"/>
        <w:jc w:val="both"/>
        <w:rPr>
          <w:rFonts w:ascii="Arial" w:hAnsi="Arial"/>
          <w:noProof w:val="0"/>
          <w:rtl/>
        </w:rPr>
      </w:pPr>
      <w:r w:rsidRPr="007D37D8">
        <w:rPr>
          <w:rFonts w:hint="cs" w:ascii="Arial" w:hAnsi="Arial"/>
          <w:noProof w:val="0"/>
          <w:rtl/>
        </w:rPr>
        <w:tab/>
      </w:r>
      <w:r w:rsidRPr="007D37D8">
        <w:rPr>
          <w:rFonts w:hint="cs" w:ascii="Arial" w:hAnsi="Arial"/>
          <w:noProof w:val="0"/>
          <w:rtl/>
        </w:rPr>
        <w:tab/>
      </w:r>
      <w:r w:rsidRPr="007D37D8">
        <w:rPr>
          <w:rFonts w:hint="cs" w:ascii="Arial" w:hAnsi="Arial"/>
          <w:noProof w:val="0"/>
          <w:rtl/>
        </w:rPr>
        <w:tab/>
      </w:r>
      <w:r w:rsidRPr="007D37D8">
        <w:rPr>
          <w:rFonts w:hint="cs" w:ascii="Arial" w:hAnsi="Arial"/>
          <w:noProof w:val="0"/>
          <w:rtl/>
        </w:rPr>
        <w:tab/>
      </w:r>
      <w:r w:rsidRPr="007D37D8">
        <w:rPr>
          <w:rFonts w:hint="cs" w:ascii="Arial" w:hAnsi="Arial"/>
          <w:noProof w:val="0"/>
          <w:rtl/>
        </w:rPr>
        <w:tab/>
      </w:r>
      <w:r w:rsidRPr="007D37D8"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sidRPr="007D37D8">
        <w:rPr>
          <w:rFonts w:hint="cs" w:ascii="Arial" w:hAnsi="Arial"/>
          <w:noProof w:val="0"/>
          <w:rtl/>
        </w:rPr>
        <w:tab/>
      </w:r>
      <w:r w:rsidRPr="007D37D8">
        <w:rPr>
          <w:rFonts w:hint="cs" w:ascii="Arial" w:hAnsi="Arial"/>
          <w:noProof w:val="0"/>
          <w:rtl/>
        </w:rPr>
        <w:tab/>
      </w:r>
      <w:r w:rsidRPr="007D37D8" w:rsidR="00633C4F">
        <w:rPr>
          <w:rFonts w:ascii="Arial" w:hAnsi="Arial"/>
          <w:noProof w:val="0"/>
          <w:rtl/>
        </w:rPr>
        <w:t xml:space="preserve"> </w:t>
      </w:r>
    </w:p>
    <w:p w:rsidRPr="007D37D8" w:rsidR="00694556" w:rsidP="007D37D8" w:rsidRDefault="0030367E">
      <w:pPr>
        <w:spacing w:line="360" w:lineRule="auto"/>
        <w:ind w:left="3600" w:firstLine="720"/>
        <w:jc w:val="both"/>
        <w:rPr>
          <w:rFonts w:ascii="Arial" w:hAnsi="Arial"/>
          <w:noProof w:val="0"/>
          <w:rtl/>
        </w:rPr>
      </w:pPr>
      <w:sdt>
        <w:sdtPr>
          <w:alias w:val="MergeField"/>
          <w:tag w:val="1237"/>
        </w:sdtPr>
        <w:sdtContent>
          <w:p>
            <w:r>
              <w:drawing>
                <wp:inline distT="0" distB="0" distL="0" distR="0" wp14:editId="50D07946">
                  <wp:extent cx="1033272" cy="411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b272d43f6354148" cstate="print">
                            <a:extLst>
                              <a:ext uri="{28A0092B-C50C-407E-A947-70E740481C1C}"/>
                            </a:extLst>
                          </a:blip>
                          <a:stretch>
                            <a:fillRect/>
                          </a:stretch>
                        </pic:blipFill>
                        <pic:spPr>
                          <a:xfrm>
                            <a:off x="0" y="0"/>
                            <a:ext cx="1033272" cy="411480"/>
                          </a:xfrm>
                          <a:prstGeom prst="rect">
                            <a:avLst/>
                          </a:prstGeom>
                        </pic:spPr>
                      </pic:pic>
                    </a:graphicData>
                  </a:graphic>
                </wp:inline>
              </w:drawing>
            </w:r>
          </w:p>
        </w:sdtContent>
      </w:sdt>
    </w:p>
    <w:p w:rsidRPr="007D37D8" w:rsidR="00694556" w:rsidP="007D37D8" w:rsidRDefault="00694556">
      <w:pPr>
        <w:spacing w:line="360" w:lineRule="auto"/>
        <w:jc w:val="both"/>
        <w:rPr>
          <w:rFonts w:ascii="Arial" w:hAnsi="Arial"/>
          <w:noProof w:val="0"/>
          <w:rtl/>
        </w:rPr>
      </w:pPr>
    </w:p>
    <w:sectPr w:rsidRPr="007D37D8" w:rsidR="00694556" w:rsidSect="00A62BD0">
      <w:headerReference w:type="default" r:id="rId8"/>
      <w:footerReference w:type="default" r:id="rId9"/>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62BD0" w:rsidR="00694556" w:rsidRDefault="002352F7">
    <w:pPr>
      <w:pStyle w:val="a4"/>
      <w:jc w:val="center"/>
      <w:rPr>
        <w:rStyle w:val="ab"/>
      </w:rPr>
    </w:pPr>
    <w:r w:rsidRPr="00A62BD0">
      <w:rPr>
        <w:rStyle w:val="ab"/>
      </w:rPr>
      <w:fldChar w:fldCharType="begin"/>
    </w:r>
    <w:r w:rsidRPr="00A62BD0" w:rsidR="00005C8B">
      <w:rPr>
        <w:rStyle w:val="ab"/>
      </w:rPr>
      <w:instrText xml:space="preserve"> PAGE </w:instrText>
    </w:r>
    <w:r w:rsidRPr="00A62BD0">
      <w:rPr>
        <w:rStyle w:val="ab"/>
      </w:rPr>
      <w:fldChar w:fldCharType="separate"/>
    </w:r>
    <w:r w:rsidR="0030367E">
      <w:rPr>
        <w:rStyle w:val="ab"/>
        <w:rtl/>
      </w:rPr>
      <w:t>4</w:t>
    </w:r>
    <w:r w:rsidRPr="00A62BD0">
      <w:rPr>
        <w:rStyle w:val="ab"/>
      </w:rPr>
      <w:fldChar w:fldCharType="end"/>
    </w:r>
    <w:r w:rsidRPr="00A62BD0" w:rsidR="00005C8B">
      <w:rPr>
        <w:rStyle w:val="ab"/>
        <w:rFonts w:hint="cs"/>
        <w:rtl/>
      </w:rPr>
      <w:t xml:space="preserve"> מתוך </w:t>
    </w:r>
    <w:r w:rsidRPr="00A62BD0">
      <w:rPr>
        <w:rStyle w:val="ab"/>
      </w:rPr>
      <w:fldChar w:fldCharType="begin"/>
    </w:r>
    <w:r w:rsidRPr="00A62BD0" w:rsidR="00005C8B">
      <w:rPr>
        <w:rStyle w:val="ab"/>
      </w:rPr>
      <w:instrText xml:space="preserve"> NUMPAGES </w:instrText>
    </w:r>
    <w:r w:rsidRPr="00A62BD0">
      <w:rPr>
        <w:rStyle w:val="ab"/>
      </w:rPr>
      <w:fldChar w:fldCharType="separate"/>
    </w:r>
    <w:r w:rsidR="0030367E">
      <w:rPr>
        <w:rStyle w:val="ab"/>
        <w:rtl/>
      </w:rPr>
      <w:t>4</w:t>
    </w:r>
    <w:r w:rsidRPr="00A62BD0">
      <w:rPr>
        <w:rStyle w:val="ab"/>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0367E">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32D36E09" wp14:editId="743113D3">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sz w:val="32"/>
            <w:szCs w:val="32"/>
            <w:rtl/>
          </w:rPr>
          <w:alias w:val="1174"/>
          <w:tag w:val="1174"/>
          <w:id w:val="-1775709220"/>
          <w:text/>
        </w:sdtPr>
        <w:sdtEndPr/>
        <w:sdtContent>
          <w:tc>
            <w:tcPr>
              <w:tcW w:w="8721" w:type="dxa"/>
              <w:gridSpan w:val="2"/>
            </w:tcPr>
            <w:p w:rsidRPr="00CD0055" w:rsidR="00694556" w:rsidRDefault="00005C8B">
              <w:pPr>
                <w:pStyle w:val="a3"/>
                <w:jc w:val="center"/>
                <w:rPr>
                  <w:rFonts w:ascii="Tahoma" w:hAnsi="Tahoma"/>
                  <w:noProof w:val="0"/>
                  <w:color w:val="000080"/>
                  <w:sz w:val="32"/>
                  <w:szCs w:val="32"/>
                  <w:rtl/>
                </w:rPr>
              </w:pPr>
              <w:r w:rsidRPr="00CD0055">
                <w:rPr>
                  <w:rFonts w:ascii="Tahoma" w:hAnsi="Tahoma"/>
                  <w:b/>
                  <w:bCs/>
                  <w:noProof w:val="0"/>
                  <w:color w:val="000080"/>
                  <w:sz w:val="32"/>
                  <w:szCs w:val="32"/>
                  <w:rtl/>
                </w:rPr>
                <w:t>בית משפט השלום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CD0055" w:rsidR="00694556">
      <w:trPr>
        <w:trHeight w:val="337"/>
        <w:jc w:val="center"/>
      </w:trPr>
      <w:tc>
        <w:tcPr>
          <w:tcW w:w="8721" w:type="dxa"/>
          <w:gridSpan w:val="2"/>
        </w:tcPr>
        <w:p w:rsidRPr="00CD0055" w:rsidR="00694556" w:rsidP="004C5CA7" w:rsidRDefault="0030367E">
          <w:pPr>
            <w:rPr>
              <w:b/>
              <w:bCs/>
              <w:noProof w:val="0"/>
              <w:sz w:val="26"/>
              <w:szCs w:val="26"/>
              <w:rtl/>
            </w:rPr>
          </w:pPr>
          <w:sdt>
            <w:sdtPr>
              <w:rPr>
                <w:b/>
                <w:bCs/>
                <w:noProof w:val="0"/>
                <w:sz w:val="26"/>
                <w:szCs w:val="26"/>
                <w:rtl/>
              </w:rPr>
              <w:alias w:val="1170"/>
              <w:tag w:val="1170"/>
              <w:id w:val="299038016"/>
              <w:text w:multiLine="1"/>
            </w:sdtPr>
            <w:sdtEndPr/>
            <w:sdtContent>
              <w:r w:rsidR="00E13360">
                <w:rPr>
                  <w:b/>
                  <w:bCs/>
                  <w:noProof w:val="0"/>
                  <w:sz w:val="26"/>
                  <w:szCs w:val="26"/>
                  <w:rtl/>
                </w:rPr>
                <w:t>תא"מ</w:t>
              </w:r>
            </w:sdtContent>
          </w:sdt>
          <w:r w:rsidRPr="00CD0055"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E13360">
                <w:rPr>
                  <w:b/>
                  <w:bCs/>
                  <w:noProof w:val="0"/>
                  <w:sz w:val="26"/>
                  <w:szCs w:val="26"/>
                  <w:rtl/>
                </w:rPr>
                <w:t>36453-09-17</w:t>
              </w:r>
            </w:sdtContent>
          </w:sdt>
          <w:r w:rsidRPr="00CD0055"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E13360">
                <w:rPr>
                  <w:b/>
                  <w:bCs/>
                  <w:noProof w:val="0"/>
                  <w:sz w:val="26"/>
                  <w:szCs w:val="26"/>
                  <w:rtl/>
                </w:rPr>
                <w:t>אסטרחן נ' אתדגי ואח'</w:t>
              </w:r>
            </w:sdtContent>
          </w:sdt>
        </w:p>
        <w:p w:rsidRPr="00CD0055" w:rsidR="00957C90" w:rsidP="000B2E97" w:rsidRDefault="00957C90">
          <w:pPr>
            <w:rPr>
              <w:b/>
              <w:bCs/>
              <w:noProof w:val="0"/>
              <w:sz w:val="26"/>
              <w:szCs w:val="26"/>
              <w:rtl/>
            </w:rPr>
          </w:pPr>
          <w:r w:rsidRPr="00CD0055">
            <w:rPr>
              <w:rFonts w:hint="cs"/>
              <w:b/>
              <w:bCs/>
              <w:noProof w:val="0"/>
              <w:sz w:val="26"/>
              <w:szCs w:val="26"/>
              <w:rtl/>
            </w:rPr>
            <w:t xml:space="preserve"> </w:t>
          </w:r>
        </w:p>
      </w:tc>
    </w:tr>
  </w:tbl>
  <w:p w:rsidRPr="00CD0055" w:rsidR="00694556" w:rsidRDefault="00694556">
    <w:pPr>
      <w:pStyle w:val="a3"/>
      <w:rPr>
        <w:noProof w:val="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3122"/>
    <o:shapelayout v:ext="edit">
      <o:idmap v:ext="edit" data="13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32DB7"/>
    <w:rsid w:val="000564AB"/>
    <w:rsid w:val="00094896"/>
    <w:rsid w:val="000B2E97"/>
    <w:rsid w:val="000D4A02"/>
    <w:rsid w:val="000F19C7"/>
    <w:rsid w:val="0010087A"/>
    <w:rsid w:val="001072A9"/>
    <w:rsid w:val="00121F97"/>
    <w:rsid w:val="001277D7"/>
    <w:rsid w:val="00132017"/>
    <w:rsid w:val="00140E42"/>
    <w:rsid w:val="0014234E"/>
    <w:rsid w:val="00145A87"/>
    <w:rsid w:val="001C4003"/>
    <w:rsid w:val="001F5474"/>
    <w:rsid w:val="0020046E"/>
    <w:rsid w:val="002352F7"/>
    <w:rsid w:val="00257459"/>
    <w:rsid w:val="00295DD1"/>
    <w:rsid w:val="002B3EBE"/>
    <w:rsid w:val="002C398C"/>
    <w:rsid w:val="0030367E"/>
    <w:rsid w:val="0030501C"/>
    <w:rsid w:val="00352FDB"/>
    <w:rsid w:val="00381D3A"/>
    <w:rsid w:val="003823DA"/>
    <w:rsid w:val="003B6DE0"/>
    <w:rsid w:val="003C24A3"/>
    <w:rsid w:val="0043595F"/>
    <w:rsid w:val="00441D8C"/>
    <w:rsid w:val="004676A6"/>
    <w:rsid w:val="0047645A"/>
    <w:rsid w:val="004C5CA7"/>
    <w:rsid w:val="004D49A3"/>
    <w:rsid w:val="004E0101"/>
    <w:rsid w:val="004E6E3C"/>
    <w:rsid w:val="005005E3"/>
    <w:rsid w:val="00504BA5"/>
    <w:rsid w:val="005124F1"/>
    <w:rsid w:val="00512F16"/>
    <w:rsid w:val="00530BAD"/>
    <w:rsid w:val="00541598"/>
    <w:rsid w:val="00547DB7"/>
    <w:rsid w:val="00567324"/>
    <w:rsid w:val="005B0F49"/>
    <w:rsid w:val="005C4F1B"/>
    <w:rsid w:val="005C7EC6"/>
    <w:rsid w:val="005D4BDB"/>
    <w:rsid w:val="006019EF"/>
    <w:rsid w:val="0060626B"/>
    <w:rsid w:val="00622BAA"/>
    <w:rsid w:val="00625C89"/>
    <w:rsid w:val="00633C4F"/>
    <w:rsid w:val="00671BD5"/>
    <w:rsid w:val="006805C1"/>
    <w:rsid w:val="006816EC"/>
    <w:rsid w:val="00694556"/>
    <w:rsid w:val="006A522A"/>
    <w:rsid w:val="006A674B"/>
    <w:rsid w:val="006E1A53"/>
    <w:rsid w:val="007056AA"/>
    <w:rsid w:val="00742EF7"/>
    <w:rsid w:val="00744F41"/>
    <w:rsid w:val="007A24FE"/>
    <w:rsid w:val="007A35AA"/>
    <w:rsid w:val="007D37D8"/>
    <w:rsid w:val="007E4CB3"/>
    <w:rsid w:val="007F1048"/>
    <w:rsid w:val="00820005"/>
    <w:rsid w:val="00822DBD"/>
    <w:rsid w:val="0083107C"/>
    <w:rsid w:val="00846D27"/>
    <w:rsid w:val="008610A7"/>
    <w:rsid w:val="00871B5E"/>
    <w:rsid w:val="00877CAA"/>
    <w:rsid w:val="008E1332"/>
    <w:rsid w:val="008F203B"/>
    <w:rsid w:val="00903896"/>
    <w:rsid w:val="00927813"/>
    <w:rsid w:val="00934F1C"/>
    <w:rsid w:val="00944D13"/>
    <w:rsid w:val="00957C90"/>
    <w:rsid w:val="00973306"/>
    <w:rsid w:val="009928CF"/>
    <w:rsid w:val="009A2E4E"/>
    <w:rsid w:val="009A78F3"/>
    <w:rsid w:val="009E0263"/>
    <w:rsid w:val="00A0260A"/>
    <w:rsid w:val="00A267CF"/>
    <w:rsid w:val="00A43458"/>
    <w:rsid w:val="00A62BD0"/>
    <w:rsid w:val="00AC14FA"/>
    <w:rsid w:val="00AC4E19"/>
    <w:rsid w:val="00AE6846"/>
    <w:rsid w:val="00AF1ED6"/>
    <w:rsid w:val="00B14234"/>
    <w:rsid w:val="00B32C61"/>
    <w:rsid w:val="00B368FE"/>
    <w:rsid w:val="00B80CBD"/>
    <w:rsid w:val="00BB6716"/>
    <w:rsid w:val="00BC3369"/>
    <w:rsid w:val="00BD01A3"/>
    <w:rsid w:val="00BD02C3"/>
    <w:rsid w:val="00BE51A0"/>
    <w:rsid w:val="00BF77EE"/>
    <w:rsid w:val="00C1069F"/>
    <w:rsid w:val="00C32E0F"/>
    <w:rsid w:val="00C4182A"/>
    <w:rsid w:val="00C42BF9"/>
    <w:rsid w:val="00C55C2E"/>
    <w:rsid w:val="00C77555"/>
    <w:rsid w:val="00C83E56"/>
    <w:rsid w:val="00CC6350"/>
    <w:rsid w:val="00CD0055"/>
    <w:rsid w:val="00D319B3"/>
    <w:rsid w:val="00D53924"/>
    <w:rsid w:val="00D543E4"/>
    <w:rsid w:val="00D60849"/>
    <w:rsid w:val="00D71731"/>
    <w:rsid w:val="00D96D8C"/>
    <w:rsid w:val="00DD337E"/>
    <w:rsid w:val="00E00B6F"/>
    <w:rsid w:val="00E13360"/>
    <w:rsid w:val="00E2194E"/>
    <w:rsid w:val="00E23B27"/>
    <w:rsid w:val="00E50B33"/>
    <w:rsid w:val="00E54642"/>
    <w:rsid w:val="00E638CD"/>
    <w:rsid w:val="00E6410B"/>
    <w:rsid w:val="00E749B8"/>
    <w:rsid w:val="00E7611B"/>
    <w:rsid w:val="00E95BB0"/>
    <w:rsid w:val="00E97908"/>
    <w:rsid w:val="00EF3ED0"/>
    <w:rsid w:val="00F17E56"/>
    <w:rsid w:val="00F24442"/>
    <w:rsid w:val="00F456D8"/>
    <w:rsid w:val="00F56BA3"/>
    <w:rsid w:val="00F850A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3122"/>
    <o:shapelayout v:ext="edit">
      <o:idmap v:ext="edit" data="1"/>
    </o:shapelayout>
  </w:shapeDefaults>
  <w:decimalSymbol w:val="."/>
  <w:listSeparator w:val=","/>
  <w14:docId w14:val="6EB8586F"/>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ab272d43f635414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227C29"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27C29"/>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55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4</Pages>
  <Words>1180</Words>
  <Characters>5903</Characters>
  <Application>Microsoft Office Word</Application>
  <DocSecurity>0</DocSecurity>
  <Lines>49</Lines>
  <Paragraphs>14</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דלית ורד</cp:lastModifiedBy>
  <cp:revision>106</cp:revision>
  <dcterms:created xsi:type="dcterms:W3CDTF">2012-08-05T21:29:00Z</dcterms:created>
  <dcterms:modified xsi:type="dcterms:W3CDTF">2018-04-11T22:05:00Z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