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F20AD7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לפניי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F20AD7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דליה אסטרייכר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2533B" w:rsidP="00F20AD7" w:rsidRDefault="00F20AD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F580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תמיר מאירי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20AD7" w:rsidRDefault="004F580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20A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F580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אליחי צור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2533B" w:rsidRDefault="00C2533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F20AD7" w:rsidR="00F20AD7" w:rsidP="00F20AD7" w:rsidRDefault="00F20AD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F20AD7" w:rsidR="00F20AD7" w:rsidP="00F20AD7" w:rsidRDefault="00F20AD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F20AD7">
        <w:rPr>
          <w:rFonts w:ascii="Arial" w:hAnsi="Arial"/>
          <w:noProof w:val="0"/>
          <w:rtl/>
        </w:rPr>
        <w:t xml:space="preserve">בהמשך להחלטתי מיום </w:t>
      </w:r>
      <w:r>
        <w:rPr>
          <w:rFonts w:hint="cs" w:ascii="Arial" w:hAnsi="Arial"/>
          <w:noProof w:val="0"/>
          <w:rtl/>
        </w:rPr>
        <w:t>10</w:t>
      </w:r>
      <w:r w:rsidRPr="00F20AD7">
        <w:rPr>
          <w:rFonts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>04</w:t>
      </w:r>
      <w:r w:rsidRPr="00F20AD7">
        <w:rPr>
          <w:rFonts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>2018</w:t>
      </w:r>
      <w:r w:rsidRPr="00F20AD7">
        <w:rPr>
          <w:rFonts w:ascii="Arial" w:hAnsi="Arial"/>
          <w:noProof w:val="0"/>
          <w:rtl/>
        </w:rPr>
        <w:t>, הנני ממנה בזאת הגרפולוג ומומחה לזיהוי כתב יד מר יוסי דמתי מרח' חיים אורבך 24, רחובות  טל' 052-4636691 כמומחה</w:t>
      </w:r>
      <w:r>
        <w:rPr>
          <w:rFonts w:hint="cs" w:ascii="Arial" w:hAnsi="Arial"/>
          <w:noProof w:val="0"/>
          <w:rtl/>
        </w:rPr>
        <w:t xml:space="preserve"> מכריע</w:t>
      </w:r>
      <w:r w:rsidRPr="00F20AD7">
        <w:rPr>
          <w:rFonts w:ascii="Arial" w:hAnsi="Arial"/>
          <w:noProof w:val="0"/>
          <w:rtl/>
        </w:rPr>
        <w:t xml:space="preserve"> מטעם בית המשפט.</w:t>
      </w:r>
    </w:p>
    <w:p w:rsidRPr="00F20AD7" w:rsidR="00F20AD7" w:rsidP="00F20AD7" w:rsidRDefault="00F20AD7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F20AD7">
        <w:rPr>
          <w:rFonts w:ascii="Arial" w:hAnsi="Arial"/>
          <w:noProof w:val="0"/>
          <w:rtl/>
        </w:rPr>
        <w:t xml:space="preserve"> </w:t>
      </w:r>
    </w:p>
    <w:p w:rsidRPr="00F20AD7" w:rsidR="00F20AD7" w:rsidP="00C2482B" w:rsidRDefault="00F20AD7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</w:rPr>
      </w:pPr>
      <w:r w:rsidRPr="00F20AD7">
        <w:rPr>
          <w:noProof w:val="0"/>
          <w:sz w:val="20"/>
          <w:rtl/>
          <w:lang w:eastAsia="he-IL"/>
        </w:rPr>
        <w:t xml:space="preserve">המומחה יתבקש לבדוק האם החתימה על </w:t>
      </w:r>
      <w:r w:rsidR="00C2482B">
        <w:rPr>
          <w:rFonts w:hint="cs"/>
          <w:noProof w:val="0"/>
          <w:sz w:val="20"/>
          <w:rtl/>
          <w:lang w:eastAsia="he-IL"/>
        </w:rPr>
        <w:t xml:space="preserve">המסמך שכותרתו "הסכם פירוק שותפות" </w:t>
      </w:r>
      <w:r>
        <w:rPr>
          <w:rFonts w:hint="cs"/>
          <w:noProof w:val="0"/>
          <w:sz w:val="20"/>
          <w:rtl/>
          <w:lang w:eastAsia="he-IL"/>
        </w:rPr>
        <w:t>מיום 27.5</w:t>
      </w:r>
      <w:r w:rsidR="00C2482B">
        <w:rPr>
          <w:rFonts w:hint="cs"/>
          <w:noProof w:val="0"/>
          <w:sz w:val="20"/>
          <w:rtl/>
          <w:lang w:eastAsia="he-IL"/>
        </w:rPr>
        <w:t xml:space="preserve"> שהוגש כנספח א' לכתב התביעה, היא חתימתו של הנתבע כטענת התובע או חתימה מזויפת כטענת הנתבע.</w:t>
      </w:r>
      <w:r w:rsidRPr="00F20AD7">
        <w:rPr>
          <w:noProof w:val="0"/>
          <w:sz w:val="20"/>
          <w:rtl/>
          <w:lang w:eastAsia="he-IL"/>
        </w:rPr>
        <w:t xml:space="preserve"> </w:t>
      </w:r>
      <w:r w:rsidR="0026320A">
        <w:rPr>
          <w:rFonts w:hint="cs"/>
          <w:noProof w:val="0"/>
          <w:sz w:val="20"/>
          <w:rtl/>
          <w:lang w:eastAsia="he-IL"/>
        </w:rPr>
        <w:t>מסמך המקור המצוי אצל התובע לטענתו יועבר למומחה.</w:t>
      </w:r>
      <w:bookmarkStart w:name="_GoBack" w:id="1"/>
      <w:bookmarkEnd w:id="1"/>
      <w:r w:rsidRPr="00F20AD7">
        <w:rPr>
          <w:noProof w:val="0"/>
          <w:sz w:val="20"/>
          <w:rtl/>
          <w:lang w:eastAsia="he-IL"/>
        </w:rPr>
        <w:t xml:space="preserve"> </w:t>
      </w:r>
    </w:p>
    <w:p w:rsidRPr="00F20AD7" w:rsidR="00F20AD7" w:rsidP="00F20AD7" w:rsidRDefault="00F20AD7">
      <w:pPr>
        <w:spacing w:line="360" w:lineRule="auto"/>
        <w:ind w:left="720"/>
        <w:contextualSpacing/>
        <w:jc w:val="both"/>
        <w:rPr>
          <w:rFonts w:ascii="Arial" w:hAnsi="Arial"/>
          <w:noProof w:val="0"/>
        </w:rPr>
      </w:pPr>
    </w:p>
    <w:p w:rsidR="00F20AD7" w:rsidP="00F20AD7" w:rsidRDefault="00F20AD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F20AD7">
        <w:rPr>
          <w:rFonts w:ascii="Arial" w:hAnsi="Arial"/>
          <w:noProof w:val="0"/>
          <w:rtl/>
        </w:rPr>
        <w:t xml:space="preserve">המומחה יהיה רשאי לבקש ולקבל מהצדדים כל חומר שיידרש לו לרבות החתימות על כתבי הטענות בתיק זה כל מסמך אחר שידרשו אליו מטעם המומחה והצדדים ישתפו עמו פעולה. </w:t>
      </w:r>
    </w:p>
    <w:p w:rsidR="00655C73" w:rsidP="00655C73" w:rsidRDefault="00655C73">
      <w:pPr>
        <w:spacing w:line="360" w:lineRule="auto"/>
        <w:ind w:left="720"/>
        <w:jc w:val="both"/>
        <w:rPr>
          <w:rFonts w:ascii="Arial" w:hAnsi="Arial"/>
          <w:noProof w:val="0"/>
        </w:rPr>
      </w:pPr>
    </w:p>
    <w:p w:rsidRPr="00655C73" w:rsidR="00655C73" w:rsidP="00655C73" w:rsidRDefault="00655C73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655C73">
        <w:rPr>
          <w:rFonts w:ascii="Arial" w:hAnsi="Arial"/>
          <w:noProof w:val="0"/>
          <w:rtl/>
        </w:rPr>
        <w:t xml:space="preserve">למען הסר ספק יובהר כי הצדדים אינם רשאים לפנות למומחה בכל עניין שהוא – למעט העברת המסמכים כאמור– ואילו המומחה רשאי לפנות לכל אחד מהצדדים ולהבהיר עמו הטעון הבהרה לצורך מתן חוות הדעת ובלבד שיידע את הצד שכנגד. </w:t>
      </w:r>
    </w:p>
    <w:p w:rsidRPr="00F20AD7" w:rsidR="00F20AD7" w:rsidP="00F20AD7" w:rsidRDefault="00F20AD7">
      <w:pPr>
        <w:spacing w:line="360" w:lineRule="auto"/>
        <w:jc w:val="both"/>
        <w:rPr>
          <w:rFonts w:ascii="Arial" w:hAnsi="Arial"/>
          <w:noProof w:val="0"/>
        </w:rPr>
      </w:pPr>
    </w:p>
    <w:p w:rsidRPr="00F20AD7" w:rsidR="00F20AD7" w:rsidP="00F20AD7" w:rsidRDefault="00F20AD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F20AD7">
        <w:rPr>
          <w:rFonts w:ascii="Arial" w:hAnsi="Arial"/>
          <w:noProof w:val="0"/>
          <w:rtl/>
        </w:rPr>
        <w:t>חוות הדעת תומצא לתיק בית המשפט עם העתק לצדדים תוך 30 יום מהיום.</w:t>
      </w:r>
    </w:p>
    <w:p w:rsidRPr="00F20AD7" w:rsidR="00F20AD7" w:rsidP="00F20AD7" w:rsidRDefault="00F20AD7">
      <w:pPr>
        <w:spacing w:line="360" w:lineRule="auto"/>
        <w:jc w:val="both"/>
        <w:rPr>
          <w:rFonts w:ascii="Arial" w:hAnsi="Arial"/>
          <w:noProof w:val="0"/>
        </w:rPr>
      </w:pPr>
    </w:p>
    <w:p w:rsidRPr="00655C73" w:rsidR="00655C73" w:rsidP="00655C73" w:rsidRDefault="00655C73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655C73">
        <w:rPr>
          <w:rFonts w:ascii="Arial" w:hAnsi="Arial"/>
          <w:noProof w:val="0"/>
          <w:rtl/>
        </w:rPr>
        <w:lastRenderedPageBreak/>
        <w:t xml:space="preserve">הצדדים יהיו רשאים להפנות למומחה </w:t>
      </w:r>
      <w:r w:rsidR="00C2482B">
        <w:rPr>
          <w:rFonts w:hint="cs" w:ascii="Arial" w:hAnsi="Arial"/>
          <w:noProof w:val="0"/>
          <w:rtl/>
        </w:rPr>
        <w:t xml:space="preserve">5 עד 6 </w:t>
      </w:r>
      <w:r w:rsidRPr="00655C73">
        <w:rPr>
          <w:rFonts w:ascii="Arial" w:hAnsi="Arial"/>
          <w:noProof w:val="0"/>
          <w:rtl/>
        </w:rPr>
        <w:t xml:space="preserve">שאלות הבהרה, באישור מראש מבית המשפט, וזאת תוך 7 ימים מיום קבלת חוות הדעת. המומחה ישיב לשאלות תוך 10 ימים מיום קבלת השאלות עם העתק לצדדים ולבית המשפט. </w:t>
      </w:r>
    </w:p>
    <w:p w:rsidR="00655C73" w:rsidP="00655C73" w:rsidRDefault="00655C73">
      <w:pPr>
        <w:spacing w:line="360" w:lineRule="auto"/>
        <w:ind w:left="720"/>
        <w:jc w:val="both"/>
        <w:rPr>
          <w:rFonts w:ascii="Arial" w:hAnsi="Arial"/>
          <w:noProof w:val="0"/>
        </w:rPr>
      </w:pPr>
    </w:p>
    <w:p w:rsidRPr="00F20AD7" w:rsidR="00F20AD7" w:rsidP="00F20AD7" w:rsidRDefault="00F20AD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F20AD7">
        <w:rPr>
          <w:rFonts w:ascii="Arial" w:hAnsi="Arial"/>
          <w:noProof w:val="0"/>
          <w:rtl/>
        </w:rPr>
        <w:t>שכרו של המומחה ישולם בשלב זה בחלקים שווים על ידי הצדדים, אולם ההשתתפות הסופית תקבע על פי תוצאות הדיון.</w:t>
      </w:r>
    </w:p>
    <w:p w:rsidRPr="00F20AD7" w:rsidR="00F20AD7" w:rsidP="00F20AD7" w:rsidRDefault="00F20AD7">
      <w:pPr>
        <w:spacing w:line="360" w:lineRule="auto"/>
        <w:jc w:val="both"/>
        <w:rPr>
          <w:rFonts w:ascii="Arial" w:hAnsi="Arial"/>
          <w:noProof w:val="0"/>
        </w:rPr>
      </w:pPr>
    </w:p>
    <w:p w:rsidRPr="00F20AD7" w:rsidR="00F20AD7" w:rsidP="00F20AD7" w:rsidRDefault="00F20AD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F20AD7">
        <w:rPr>
          <w:rFonts w:ascii="Arial" w:hAnsi="Arial"/>
          <w:noProof w:val="0"/>
          <w:rtl/>
        </w:rPr>
        <w:t>קביעתו של המומחה מטעם בית המשפט בחוות דעתו באשר לחתימה וכתב היד תהא מכרעת.</w:t>
      </w:r>
    </w:p>
    <w:p w:rsidRPr="00F20AD7" w:rsidR="00F20AD7" w:rsidP="00F20AD7" w:rsidRDefault="00F20AD7">
      <w:pPr>
        <w:spacing w:line="360" w:lineRule="auto"/>
        <w:jc w:val="both"/>
        <w:rPr>
          <w:rFonts w:ascii="Arial" w:hAnsi="Arial"/>
          <w:noProof w:val="0"/>
        </w:rPr>
      </w:pPr>
    </w:p>
    <w:p w:rsidRPr="00F20AD7" w:rsidR="00F20AD7" w:rsidP="00F20AD7" w:rsidRDefault="00F20AD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F20AD7">
        <w:rPr>
          <w:rFonts w:ascii="Arial" w:hAnsi="Arial"/>
          <w:noProof w:val="0"/>
          <w:rtl/>
        </w:rPr>
        <w:t xml:space="preserve">אם קיימת מניעה כלשהי מצדו של המומחה לקיים אחר החלטת בית המשפט ו/או שיש לו היכרות מוקדמת עם מי מהצדדים, </w:t>
      </w:r>
      <w:r w:rsidR="00635B67">
        <w:rPr>
          <w:rFonts w:ascii="Arial" w:hAnsi="Arial"/>
          <w:noProof w:val="0"/>
          <w:rtl/>
        </w:rPr>
        <w:t>יודיע על כך לבית המשפט באופן מי</w:t>
      </w:r>
      <w:r w:rsidRPr="00F20AD7">
        <w:rPr>
          <w:rFonts w:ascii="Arial" w:hAnsi="Arial"/>
          <w:noProof w:val="0"/>
          <w:rtl/>
        </w:rPr>
        <w:t>די.</w:t>
      </w:r>
    </w:p>
    <w:p w:rsidRPr="00F20AD7" w:rsidR="00F20AD7" w:rsidP="00F20AD7" w:rsidRDefault="00F20AD7">
      <w:pPr>
        <w:spacing w:line="360" w:lineRule="auto"/>
        <w:jc w:val="both"/>
        <w:rPr>
          <w:rFonts w:ascii="Arial" w:hAnsi="Arial"/>
          <w:noProof w:val="0"/>
        </w:rPr>
      </w:pPr>
    </w:p>
    <w:p w:rsidRPr="00F20AD7" w:rsidR="00F20AD7" w:rsidP="00F20AD7" w:rsidRDefault="00F20AD7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  <w:u w:val="single"/>
          <w:rtl/>
        </w:rPr>
      </w:pPr>
      <w:r w:rsidRPr="00F20AD7">
        <w:rPr>
          <w:rFonts w:ascii="Arial" w:hAnsi="Arial"/>
          <w:noProof w:val="0"/>
          <w:u w:val="single"/>
          <w:rtl/>
        </w:rPr>
        <w:t>אנשי קשר</w:t>
      </w:r>
    </w:p>
    <w:p w:rsidRPr="00F20AD7" w:rsidR="00F20AD7" w:rsidP="00F20AD7" w:rsidRDefault="00F20AD7">
      <w:pPr>
        <w:spacing w:line="360" w:lineRule="auto"/>
        <w:ind w:left="1080"/>
        <w:jc w:val="both"/>
        <w:rPr>
          <w:rFonts w:ascii="Arial" w:hAnsi="Arial"/>
          <w:noProof w:val="0"/>
          <w:rtl/>
        </w:rPr>
      </w:pPr>
      <w:r w:rsidRPr="00F20AD7">
        <w:rPr>
          <w:rFonts w:ascii="Arial" w:hAnsi="Arial"/>
          <w:noProof w:val="0"/>
          <w:rtl/>
        </w:rPr>
        <w:t xml:space="preserve">ב"כ התובע – עו"ד </w:t>
      </w:r>
      <w:r>
        <w:rPr>
          <w:rFonts w:hint="cs" w:ascii="Arial" w:hAnsi="Arial"/>
          <w:noProof w:val="0"/>
          <w:rtl/>
        </w:rPr>
        <w:t>מירה רשף</w:t>
      </w:r>
      <w:r w:rsidRPr="00F20AD7">
        <w:rPr>
          <w:rFonts w:ascii="Arial" w:hAnsi="Arial"/>
          <w:noProof w:val="0"/>
          <w:rtl/>
        </w:rPr>
        <w:t xml:space="preserve"> – טל' : </w:t>
      </w:r>
      <w:r>
        <w:rPr>
          <w:rFonts w:hint="cs" w:ascii="Arial" w:hAnsi="Arial"/>
          <w:noProof w:val="0"/>
          <w:rtl/>
        </w:rPr>
        <w:t>08</w:t>
      </w:r>
      <w:r w:rsidRPr="00F20AD7">
        <w:rPr>
          <w:rFonts w:ascii="Arial" w:hAnsi="Arial"/>
          <w:noProof w:val="0"/>
          <w:rtl/>
        </w:rPr>
        <w:t>-</w:t>
      </w:r>
      <w:r>
        <w:rPr>
          <w:rFonts w:hint="cs" w:ascii="Arial" w:hAnsi="Arial"/>
          <w:noProof w:val="0"/>
          <w:rtl/>
        </w:rPr>
        <w:t>9364956</w:t>
      </w:r>
    </w:p>
    <w:p w:rsidR="00F20AD7" w:rsidP="00F20AD7" w:rsidRDefault="00F20AD7">
      <w:pPr>
        <w:spacing w:line="360" w:lineRule="auto"/>
        <w:ind w:left="1080"/>
        <w:jc w:val="both"/>
        <w:rPr>
          <w:rFonts w:ascii="Arial" w:hAnsi="Arial"/>
          <w:noProof w:val="0"/>
          <w:rtl/>
        </w:rPr>
      </w:pPr>
      <w:r w:rsidRPr="00F20AD7">
        <w:rPr>
          <w:rFonts w:ascii="Arial" w:hAnsi="Arial"/>
          <w:noProof w:val="0"/>
          <w:rtl/>
        </w:rPr>
        <w:t xml:space="preserve">ב"כ הנתבע – עו"ד </w:t>
      </w:r>
      <w:r>
        <w:rPr>
          <w:rFonts w:hint="cs" w:ascii="Arial" w:hAnsi="Arial"/>
          <w:noProof w:val="0"/>
          <w:rtl/>
        </w:rPr>
        <w:t>גלעד חיון</w:t>
      </w:r>
      <w:r w:rsidRPr="00F20AD7">
        <w:rPr>
          <w:rFonts w:ascii="Arial" w:hAnsi="Arial"/>
          <w:noProof w:val="0"/>
          <w:rtl/>
        </w:rPr>
        <w:t xml:space="preserve"> – טל' : </w:t>
      </w:r>
      <w:r>
        <w:rPr>
          <w:rFonts w:hint="cs" w:ascii="Arial" w:hAnsi="Arial"/>
          <w:noProof w:val="0"/>
          <w:rtl/>
        </w:rPr>
        <w:t>08</w:t>
      </w:r>
      <w:r w:rsidRPr="00F20AD7">
        <w:rPr>
          <w:rFonts w:ascii="Arial" w:hAnsi="Arial"/>
          <w:noProof w:val="0"/>
          <w:rtl/>
        </w:rPr>
        <w:t>-</w:t>
      </w:r>
      <w:r>
        <w:rPr>
          <w:rFonts w:hint="cs" w:ascii="Arial" w:hAnsi="Arial"/>
          <w:noProof w:val="0"/>
          <w:rtl/>
        </w:rPr>
        <w:t>8558735</w:t>
      </w:r>
    </w:p>
    <w:p w:rsidRPr="00F20AD7" w:rsidR="00F20AD7" w:rsidP="00F20AD7" w:rsidRDefault="00F20AD7">
      <w:pPr>
        <w:spacing w:line="360" w:lineRule="auto"/>
        <w:ind w:left="1080"/>
        <w:jc w:val="both"/>
        <w:rPr>
          <w:rFonts w:ascii="Arial" w:hAnsi="Arial"/>
          <w:noProof w:val="0"/>
          <w:rtl/>
        </w:rPr>
      </w:pPr>
    </w:p>
    <w:p w:rsidRPr="00F20AD7" w:rsidR="00F20AD7" w:rsidP="00F20AD7" w:rsidRDefault="00F20AD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F20AD7">
        <w:rPr>
          <w:rFonts w:ascii="Arial" w:hAnsi="Arial"/>
          <w:noProof w:val="0"/>
          <w:rtl/>
        </w:rPr>
        <w:t>המזכירות תשלח החלטה זו לצדדים ולמומחה.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F580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771775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38eb2afb56e42a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F580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F580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F580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F580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63119-09-16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מאירי נ' צור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5228000516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17476"/>
    <w:multiLevelType w:val="hybridMultilevel"/>
    <w:tmpl w:val="19BA7094"/>
    <w:lvl w:ilvl="0" w:tplc="3234673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2ED2"/>
    <w:rsid w:val="001C4003"/>
    <w:rsid w:val="001D4DBF"/>
    <w:rsid w:val="001E75CA"/>
    <w:rsid w:val="002265FF"/>
    <w:rsid w:val="0026320A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F5806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35B67"/>
    <w:rsid w:val="00644E9A"/>
    <w:rsid w:val="00655C73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A6163"/>
    <w:rsid w:val="00BB3D05"/>
    <w:rsid w:val="00BB73BE"/>
    <w:rsid w:val="00BC2D89"/>
    <w:rsid w:val="00BD6531"/>
    <w:rsid w:val="00BE05B2"/>
    <w:rsid w:val="00BF1908"/>
    <w:rsid w:val="00C22D93"/>
    <w:rsid w:val="00C23458"/>
    <w:rsid w:val="00C2482B"/>
    <w:rsid w:val="00C2533B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20AD7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2D0D3E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e38eb2afb56e42a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0732B" w:rsidP="0010732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0732B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732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073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276</Words>
  <Characters>1382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דליה אסטרייכר</cp:lastModifiedBy>
  <cp:revision>122</cp:revision>
  <dcterms:created xsi:type="dcterms:W3CDTF">2012-08-06T05:16:00Z</dcterms:created>
  <dcterms:modified xsi:type="dcterms:W3CDTF">2018-04-12T08:06:00Z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