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איילת טופז-אחיעזר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D54645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Pr="00D5464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</w:t>
                </w:r>
                <w:r w:rsidRPr="00D54645" w:rsidR="00D5464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ת/הנתבעת שכנגד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9F5B86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AB12D6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D5464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  <w:r w:rsidR="006273DF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:</w:t>
                </w:r>
                <w:r w:rsidR="006273DF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Pr="00D54645" w:rsidR="00D5464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התובע</w:t>
                </w:r>
                <w:r w:rsidR="006273DF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</w:t>
                </w:r>
                <w:r w:rsidRPr="00D54645" w:rsidR="00D5464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שכנגד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9F5B86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מוחמד עיסא</w:t>
                </w:r>
              </w:sdtContent>
            </w:sdt>
          </w:p>
          <w:p w:rsidRPr="00934F1C" w:rsidR="006816EC" w:rsidP="00934F1C" w:rsidRDefault="009F5B86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2090724410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33444340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איי.די.איי. חברה לביטוח   בע"מ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P="00360632" w:rsidRDefault="00694556">
      <w:pPr>
        <w:jc w:val="both"/>
        <w:rPr>
          <w:rFonts w:ascii="Arial" w:hAnsi="Arial"/>
          <w:rtl/>
        </w:rPr>
      </w:pPr>
    </w:p>
    <w:p w:rsidR="00D54645" w:rsidP="006273DF" w:rsidRDefault="00D54645">
      <w:pPr>
        <w:spacing w:line="360" w:lineRule="auto"/>
        <w:jc w:val="both"/>
        <w:rPr>
          <w:b/>
          <w:bCs/>
          <w:sz w:val="20"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בתוקף סמכותי לפי סעיף 79א לחוק בתי המשפט (נוסח משולב) התשמ"ד – 1984, הנני קובעת כדלקמן:</w:t>
      </w:r>
    </w:p>
    <w:p w:rsidR="00D54645" w:rsidP="006273DF" w:rsidRDefault="00D54645">
      <w:pPr>
        <w:jc w:val="both"/>
        <w:rPr>
          <w:b/>
          <w:bCs/>
          <w:sz w:val="20"/>
          <w:lang w:eastAsia="he-IL"/>
        </w:rPr>
      </w:pPr>
    </w:p>
    <w:p w:rsidRPr="006846D2" w:rsidR="00D54645" w:rsidP="006273DF" w:rsidRDefault="00D54645">
      <w:pPr>
        <w:spacing w:line="360" w:lineRule="auto"/>
        <w:jc w:val="both"/>
        <w:rPr>
          <w:b/>
          <w:bCs/>
          <w:sz w:val="20"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ממכלול העדויות והראיות שהובאו בפני, לאחר שעיינתי בכתבי טענות הצדדים  ובתמונות הנזק ושמעתי העדים מטעם הצדדים, ה</w:t>
      </w:r>
      <w:r w:rsidR="00AB12D6">
        <w:rPr>
          <w:rFonts w:hint="cs"/>
          <w:b/>
          <w:bCs/>
          <w:sz w:val="20"/>
          <w:rtl/>
          <w:lang w:eastAsia="he-IL"/>
        </w:rPr>
        <w:t>חלטתי</w:t>
      </w:r>
      <w:r>
        <w:rPr>
          <w:rFonts w:hint="cs"/>
          <w:b/>
          <w:bCs/>
          <w:sz w:val="20"/>
          <w:rtl/>
          <w:lang w:eastAsia="he-IL"/>
        </w:rPr>
        <w:t xml:space="preserve"> שיש </w:t>
      </w:r>
      <w:r w:rsidR="00AB12D6">
        <w:rPr>
          <w:rFonts w:hint="cs"/>
          <w:b/>
          <w:bCs/>
          <w:sz w:val="20"/>
          <w:rtl/>
          <w:lang w:eastAsia="he-IL"/>
        </w:rPr>
        <w:t>ל</w:t>
      </w:r>
      <w:r w:rsidR="006273DF">
        <w:rPr>
          <w:rFonts w:hint="cs"/>
          <w:b/>
          <w:bCs/>
          <w:sz w:val="20"/>
          <w:rtl/>
          <w:lang w:eastAsia="he-IL"/>
        </w:rPr>
        <w:t xml:space="preserve">חלק </w:t>
      </w:r>
      <w:r w:rsidR="00AB12D6">
        <w:rPr>
          <w:rFonts w:hint="cs"/>
          <w:b/>
          <w:bCs/>
          <w:sz w:val="20"/>
          <w:rtl/>
          <w:lang w:eastAsia="he-IL"/>
        </w:rPr>
        <w:t xml:space="preserve">האחריות לתאונה בחלקים שווים </w:t>
      </w:r>
      <w:r w:rsidR="006273DF">
        <w:rPr>
          <w:rFonts w:hint="cs"/>
          <w:b/>
          <w:bCs/>
          <w:sz w:val="20"/>
          <w:rtl/>
          <w:lang w:eastAsia="he-IL"/>
        </w:rPr>
        <w:t xml:space="preserve">בין הנהגים. </w:t>
      </w:r>
    </w:p>
    <w:p w:rsidRPr="006273DF" w:rsidR="00D54645" w:rsidP="006273DF" w:rsidRDefault="00D54645">
      <w:pPr>
        <w:jc w:val="both"/>
        <w:rPr>
          <w:b/>
          <w:bCs/>
          <w:sz w:val="20"/>
          <w:rtl/>
          <w:lang w:eastAsia="he-IL"/>
        </w:rPr>
      </w:pPr>
    </w:p>
    <w:p w:rsidR="00D54645" w:rsidP="006273DF" w:rsidRDefault="00D54645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אשר על כן, אני מחייבת את ה</w:t>
      </w:r>
      <w:r w:rsidR="006846D2">
        <w:rPr>
          <w:rFonts w:hint="cs"/>
          <w:b/>
          <w:bCs/>
          <w:sz w:val="20"/>
          <w:rtl/>
          <w:lang w:eastAsia="he-IL"/>
        </w:rPr>
        <w:t xml:space="preserve">נתבעים, באמצעות נתבעת 2, </w:t>
      </w:r>
      <w:r>
        <w:rPr>
          <w:rFonts w:hint="cs"/>
          <w:b/>
          <w:bCs/>
          <w:sz w:val="20"/>
          <w:rtl/>
          <w:lang w:eastAsia="he-IL"/>
        </w:rPr>
        <w:t xml:space="preserve"> לשלם  ל</w:t>
      </w:r>
      <w:r w:rsidR="006846D2">
        <w:rPr>
          <w:rFonts w:hint="cs"/>
          <w:b/>
          <w:bCs/>
          <w:sz w:val="20"/>
          <w:rtl/>
          <w:lang w:eastAsia="he-IL"/>
        </w:rPr>
        <w:t xml:space="preserve">תובעת </w:t>
      </w:r>
      <w:r>
        <w:rPr>
          <w:rFonts w:hint="cs"/>
          <w:b/>
          <w:bCs/>
          <w:sz w:val="20"/>
          <w:rtl/>
          <w:lang w:eastAsia="he-IL"/>
        </w:rPr>
        <w:t xml:space="preserve">סך של </w:t>
      </w:r>
      <w:r w:rsidR="00C10DFA">
        <w:rPr>
          <w:rFonts w:hint="cs"/>
          <w:b/>
          <w:bCs/>
          <w:sz w:val="20"/>
          <w:rtl/>
          <w:lang w:eastAsia="he-IL"/>
        </w:rPr>
        <w:t>15,025</w:t>
      </w:r>
      <w:r w:rsidR="00360632">
        <w:rPr>
          <w:rFonts w:hint="cs"/>
          <w:b/>
          <w:bCs/>
          <w:sz w:val="20"/>
          <w:rtl/>
          <w:lang w:eastAsia="he-IL"/>
        </w:rPr>
        <w:t xml:space="preserve"> </w:t>
      </w:r>
      <w:r>
        <w:rPr>
          <w:rFonts w:hint="cs"/>
          <w:b/>
          <w:bCs/>
          <w:sz w:val="20"/>
          <w:rtl/>
          <w:lang w:eastAsia="he-IL"/>
        </w:rPr>
        <w:t xml:space="preserve">₪ בצרוף אגרת משפט בסך </w:t>
      </w:r>
      <w:r w:rsidR="00360632">
        <w:rPr>
          <w:rFonts w:hint="cs"/>
          <w:b/>
          <w:bCs/>
          <w:sz w:val="20"/>
          <w:rtl/>
          <w:lang w:eastAsia="he-IL"/>
        </w:rPr>
        <w:t xml:space="preserve">374 </w:t>
      </w:r>
      <w:r>
        <w:rPr>
          <w:rFonts w:hint="cs"/>
          <w:b/>
          <w:bCs/>
          <w:sz w:val="20"/>
          <w:rtl/>
          <w:lang w:eastAsia="he-IL"/>
        </w:rPr>
        <w:t xml:space="preserve">₪. סכומים אלה ישאו ריבית והפרשי הצמדה כחוק, מיום </w:t>
      </w:r>
      <w:r w:rsidR="00360632">
        <w:rPr>
          <w:rFonts w:hint="cs"/>
          <w:b/>
          <w:bCs/>
          <w:sz w:val="20"/>
          <w:rtl/>
          <w:lang w:eastAsia="he-IL"/>
        </w:rPr>
        <w:t xml:space="preserve">18.5.17 </w:t>
      </w:r>
      <w:r>
        <w:rPr>
          <w:rFonts w:hint="cs"/>
          <w:b/>
          <w:bCs/>
          <w:sz w:val="20"/>
          <w:rtl/>
          <w:lang w:eastAsia="he-IL"/>
        </w:rPr>
        <w:t>ועד ליום התשלום המלא בפועל, וכן שכ"ט עו"ד בסך כולל של</w:t>
      </w:r>
      <w:r w:rsidR="00C10DFA">
        <w:rPr>
          <w:rFonts w:hint="cs"/>
          <w:b/>
          <w:bCs/>
          <w:sz w:val="20"/>
          <w:rtl/>
          <w:lang w:eastAsia="he-IL"/>
        </w:rPr>
        <w:t xml:space="preserve"> 2,637 </w:t>
      </w:r>
      <w:r>
        <w:rPr>
          <w:rFonts w:hint="cs"/>
          <w:b/>
          <w:bCs/>
          <w:sz w:val="20"/>
          <w:rtl/>
          <w:lang w:eastAsia="he-IL"/>
        </w:rPr>
        <w:t xml:space="preserve">₪,  בצרוף הפרשי הצמדה וריבית כחוק מהיום ועד ליום התשלום המלא בפועל. </w:t>
      </w:r>
    </w:p>
    <w:p w:rsidR="009553ED" w:rsidP="006273DF" w:rsidRDefault="009553ED">
      <w:pPr>
        <w:jc w:val="both"/>
        <w:rPr>
          <w:b/>
          <w:bCs/>
          <w:sz w:val="20"/>
          <w:rtl/>
          <w:lang w:eastAsia="he-IL"/>
        </w:rPr>
      </w:pPr>
    </w:p>
    <w:p w:rsidR="004F583B" w:rsidP="006273DF" w:rsidRDefault="006273DF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בנוסף, אני</w:t>
      </w:r>
      <w:r w:rsidR="004F583B">
        <w:rPr>
          <w:rFonts w:hint="cs"/>
          <w:b/>
          <w:bCs/>
          <w:sz w:val="20"/>
          <w:rtl/>
          <w:lang w:eastAsia="he-IL"/>
        </w:rPr>
        <w:t xml:space="preserve"> מחייבת את הנתבעת שכנגד לשלם לתובעת שכנגד סך של 12,360 ₪ בצרוף אגרת משפט בסך 438 ₪ .</w:t>
      </w:r>
      <w:r w:rsidRPr="004F583B" w:rsidR="004F583B">
        <w:rPr>
          <w:rFonts w:hint="cs"/>
          <w:b/>
          <w:bCs/>
          <w:sz w:val="20"/>
          <w:rtl/>
          <w:lang w:eastAsia="he-IL"/>
        </w:rPr>
        <w:t xml:space="preserve"> </w:t>
      </w:r>
      <w:r w:rsidR="004F583B">
        <w:rPr>
          <w:rFonts w:hint="cs"/>
          <w:b/>
          <w:bCs/>
          <w:sz w:val="20"/>
          <w:rtl/>
          <w:lang w:eastAsia="he-IL"/>
        </w:rPr>
        <w:t xml:space="preserve">סכומים אלה ישאו ריבית והפרשי הצמדה כחוק, מיום 28.8.17 ועד ליום התשלום המלא בפועל, וכן שכ"ט עו"ד בסך כולל של 2,169 ₪,  בצרוף הפרשי הצמדה וריבית כחוק מהיום ועד ליום התשלום המלא בפועל. </w:t>
      </w:r>
    </w:p>
    <w:p w:rsidR="00D54645" w:rsidP="006273DF" w:rsidRDefault="00D54645">
      <w:pPr>
        <w:jc w:val="both"/>
        <w:rPr>
          <w:b/>
          <w:bCs/>
          <w:sz w:val="20"/>
          <w:rtl/>
          <w:lang w:eastAsia="he-IL"/>
        </w:rPr>
      </w:pPr>
    </w:p>
    <w:p w:rsidR="00D54645" w:rsidP="006273DF" w:rsidRDefault="004F583B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 xml:space="preserve">בנסיבות העניין כל צד יישא </w:t>
      </w:r>
      <w:r w:rsidR="009553ED">
        <w:rPr>
          <w:rFonts w:hint="cs"/>
          <w:b/>
          <w:bCs/>
          <w:sz w:val="20"/>
          <w:rtl/>
          <w:lang w:eastAsia="he-IL"/>
        </w:rPr>
        <w:t>בהוצאותיו.</w:t>
      </w:r>
    </w:p>
    <w:p w:rsidR="00D54645" w:rsidP="006273DF" w:rsidRDefault="00D54645">
      <w:pPr>
        <w:jc w:val="both"/>
        <w:rPr>
          <w:b/>
          <w:bCs/>
          <w:sz w:val="20"/>
          <w:rtl/>
          <w:lang w:eastAsia="he-IL"/>
        </w:rPr>
      </w:pPr>
    </w:p>
    <w:p w:rsidR="00D54645" w:rsidP="006273DF" w:rsidRDefault="00D54645">
      <w:pPr>
        <w:spacing w:line="360" w:lineRule="auto"/>
        <w:jc w:val="both"/>
        <w:rPr>
          <w:b/>
          <w:bCs/>
          <w:sz w:val="20"/>
          <w:rtl/>
          <w:lang w:eastAsia="he-IL"/>
        </w:rPr>
      </w:pPr>
      <w:r>
        <w:rPr>
          <w:rFonts w:hint="cs"/>
          <w:b/>
          <w:bCs/>
          <w:sz w:val="20"/>
          <w:rtl/>
          <w:lang w:eastAsia="he-IL"/>
        </w:rPr>
        <w:t>בהתאם לכך שפסק הדין ניתן על דרך הפשרה, פוטרת מתשלום מחצית שנייה של אגרה</w:t>
      </w:r>
      <w:r w:rsidR="00360632">
        <w:rPr>
          <w:rFonts w:hint="cs"/>
          <w:b/>
          <w:bCs/>
          <w:sz w:val="20"/>
          <w:rtl/>
          <w:lang w:eastAsia="he-IL"/>
        </w:rPr>
        <w:t xml:space="preserve"> בשתי התביעות</w:t>
      </w:r>
      <w:r>
        <w:rPr>
          <w:rFonts w:hint="cs"/>
          <w:b/>
          <w:bCs/>
          <w:sz w:val="20"/>
          <w:rtl/>
          <w:lang w:eastAsia="he-IL"/>
        </w:rPr>
        <w:t xml:space="preserve">. </w:t>
      </w:r>
    </w:p>
    <w:p w:rsidR="00694556" w:rsidP="009553ED" w:rsidRDefault="00694556">
      <w:pPr>
        <w:rPr>
          <w:rFonts w:ascii="Arial" w:hAnsi="Arial"/>
          <w:rtl/>
        </w:rPr>
      </w:pPr>
    </w:p>
    <w:p w:rsidRPr="00360632" w:rsidR="00694556" w:rsidP="009553ED" w:rsidRDefault="00005C8B">
      <w:pPr>
        <w:spacing w:line="360" w:lineRule="auto"/>
        <w:rPr>
          <w:rFonts w:ascii="Arial" w:hAnsi="Arial"/>
          <w:b/>
          <w:bCs/>
          <w:rtl/>
        </w:rPr>
      </w:pPr>
      <w:r w:rsidRPr="00360632">
        <w:rPr>
          <w:rFonts w:ascii="Arial" w:hAnsi="Arial"/>
          <w:b/>
          <w:bCs/>
          <w:rtl/>
        </w:rPr>
        <w:t xml:space="preserve">ניתן היום,  </w:t>
      </w:r>
      <w:sdt>
        <w:sdtPr>
          <w:rPr>
            <w:b/>
            <w:bCs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כ"ו ניסן תשע"ח</w:t>
          </w:r>
        </w:sdtContent>
      </w:sdt>
      <w:r w:rsidRPr="00360632">
        <w:rPr>
          <w:rFonts w:ascii="Arial" w:hAnsi="Arial"/>
          <w:b/>
          <w:bCs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11 אפריל 2018</w:t>
          </w:r>
        </w:sdtContent>
      </w:sdt>
      <w:r w:rsidRPr="00360632">
        <w:rPr>
          <w:rFonts w:ascii="Arial" w:hAnsi="Arial"/>
          <w:b/>
          <w:bCs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9F5B86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45920" cy="5394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b13cfc392c045c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53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sectPr w:rsidR="00694556" w:rsidSect="00A62BD0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9F5B86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9F5B86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F5B86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9F5B86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39134-05-17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כלל חברה לביטוח בע"מ ואח' נ' עיסא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6F2D0C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F0597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505B5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DEAC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996AA5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3E031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9C8BA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C4C0F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9A4C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FC5A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60632"/>
    <w:rsid w:val="00381D3A"/>
    <w:rsid w:val="003823DA"/>
    <w:rsid w:val="0043595F"/>
    <w:rsid w:val="0047645A"/>
    <w:rsid w:val="004C5CA7"/>
    <w:rsid w:val="004D49A3"/>
    <w:rsid w:val="004E6E3C"/>
    <w:rsid w:val="004F583B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273DF"/>
    <w:rsid w:val="00633C4F"/>
    <w:rsid w:val="00671BD5"/>
    <w:rsid w:val="006805C1"/>
    <w:rsid w:val="006816EC"/>
    <w:rsid w:val="006846D2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53ED"/>
    <w:rsid w:val="00957C90"/>
    <w:rsid w:val="009E0263"/>
    <w:rsid w:val="009F5B86"/>
    <w:rsid w:val="00A0260A"/>
    <w:rsid w:val="00A267CF"/>
    <w:rsid w:val="00A43458"/>
    <w:rsid w:val="00A62BD0"/>
    <w:rsid w:val="00AB12D6"/>
    <w:rsid w:val="00AC4E19"/>
    <w:rsid w:val="00AF1ED6"/>
    <w:rsid w:val="00B14234"/>
    <w:rsid w:val="00B24E3E"/>
    <w:rsid w:val="00B32C61"/>
    <w:rsid w:val="00B368FE"/>
    <w:rsid w:val="00B80CBD"/>
    <w:rsid w:val="00BC3369"/>
    <w:rsid w:val="00BF77EE"/>
    <w:rsid w:val="00C10DFA"/>
    <w:rsid w:val="00C32E0F"/>
    <w:rsid w:val="00C42BF9"/>
    <w:rsid w:val="00C83E56"/>
    <w:rsid w:val="00CD0055"/>
    <w:rsid w:val="00D319B3"/>
    <w:rsid w:val="00D53924"/>
    <w:rsid w:val="00D54645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79FB8EFC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546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546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546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546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5464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5464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5464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5464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D5464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54645"/>
    <w:rPr>
      <w:i/>
      <w:iCs/>
      <w:noProof w:val="0"/>
    </w:rPr>
  </w:style>
  <w:style w:type="character" w:styleId="HTMLCode">
    <w:name w:val="HTML Code"/>
    <w:basedOn w:val="a2"/>
    <w:semiHidden/>
    <w:unhideWhenUsed/>
    <w:rsid w:val="00D54645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5464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5464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54645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54645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D5464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5464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5464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5464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5464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5464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5464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5464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5464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54645"/>
    <w:pPr>
      <w:ind w:left="2160" w:hanging="240"/>
    </w:pPr>
  </w:style>
  <w:style w:type="paragraph" w:styleId="NormalWeb">
    <w:name w:val="Normal (Web)"/>
    <w:basedOn w:val="a1"/>
    <w:semiHidden/>
    <w:unhideWhenUsed/>
    <w:rsid w:val="00D5464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5464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5464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5464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5464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5464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5464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5464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5464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5464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5464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5464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5464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D54645"/>
  </w:style>
  <w:style w:type="paragraph" w:styleId="af1">
    <w:name w:val="Salutation"/>
    <w:basedOn w:val="a1"/>
    <w:next w:val="a1"/>
    <w:link w:val="af2"/>
    <w:rsid w:val="00D54645"/>
  </w:style>
  <w:style w:type="character" w:customStyle="1" w:styleId="af2">
    <w:name w:val="ברכה תו"/>
    <w:basedOn w:val="a2"/>
    <w:link w:val="af1"/>
    <w:rsid w:val="00D54645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D54645"/>
    <w:pPr>
      <w:spacing w:after="120"/>
    </w:pPr>
  </w:style>
  <w:style w:type="character" w:customStyle="1" w:styleId="af4">
    <w:name w:val="גוף טקסט תו"/>
    <w:basedOn w:val="a2"/>
    <w:link w:val="af3"/>
    <w:semiHidden/>
    <w:rsid w:val="00D5464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5464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5464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5464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5464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54645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D54645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D54645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D54645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D5464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5464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5464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5464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54645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D54645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D54645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D54645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D54645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D546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546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546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546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546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546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546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546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546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546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546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546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546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546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546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546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546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546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546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546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546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D54645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D54645"/>
    <w:pPr>
      <w:ind w:left="4252"/>
    </w:pPr>
  </w:style>
  <w:style w:type="character" w:customStyle="1" w:styleId="aff1">
    <w:name w:val="חתימה תו"/>
    <w:basedOn w:val="a2"/>
    <w:link w:val="aff0"/>
    <w:semiHidden/>
    <w:rsid w:val="00D54645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D54645"/>
  </w:style>
  <w:style w:type="character" w:customStyle="1" w:styleId="aff3">
    <w:name w:val="חתימת דואר אלקטרוני תו"/>
    <w:basedOn w:val="a2"/>
    <w:link w:val="aff2"/>
    <w:semiHidden/>
    <w:rsid w:val="00D54645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D5464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D5464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5464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5464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D5464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5464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5464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5464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5464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5464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5464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5464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5464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5464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5464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546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5464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5464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5464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546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5464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5464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5464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5464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5464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5464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5464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5464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5464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5464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5464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5464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5464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5464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5464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5464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5464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5464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5464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5464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5464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5464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5464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5464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5464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5464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5464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5464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5464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5464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5464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5464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5464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5464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5464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5464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5464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5464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5464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5464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5464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5464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5464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5464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5464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5464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5464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5464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5464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5464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5464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5464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5464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546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5464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5464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5464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5464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5464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5464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5464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5464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5464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5464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5464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5464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5464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5464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5464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5464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5464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5464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5464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5464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5464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5464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5464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5464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5464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5464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546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546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546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546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546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546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546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5464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5464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5464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5464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5464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5464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5464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5464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5464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5464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5464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5464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5464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5464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D5464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D54645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D54645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D54645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D54645"/>
    <w:rPr>
      <w:rFonts w:cs="David"/>
      <w:noProof w:val="0"/>
    </w:rPr>
  </w:style>
  <w:style w:type="paragraph" w:styleId="affc">
    <w:name w:val="macro"/>
    <w:link w:val="affd"/>
    <w:semiHidden/>
    <w:unhideWhenUsed/>
    <w:rsid w:val="00D546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D54645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D54645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54645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5464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5464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5464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5464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5464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5464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5464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5464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5464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5464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54645"/>
  </w:style>
  <w:style w:type="character" w:customStyle="1" w:styleId="afff3">
    <w:name w:val="כותרת הערות תו"/>
    <w:basedOn w:val="a2"/>
    <w:link w:val="afff2"/>
    <w:semiHidden/>
    <w:rsid w:val="00D5464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546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5464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5464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5464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546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5464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5464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5464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5464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5464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5464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5464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5464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5464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5464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54645"/>
    <w:pPr>
      <w:ind w:left="720"/>
    </w:pPr>
  </w:style>
  <w:style w:type="paragraph" w:styleId="affff0">
    <w:name w:val="Body Text First Indent"/>
    <w:basedOn w:val="af3"/>
    <w:link w:val="affff1"/>
    <w:rsid w:val="00D54645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D5464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5464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5464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54645"/>
    <w:rPr>
      <w:i/>
      <w:iCs/>
    </w:rPr>
  </w:style>
  <w:style w:type="character" w:customStyle="1" w:styleId="HTML3">
    <w:name w:val="כתובת HTML תו"/>
    <w:basedOn w:val="a2"/>
    <w:link w:val="HTML2"/>
    <w:semiHidden/>
    <w:rsid w:val="00D5464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5464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5464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5464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54645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5464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5464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54645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5464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5464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5464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5464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54645"/>
    <w:pPr>
      <w:ind w:left="4252"/>
    </w:pPr>
  </w:style>
  <w:style w:type="character" w:customStyle="1" w:styleId="affffb">
    <w:name w:val="סיום תו"/>
    <w:basedOn w:val="a2"/>
    <w:link w:val="affffa"/>
    <w:semiHidden/>
    <w:rsid w:val="00D5464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5464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5464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5464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5464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5464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5464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5464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5464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5464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5464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54645"/>
    <w:rPr>
      <w:noProof w:val="0"/>
    </w:rPr>
  </w:style>
  <w:style w:type="paragraph" w:styleId="afffff1">
    <w:name w:val="List"/>
    <w:basedOn w:val="a1"/>
    <w:semiHidden/>
    <w:unhideWhenUsed/>
    <w:rsid w:val="00D5464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5464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54645"/>
    <w:pPr>
      <w:ind w:left="849" w:hanging="283"/>
      <w:contextualSpacing/>
    </w:pPr>
  </w:style>
  <w:style w:type="paragraph" w:styleId="48">
    <w:name w:val="List 4"/>
    <w:basedOn w:val="a1"/>
    <w:rsid w:val="00D54645"/>
    <w:pPr>
      <w:ind w:left="1132" w:hanging="283"/>
      <w:contextualSpacing/>
    </w:pPr>
  </w:style>
  <w:style w:type="paragraph" w:styleId="58">
    <w:name w:val="List 5"/>
    <w:basedOn w:val="a1"/>
    <w:rsid w:val="00D5464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546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546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546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546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546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546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546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5464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5464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5464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5464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5464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5464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5464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5464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54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54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54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54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54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54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54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546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546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546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546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546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546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546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5464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5464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5464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5464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5464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5464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5464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5464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5464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5464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546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546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546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546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546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546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546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54645"/>
  </w:style>
  <w:style w:type="paragraph" w:styleId="afffff6">
    <w:name w:val="table of authorities"/>
    <w:basedOn w:val="a1"/>
    <w:next w:val="a1"/>
    <w:semiHidden/>
    <w:unhideWhenUsed/>
    <w:rsid w:val="00D5464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546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546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546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546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546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546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546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546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546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546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546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546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546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546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54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54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54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54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54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54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546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546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546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546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546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546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546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546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5464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5464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5464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5464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5464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5464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5464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5464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5464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546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54645"/>
  </w:style>
  <w:style w:type="character" w:customStyle="1" w:styleId="afffffb">
    <w:name w:val="תאריך תו"/>
    <w:basedOn w:val="a2"/>
    <w:link w:val="afffffa"/>
    <w:rsid w:val="00D5464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8b13cfc392c045c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204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איילת טופז-אחיעזר</cp:lastModifiedBy>
  <cp:revision>58</cp:revision>
  <cp:lastPrinted>2018-04-11T09:36:00Z</cp:lastPrinted>
  <dcterms:created xsi:type="dcterms:W3CDTF">2012-08-05T21:29:00Z</dcterms:created>
  <dcterms:modified xsi:type="dcterms:W3CDTF">2018-04-11T09:55:00Z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