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אסתר טפטה–גרדי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9E644C" w:rsidRDefault="00CD36F5">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CD36F5" w:rsidRDefault="007D70AF">
            <w:pPr>
              <w:suppressLineNumbers/>
              <w:rPr>
                <w:b/>
                <w:bCs/>
                <w:noProof w:val="0"/>
                <w:sz w:val="26"/>
                <w:szCs w:val="26"/>
              </w:rPr>
            </w:pPr>
            <w:sdt>
              <w:sdtPr>
                <w:rPr>
                  <w:rtl/>
                </w:rPr>
                <w:alias w:val="1478"/>
                <w:tag w:val="1478"/>
                <w:id w:val="-2076122985"/>
                <w:text w:multiLine="1"/>
              </w:sdtPr>
              <w:sdtEndPr/>
              <w:sdtContent>
                <w:r w:rsidR="00CD36F5">
                  <w:rPr>
                    <w:rFonts w:hint="cs" w:ascii="Arial" w:hAnsi="Arial"/>
                    <w:b/>
                    <w:bCs/>
                    <w:noProof w:val="0"/>
                    <w:sz w:val="26"/>
                    <w:szCs w:val="26"/>
                    <w:rtl/>
                  </w:rPr>
                  <w:t>אלכסנדר יקימוביץ(עציר)</w:t>
                </w:r>
              </w:sdtContent>
            </w:sdt>
          </w:p>
        </w:tc>
      </w:tr>
      <w:tr w:rsidR="0094424E">
        <w:trPr>
          <w:jc w:val="center"/>
        </w:trPr>
        <w:tc>
          <w:tcPr>
            <w:tcW w:w="8820" w:type="dxa"/>
            <w:gridSpan w:val="3"/>
          </w:tcPr>
          <w:p w:rsidR="0094424E" w:rsidP="00D44968" w:rsidRDefault="00CD36F5">
            <w:pPr>
              <w:suppressLineNumbers/>
              <w:rPr>
                <w:rFonts w:ascii="Arial" w:hAnsi="Arial"/>
                <w:b/>
                <w:bCs/>
                <w:noProof w:val="0"/>
                <w:sz w:val="26"/>
                <w:szCs w:val="26"/>
                <w:rtl/>
              </w:rPr>
            </w:pPr>
            <w:r>
              <w:rPr>
                <w:rFonts w:hint="cs" w:ascii="Arial" w:hAnsi="Arial"/>
                <w:b/>
                <w:bCs/>
                <w:noProof w:val="0"/>
                <w:sz w:val="26"/>
                <w:szCs w:val="26"/>
                <w:rtl/>
              </w:rPr>
              <w:t>באמצעות עו"ד באדר כמיל</w:t>
            </w: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7D70AF">
            <w:pPr>
              <w:suppressLineNumbers/>
              <w:rPr>
                <w:rFonts w:ascii="Arial" w:hAnsi="Arial"/>
                <w:b/>
                <w:bCs/>
                <w:noProof w:val="0"/>
                <w:sz w:val="26"/>
                <w:szCs w:val="26"/>
              </w:rPr>
            </w:pPr>
            <w:sdt>
              <w:sdtPr>
                <w:rPr>
                  <w:rtl/>
                </w:rPr>
                <w:alias w:val="1184"/>
                <w:tag w:val="1184"/>
                <w:id w:val="-340621022"/>
                <w:text w:multiLine="1"/>
              </w:sdtPr>
              <w:sdtEndPr/>
              <w:sdtContent>
                <w:r w:rsidR="00CD36F5">
                  <w:rPr>
                    <w:rFonts w:ascii="Arial" w:hAnsi="Arial"/>
                    <w:b/>
                    <w:bCs/>
                    <w:noProof w:val="0"/>
                    <w:sz w:val="26"/>
                    <w:szCs w:val="26"/>
                    <w:rtl/>
                  </w:rPr>
                  <w:t>מש</w:t>
                </w:r>
                <w:r w:rsidR="00CD36F5">
                  <w:rPr>
                    <w:rFonts w:hint="cs" w:ascii="Arial" w:hAnsi="Arial"/>
                    <w:b/>
                    <w:bCs/>
                    <w:noProof w:val="0"/>
                    <w:sz w:val="26"/>
                    <w:szCs w:val="26"/>
                    <w:rtl/>
                  </w:rPr>
                  <w:t>יבה</w:t>
                </w:r>
              </w:sdtContent>
            </w:sdt>
          </w:p>
        </w:tc>
        <w:tc>
          <w:tcPr>
            <w:tcW w:w="5571" w:type="dxa"/>
          </w:tcPr>
          <w:p w:rsidR="0094424E" w:rsidP="00CD36F5" w:rsidRDefault="007D70AF">
            <w:pPr>
              <w:suppressLineNumbers/>
              <w:rPr>
                <w:rtl/>
              </w:rPr>
            </w:pPr>
            <w:sdt>
              <w:sdtPr>
                <w:rPr>
                  <w:rtl/>
                </w:rPr>
                <w:alias w:val="1486"/>
                <w:tag w:val="1486"/>
                <w:id w:val="-309872140"/>
                <w:text w:multiLine="1"/>
              </w:sdtPr>
              <w:sdtEndPr/>
              <w:sdtContent>
                <w:r w:rsidR="00CD36F5">
                  <w:rPr>
                    <w:rFonts w:hint="c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Pr="00CD36F5" w:rsidR="00CF6BB7" w:rsidP="00D44968" w:rsidRDefault="00CD36F5">
            <w:pPr>
              <w:suppressLineNumbers/>
              <w:rPr>
                <w:b/>
                <w:bCs/>
              </w:rPr>
            </w:pPr>
            <w:r w:rsidRPr="00CD36F5">
              <w:rPr>
                <w:rFonts w:hint="cs"/>
                <w:b/>
                <w:bCs/>
                <w:rtl/>
              </w:rPr>
              <w:t>באמצעות עו"ד אורית מנדלוביץ'</w:t>
            </w: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9E644C" w:rsidRDefault="009E644C">
            <w:pPr>
              <w:rPr>
                <w:rFonts w:ascii="David" w:hAnsi="David" w:eastAsia="David"/>
                <w:noProof w:val="0"/>
              </w:rPr>
            </w:pPr>
          </w:p>
        </w:tc>
        <w:tc>
          <w:tcPr>
            <w:tcW w:w="5571" w:type="dxa"/>
          </w:tcPr>
          <w:p w:rsidR="009E644C" w:rsidRDefault="009E644C">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9E644C" w:rsidRDefault="009E644C">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3941F8" w:rsidR="003941F8" w:rsidP="003941F8" w:rsidRDefault="003941F8">
      <w:pPr>
        <w:spacing w:line="360" w:lineRule="auto"/>
        <w:jc w:val="both"/>
        <w:rPr>
          <w:rFonts w:ascii="Arial" w:hAnsi="Arial"/>
          <w:noProof w:val="0"/>
          <w:rtl/>
        </w:rPr>
      </w:pPr>
      <w:bookmarkStart w:name="NGCSBookmark" w:id="0"/>
      <w:bookmarkEnd w:id="0"/>
      <w:r w:rsidRPr="003941F8">
        <w:rPr>
          <w:rFonts w:ascii="Arial" w:hAnsi="Arial"/>
          <w:noProof w:val="0"/>
          <w:rtl/>
        </w:rPr>
        <w:t>לפני בקשה לעיון חוזר בתנאי שחרורו של המבקש בתנאים מגבילים</w:t>
      </w:r>
      <w:r>
        <w:rPr>
          <w:rFonts w:hint="cs" w:ascii="Arial" w:hAnsi="Arial"/>
          <w:noProof w:val="0"/>
          <w:rtl/>
        </w:rPr>
        <w:t>, כך שיתאפשר למבקש לצאת לעבודה</w:t>
      </w:r>
      <w:r w:rsidRPr="003941F8">
        <w:rPr>
          <w:rFonts w:ascii="Arial" w:hAnsi="Arial"/>
          <w:noProof w:val="0"/>
          <w:rtl/>
        </w:rPr>
        <w:t>.</w:t>
      </w:r>
    </w:p>
    <w:p w:rsidR="00A17B9C" w:rsidP="00CD36F5" w:rsidRDefault="00A17B9C">
      <w:pPr>
        <w:spacing w:line="360" w:lineRule="auto"/>
        <w:jc w:val="both"/>
        <w:rPr>
          <w:rFonts w:ascii="Arial" w:hAnsi="Arial"/>
          <w:noProof w:val="0"/>
          <w:rtl/>
        </w:rPr>
      </w:pPr>
    </w:p>
    <w:p w:rsidRPr="00CD36F5" w:rsidR="00CD36F5" w:rsidP="00CD36F5" w:rsidRDefault="00CD36F5">
      <w:pPr>
        <w:spacing w:line="360" w:lineRule="auto"/>
        <w:jc w:val="both"/>
        <w:rPr>
          <w:rFonts w:ascii="Arial" w:hAnsi="Arial"/>
          <w:noProof w:val="0"/>
          <w:rtl/>
        </w:rPr>
      </w:pPr>
      <w:r w:rsidRPr="00CD36F5">
        <w:rPr>
          <w:rFonts w:ascii="Arial" w:hAnsi="Arial"/>
          <w:noProof w:val="0"/>
          <w:rtl/>
        </w:rPr>
        <w:t xml:space="preserve">בתיק זה הוגשה בקשה למעצר עד תום ההליכים בגין עבירות של נהיגה ללא רשיון נהיגה (בלתי מורשה) ונהיגה במהירות העולה על המותר ונהיגת רכב ללא ביטוח. </w:t>
      </w:r>
    </w:p>
    <w:p w:rsidR="00CD36F5" w:rsidP="00CD36F5" w:rsidRDefault="00CD36F5">
      <w:pPr>
        <w:spacing w:line="360" w:lineRule="auto"/>
        <w:jc w:val="both"/>
        <w:rPr>
          <w:rFonts w:ascii="Arial" w:hAnsi="Arial"/>
          <w:noProof w:val="0"/>
          <w:rtl/>
        </w:rPr>
      </w:pPr>
    </w:p>
    <w:p w:rsidRPr="00CD36F5" w:rsidR="00CD36F5" w:rsidP="00CD36F5" w:rsidRDefault="00CD36F5">
      <w:pPr>
        <w:spacing w:line="360" w:lineRule="auto"/>
        <w:jc w:val="both"/>
        <w:rPr>
          <w:rFonts w:ascii="Arial" w:hAnsi="Arial"/>
          <w:noProof w:val="0"/>
          <w:rtl/>
        </w:rPr>
      </w:pPr>
      <w:r w:rsidRPr="00CD36F5">
        <w:rPr>
          <w:rFonts w:ascii="Arial" w:hAnsi="Arial"/>
          <w:noProof w:val="0"/>
          <w:rtl/>
        </w:rPr>
        <w:t xml:space="preserve">התמצית העובדתית היא כי ביום 4.11.17 בשעה 10:52, נהג המבקש ברכב בפרטי מסוג פיג'ו, מ.ר. 3480057, בכביש 4, מכיוון צפון לדרום. בקטע כביש בו נסע המבקש, הוצב תמרור 426, כשהמהירות המותרת המירבית היא 60 קמ"ש, והמבקש נהג במהירות של 82 קמ"ש. </w:t>
      </w:r>
    </w:p>
    <w:p w:rsidR="00CD36F5" w:rsidP="00CD36F5" w:rsidRDefault="00CD36F5">
      <w:pPr>
        <w:spacing w:line="360" w:lineRule="auto"/>
        <w:jc w:val="both"/>
        <w:rPr>
          <w:rFonts w:ascii="Arial" w:hAnsi="Arial"/>
          <w:noProof w:val="0"/>
          <w:rtl/>
        </w:rPr>
      </w:pPr>
    </w:p>
    <w:p w:rsidRPr="00CD36F5" w:rsidR="00CD36F5" w:rsidP="00A07651" w:rsidRDefault="00CD36F5">
      <w:pPr>
        <w:spacing w:line="360" w:lineRule="auto"/>
        <w:jc w:val="both"/>
        <w:rPr>
          <w:rFonts w:ascii="Arial" w:hAnsi="Arial"/>
          <w:noProof w:val="0"/>
          <w:rtl/>
        </w:rPr>
      </w:pPr>
      <w:r w:rsidRPr="00CD36F5">
        <w:rPr>
          <w:rFonts w:ascii="Arial" w:hAnsi="Arial"/>
          <w:noProof w:val="0"/>
          <w:rtl/>
        </w:rPr>
        <w:t>המ</w:t>
      </w:r>
      <w:r w:rsidR="00A07651">
        <w:rPr>
          <w:rFonts w:hint="cs" w:ascii="Arial" w:hAnsi="Arial"/>
          <w:noProof w:val="0"/>
          <w:rtl/>
        </w:rPr>
        <w:t>בקש</w:t>
      </w:r>
      <w:r w:rsidRPr="00CD36F5">
        <w:rPr>
          <w:rFonts w:ascii="Arial" w:hAnsi="Arial"/>
          <w:noProof w:val="0"/>
          <w:rtl/>
        </w:rPr>
        <w:t xml:space="preserve"> לא הוציא רישיון נהיגה מעולם, ועברו התעבורתי כולל 5 הרשעות קודמות, לרבות, נהיגה כשרישיון הרכב פקע מעל 6 חודשים, בגינה הורשע בבית משפט לתעבורה ביום 1.5.16, </w:t>
      </w:r>
      <w:r w:rsidR="00D14EA5">
        <w:rPr>
          <w:rFonts w:hint="cs" w:ascii="Arial" w:hAnsi="Arial"/>
          <w:noProof w:val="0"/>
          <w:rtl/>
        </w:rPr>
        <w:t>ו</w:t>
      </w:r>
      <w:r w:rsidRPr="00CD36F5">
        <w:rPr>
          <w:rFonts w:ascii="Arial" w:hAnsi="Arial"/>
          <w:noProof w:val="0"/>
          <w:rtl/>
        </w:rPr>
        <w:t xml:space="preserve">עצירת רכב במקום המיועד לנכה ואיסור שימוש ברכב שאינו תקין. </w:t>
      </w:r>
    </w:p>
    <w:p w:rsidRPr="00CD36F5" w:rsidR="00CD36F5" w:rsidP="00D14EA5" w:rsidRDefault="00CD36F5">
      <w:pPr>
        <w:spacing w:line="360" w:lineRule="auto"/>
        <w:jc w:val="both"/>
        <w:rPr>
          <w:rFonts w:ascii="Arial" w:hAnsi="Arial"/>
          <w:noProof w:val="0"/>
          <w:rtl/>
        </w:rPr>
      </w:pPr>
      <w:r>
        <w:rPr>
          <w:rFonts w:hint="cs" w:ascii="Arial" w:hAnsi="Arial"/>
          <w:noProof w:val="0"/>
          <w:rtl/>
        </w:rPr>
        <w:t xml:space="preserve">בנוסף, </w:t>
      </w:r>
      <w:r w:rsidRPr="00CD36F5">
        <w:rPr>
          <w:rFonts w:ascii="Arial" w:hAnsi="Arial"/>
          <w:noProof w:val="0"/>
          <w:rtl/>
        </w:rPr>
        <w:t xml:space="preserve">כנגד המבקש הוגש כתב אישום לבית משפט לתעבורה בבאר שבע, לאחר שבחודש יוני 2017 נהג ללא רישיון, בהיותו שיכור, ואף התנגש במעקה בטיחות. הליך זה </w:t>
      </w:r>
      <w:r>
        <w:rPr>
          <w:rFonts w:ascii="Arial" w:hAnsi="Arial"/>
          <w:noProof w:val="0"/>
          <w:rtl/>
        </w:rPr>
        <w:t>עדיין תלוי ועומד נגד המבקש.</w:t>
      </w:r>
    </w:p>
    <w:p w:rsidRPr="00CD36F5" w:rsidR="00CD36F5" w:rsidP="00A07651" w:rsidRDefault="00CD36F5">
      <w:pPr>
        <w:spacing w:line="360" w:lineRule="auto"/>
        <w:jc w:val="both"/>
        <w:rPr>
          <w:rFonts w:ascii="Arial" w:hAnsi="Arial"/>
          <w:noProof w:val="0"/>
          <w:rtl/>
        </w:rPr>
      </w:pPr>
      <w:r w:rsidRPr="00CD36F5">
        <w:rPr>
          <w:rFonts w:ascii="Arial" w:hAnsi="Arial"/>
          <w:noProof w:val="0"/>
          <w:rtl/>
        </w:rPr>
        <w:t>למבקש עבר פלילי הכולל 12 הרשעות קודמות, ביניהן, גניבה, תקיפה כדי לגנוב, בגינם נדון למאסר בפועל לתקופה של 15 חודשי</w:t>
      </w:r>
      <w:r w:rsidR="00A07651">
        <w:rPr>
          <w:rFonts w:ascii="Arial" w:hAnsi="Arial"/>
          <w:noProof w:val="0"/>
          <w:rtl/>
        </w:rPr>
        <w:t>ם</w:t>
      </w:r>
      <w:r w:rsidR="00A07651">
        <w:rPr>
          <w:rFonts w:hint="cs" w:ascii="Arial" w:hAnsi="Arial"/>
          <w:noProof w:val="0"/>
          <w:rtl/>
        </w:rPr>
        <w:t xml:space="preserve">. </w:t>
      </w:r>
      <w:r w:rsidRPr="00CD36F5">
        <w:rPr>
          <w:rFonts w:ascii="Arial" w:hAnsi="Arial"/>
          <w:noProof w:val="0"/>
          <w:rtl/>
        </w:rPr>
        <w:t xml:space="preserve">בנוסף הורשע המבקש בהחזקת כלים להכנת סם לצריכה עצמית, </w:t>
      </w:r>
      <w:r w:rsidR="00A07651">
        <w:rPr>
          <w:rFonts w:ascii="Arial" w:hAnsi="Arial"/>
          <w:noProof w:val="0"/>
          <w:rtl/>
        </w:rPr>
        <w:lastRenderedPageBreak/>
        <w:t>החזקה/שימוש בסמים לצריכה עצמית</w:t>
      </w:r>
      <w:r w:rsidRPr="00CD36F5">
        <w:rPr>
          <w:rFonts w:ascii="Arial" w:hAnsi="Arial"/>
          <w:noProof w:val="0"/>
          <w:rtl/>
        </w:rPr>
        <w:t>.</w:t>
      </w:r>
      <w:r w:rsidR="00A07651">
        <w:rPr>
          <w:rFonts w:hint="cs" w:ascii="Arial" w:hAnsi="Arial"/>
          <w:noProof w:val="0"/>
          <w:rtl/>
        </w:rPr>
        <w:t xml:space="preserve"> כן</w:t>
      </w:r>
      <w:r w:rsidR="00650A41">
        <w:rPr>
          <w:rFonts w:hint="cs" w:ascii="Arial" w:hAnsi="Arial"/>
          <w:noProof w:val="0"/>
          <w:rtl/>
        </w:rPr>
        <w:t xml:space="preserve"> הורשע בעבירות של גני</w:t>
      </w:r>
      <w:r w:rsidR="00A07651">
        <w:rPr>
          <w:rFonts w:hint="cs" w:ascii="Arial" w:hAnsi="Arial"/>
          <w:noProof w:val="0"/>
          <w:rtl/>
        </w:rPr>
        <w:t>ב</w:t>
      </w:r>
      <w:r w:rsidR="00650A41">
        <w:rPr>
          <w:rFonts w:hint="cs" w:ascii="Arial" w:hAnsi="Arial"/>
          <w:noProof w:val="0"/>
          <w:rtl/>
        </w:rPr>
        <w:t xml:space="preserve">ה, התפרצות למגורים, והונאה בכרטיס חיוב, בגינן נדון למאסר בפועל לתקופה של 24 חודשים. </w:t>
      </w:r>
      <w:r w:rsidRPr="00CD36F5">
        <w:rPr>
          <w:rFonts w:ascii="Arial" w:hAnsi="Arial"/>
          <w:noProof w:val="0"/>
          <w:rtl/>
        </w:rPr>
        <w:t xml:space="preserve"> </w:t>
      </w:r>
    </w:p>
    <w:p w:rsidR="00CD36F5" w:rsidP="00CD36F5" w:rsidRDefault="00CD36F5">
      <w:pPr>
        <w:spacing w:line="360" w:lineRule="auto"/>
        <w:rPr>
          <w:rFonts w:ascii="Arial" w:hAnsi="Arial"/>
          <w:noProof w:val="0"/>
          <w:rtl/>
        </w:rPr>
      </w:pPr>
    </w:p>
    <w:p w:rsidR="00CD36F5" w:rsidP="00D14EA5" w:rsidRDefault="00CD36F5">
      <w:pPr>
        <w:spacing w:line="360" w:lineRule="auto"/>
        <w:jc w:val="both"/>
        <w:rPr>
          <w:rFonts w:ascii="Arial" w:hAnsi="Arial"/>
          <w:noProof w:val="0"/>
          <w:rtl/>
        </w:rPr>
      </w:pPr>
      <w:r w:rsidRPr="00CD36F5">
        <w:rPr>
          <w:rFonts w:ascii="Arial" w:hAnsi="Arial"/>
          <w:noProof w:val="0"/>
          <w:rtl/>
        </w:rPr>
        <w:t>ביום</w:t>
      </w:r>
      <w:r w:rsidR="00D14EA5">
        <w:rPr>
          <w:rFonts w:hint="cs" w:ascii="Arial" w:hAnsi="Arial"/>
          <w:noProof w:val="0"/>
          <w:rtl/>
        </w:rPr>
        <w:t xml:space="preserve"> </w:t>
      </w:r>
      <w:r w:rsidRPr="00CD36F5">
        <w:rPr>
          <w:rFonts w:ascii="Arial" w:hAnsi="Arial"/>
          <w:noProof w:val="0"/>
          <w:rtl/>
        </w:rPr>
        <w:t>12.11.17 הור</w:t>
      </w:r>
      <w:r>
        <w:rPr>
          <w:rFonts w:hint="cs" w:ascii="Arial" w:hAnsi="Arial"/>
          <w:noProof w:val="0"/>
          <w:rtl/>
        </w:rPr>
        <w:t xml:space="preserve">ה בית המשפט </w:t>
      </w:r>
      <w:r w:rsidRPr="00CD36F5">
        <w:rPr>
          <w:rFonts w:ascii="Arial" w:hAnsi="Arial"/>
          <w:noProof w:val="0"/>
          <w:rtl/>
        </w:rPr>
        <w:t xml:space="preserve">כי המבקש ישוחרר למעצר בית מלא, בפיקוח אשתו, הגב' יקימוביץ', אביו, </w:t>
      </w:r>
      <w:r>
        <w:rPr>
          <w:rFonts w:ascii="Arial" w:hAnsi="Arial"/>
          <w:noProof w:val="0"/>
          <w:rtl/>
        </w:rPr>
        <w:t>מר איגור קאן, ו</w:t>
      </w:r>
      <w:r>
        <w:rPr>
          <w:rFonts w:hint="cs" w:ascii="Arial" w:hAnsi="Arial"/>
          <w:noProof w:val="0"/>
          <w:rtl/>
        </w:rPr>
        <w:t>דודו</w:t>
      </w:r>
      <w:r w:rsidR="00A07651">
        <w:rPr>
          <w:rFonts w:hint="cs" w:ascii="Arial" w:hAnsi="Arial"/>
          <w:noProof w:val="0"/>
          <w:rtl/>
        </w:rPr>
        <w:t>,</w:t>
      </w:r>
      <w:r w:rsidRPr="00CD36F5">
        <w:rPr>
          <w:rFonts w:ascii="Arial" w:hAnsi="Arial"/>
          <w:noProof w:val="0"/>
          <w:rtl/>
        </w:rPr>
        <w:t xml:space="preserve"> מר ולדימיר פולקיש. </w:t>
      </w:r>
    </w:p>
    <w:p w:rsidRPr="00CD36F5" w:rsidR="00CD36F5" w:rsidP="00CD36F5" w:rsidRDefault="00CD36F5">
      <w:pPr>
        <w:spacing w:line="360" w:lineRule="auto"/>
        <w:jc w:val="both"/>
        <w:rPr>
          <w:rFonts w:ascii="Arial" w:hAnsi="Arial"/>
          <w:noProof w:val="0"/>
          <w:rtl/>
        </w:rPr>
      </w:pPr>
    </w:p>
    <w:p w:rsidRPr="00CD36F5" w:rsidR="00CD36F5" w:rsidP="00BF06DC" w:rsidRDefault="00CD36F5">
      <w:pPr>
        <w:spacing w:line="360" w:lineRule="auto"/>
        <w:jc w:val="both"/>
        <w:rPr>
          <w:rFonts w:ascii="Arial" w:hAnsi="Arial"/>
          <w:noProof w:val="0"/>
          <w:rtl/>
        </w:rPr>
      </w:pPr>
      <w:r w:rsidRPr="00CD36F5">
        <w:rPr>
          <w:rFonts w:ascii="Arial" w:hAnsi="Arial"/>
          <w:noProof w:val="0"/>
          <w:rtl/>
        </w:rPr>
        <w:t>המשיבה הגישה ערר על ההח</w:t>
      </w:r>
      <w:r w:rsidR="00A07651">
        <w:rPr>
          <w:rFonts w:ascii="Arial" w:hAnsi="Arial"/>
          <w:noProof w:val="0"/>
          <w:rtl/>
        </w:rPr>
        <w:t>לטה וביקשה להורות על מעצר המ</w:t>
      </w:r>
      <w:r w:rsidR="00A07651">
        <w:rPr>
          <w:rFonts w:hint="cs" w:ascii="Arial" w:hAnsi="Arial"/>
          <w:noProof w:val="0"/>
          <w:rtl/>
        </w:rPr>
        <w:t xml:space="preserve">בקש </w:t>
      </w:r>
      <w:r w:rsidRPr="00CD36F5">
        <w:rPr>
          <w:rFonts w:ascii="Arial" w:hAnsi="Arial"/>
          <w:noProof w:val="0"/>
          <w:rtl/>
        </w:rPr>
        <w:t>ולבטל את שחרורו בתנאים. כב' השופט יחיאל ליפשיץ, הורה ביום 13.11.17, על דחיית הע</w:t>
      </w:r>
      <w:r w:rsidR="00A07651">
        <w:rPr>
          <w:rFonts w:ascii="Arial" w:hAnsi="Arial"/>
          <w:noProof w:val="0"/>
          <w:rtl/>
        </w:rPr>
        <w:t>רר</w:t>
      </w:r>
      <w:r w:rsidR="00A07651">
        <w:rPr>
          <w:rFonts w:hint="cs" w:ascii="Arial" w:hAnsi="Arial"/>
          <w:noProof w:val="0"/>
          <w:rtl/>
        </w:rPr>
        <w:t xml:space="preserve"> בקובעו</w:t>
      </w:r>
      <w:r w:rsidRPr="00CD36F5">
        <w:rPr>
          <w:rFonts w:ascii="Arial" w:hAnsi="Arial"/>
          <w:noProof w:val="0"/>
          <w:rtl/>
        </w:rPr>
        <w:t xml:space="preserve"> כי אין מקום להתערב בהחלטת בית משפט קמא, תוך שציין כי היה על בית משפט קמא להתייחס לתיק התלוי ועומד כנגד המבקש, והגם שמצד המשיבה היה מקום להתייחסות מעמיקה יותר לעברו הפלילי של המשיב. </w:t>
      </w:r>
      <w:r w:rsidR="00BF06DC">
        <w:rPr>
          <w:rFonts w:hint="cs" w:ascii="Arial" w:hAnsi="Arial"/>
          <w:noProof w:val="0"/>
          <w:rtl/>
        </w:rPr>
        <w:t>עם זאת, ציין,</w:t>
      </w:r>
      <w:r w:rsidRPr="00CD36F5">
        <w:rPr>
          <w:rFonts w:ascii="Arial" w:hAnsi="Arial"/>
          <w:noProof w:val="0"/>
          <w:rtl/>
        </w:rPr>
        <w:t xml:space="preserve"> נתונים אלה אינם שוללים הסתפקות בחלופה, בכפוף לכך שעסקינן בחלופה ראויה. </w:t>
      </w:r>
    </w:p>
    <w:p w:rsidR="00CD36F5" w:rsidP="00CD36F5" w:rsidRDefault="00CD36F5">
      <w:pPr>
        <w:spacing w:line="360" w:lineRule="auto"/>
        <w:jc w:val="both"/>
        <w:rPr>
          <w:rFonts w:ascii="Arial" w:hAnsi="Arial"/>
          <w:noProof w:val="0"/>
          <w:rtl/>
        </w:rPr>
      </w:pPr>
    </w:p>
    <w:p w:rsidRPr="00CD36F5" w:rsidR="00CD36F5" w:rsidP="00BF06DC" w:rsidRDefault="00CD36F5">
      <w:pPr>
        <w:spacing w:line="360" w:lineRule="auto"/>
        <w:jc w:val="both"/>
        <w:rPr>
          <w:rFonts w:ascii="Arial" w:hAnsi="Arial"/>
          <w:noProof w:val="0"/>
          <w:rtl/>
        </w:rPr>
      </w:pPr>
      <w:r w:rsidRPr="00CD36F5">
        <w:rPr>
          <w:rFonts w:ascii="Arial" w:hAnsi="Arial"/>
          <w:noProof w:val="0"/>
          <w:rtl/>
        </w:rPr>
        <w:t xml:space="preserve">ביום </w:t>
      </w:r>
      <w:r>
        <w:rPr>
          <w:rFonts w:hint="cs" w:ascii="Arial" w:hAnsi="Arial"/>
          <w:noProof w:val="0"/>
          <w:rtl/>
        </w:rPr>
        <w:t>28.3.18</w:t>
      </w:r>
      <w:r w:rsidRPr="00CD36F5">
        <w:rPr>
          <w:rFonts w:ascii="Arial" w:hAnsi="Arial"/>
          <w:noProof w:val="0"/>
          <w:rtl/>
        </w:rPr>
        <w:t xml:space="preserve"> הגיש ב"כ המבקש בקשה לעיון חוזר בתנאי המעצר,</w:t>
      </w:r>
      <w:r w:rsidR="00BF06DC">
        <w:rPr>
          <w:rFonts w:hint="cs" w:ascii="Arial" w:hAnsi="Arial"/>
          <w:noProof w:val="0"/>
          <w:rtl/>
        </w:rPr>
        <w:t xml:space="preserve"> כך שיתאפשר למבקש לצאת לעבוד, מהנימוקים הבאים:</w:t>
      </w:r>
    </w:p>
    <w:p w:rsidRPr="00CD36F5" w:rsidR="00CD36F5" w:rsidP="00BF06DC" w:rsidRDefault="00CD36F5">
      <w:pPr>
        <w:spacing w:line="360" w:lineRule="auto"/>
        <w:jc w:val="both"/>
        <w:rPr>
          <w:rFonts w:ascii="Arial" w:hAnsi="Arial"/>
          <w:noProof w:val="0"/>
          <w:rtl/>
        </w:rPr>
      </w:pPr>
      <w:r w:rsidRPr="00CD36F5">
        <w:rPr>
          <w:rFonts w:ascii="Arial" w:hAnsi="Arial"/>
          <w:noProof w:val="0"/>
          <w:rtl/>
        </w:rPr>
        <w:t>1.</w:t>
      </w:r>
      <w:r w:rsidRPr="00CD36F5">
        <w:rPr>
          <w:rFonts w:ascii="Arial" w:hAnsi="Arial"/>
          <w:noProof w:val="0"/>
          <w:rtl/>
        </w:rPr>
        <w:tab/>
        <w:t xml:space="preserve">המבקש היה עצור תקופה של 13 ימים מאחורי סורג ובריח, וכן מזה כ – 4 חודשים נתון במעצר בית מלא. </w:t>
      </w:r>
    </w:p>
    <w:p w:rsidRPr="00CD36F5" w:rsidR="00CD36F5" w:rsidP="00BF06DC" w:rsidRDefault="00CD36F5">
      <w:pPr>
        <w:spacing w:line="360" w:lineRule="auto"/>
        <w:jc w:val="both"/>
        <w:rPr>
          <w:rFonts w:ascii="Arial" w:hAnsi="Arial"/>
          <w:noProof w:val="0"/>
          <w:rtl/>
        </w:rPr>
      </w:pPr>
      <w:r w:rsidRPr="00CD36F5">
        <w:rPr>
          <w:rFonts w:ascii="Arial" w:hAnsi="Arial"/>
          <w:noProof w:val="0"/>
          <w:rtl/>
        </w:rPr>
        <w:t>2.</w:t>
      </w:r>
      <w:r w:rsidRPr="00CD36F5">
        <w:rPr>
          <w:rFonts w:ascii="Arial" w:hAnsi="Arial"/>
          <w:noProof w:val="0"/>
          <w:rtl/>
        </w:rPr>
        <w:tab/>
        <w:t xml:space="preserve">בתיק העיקרי – פל"א 2250-11-17 - הודה המבקש ביום 4.12.17 ובית המשפט הורה על קבלת תסקיר בעניינו וקבע טיעונים לעונש ליום 6.5.18. </w:t>
      </w:r>
    </w:p>
    <w:p w:rsidRPr="00CD36F5" w:rsidR="00CD36F5" w:rsidP="00CD36F5" w:rsidRDefault="00CD36F5">
      <w:pPr>
        <w:spacing w:line="360" w:lineRule="auto"/>
        <w:jc w:val="both"/>
        <w:rPr>
          <w:rFonts w:ascii="Arial" w:hAnsi="Arial"/>
          <w:noProof w:val="0"/>
          <w:rtl/>
        </w:rPr>
      </w:pPr>
      <w:r w:rsidRPr="00CD36F5">
        <w:rPr>
          <w:rFonts w:ascii="Arial" w:hAnsi="Arial"/>
          <w:noProof w:val="0"/>
          <w:rtl/>
        </w:rPr>
        <w:t>3.</w:t>
      </w:r>
      <w:r w:rsidRPr="00CD36F5">
        <w:rPr>
          <w:rFonts w:ascii="Arial" w:hAnsi="Arial"/>
          <w:noProof w:val="0"/>
          <w:rtl/>
        </w:rPr>
        <w:tab/>
        <w:t xml:space="preserve">המבקש הודה בהזדמנות הראשונה וחסך זמן שיפוטי יקר. </w:t>
      </w:r>
    </w:p>
    <w:p w:rsidRPr="00CD36F5" w:rsidR="00CD36F5" w:rsidP="00CD36F5" w:rsidRDefault="00CD36F5">
      <w:pPr>
        <w:spacing w:line="360" w:lineRule="auto"/>
        <w:jc w:val="both"/>
        <w:rPr>
          <w:rFonts w:ascii="Arial" w:hAnsi="Arial"/>
          <w:noProof w:val="0"/>
          <w:rtl/>
        </w:rPr>
      </w:pPr>
      <w:r w:rsidRPr="00CD36F5">
        <w:rPr>
          <w:rFonts w:ascii="Arial" w:hAnsi="Arial"/>
          <w:noProof w:val="0"/>
          <w:rtl/>
        </w:rPr>
        <w:t>4.</w:t>
      </w:r>
      <w:r w:rsidRPr="00CD36F5">
        <w:rPr>
          <w:rFonts w:ascii="Arial" w:hAnsi="Arial"/>
          <w:noProof w:val="0"/>
          <w:rtl/>
        </w:rPr>
        <w:tab/>
        <w:t xml:space="preserve">המבקש לא הפר את תנאי מעצר הבית. </w:t>
      </w:r>
    </w:p>
    <w:p w:rsidRPr="00CD36F5" w:rsidR="00CD36F5" w:rsidP="00BF06DC" w:rsidRDefault="00CD36F5">
      <w:pPr>
        <w:spacing w:line="360" w:lineRule="auto"/>
        <w:jc w:val="both"/>
        <w:rPr>
          <w:rFonts w:ascii="Arial" w:hAnsi="Arial"/>
          <w:noProof w:val="0"/>
          <w:rtl/>
        </w:rPr>
      </w:pPr>
      <w:r w:rsidRPr="00CD36F5">
        <w:rPr>
          <w:rFonts w:ascii="Arial" w:hAnsi="Arial"/>
          <w:noProof w:val="0"/>
          <w:rtl/>
        </w:rPr>
        <w:t>5.</w:t>
      </w:r>
      <w:r w:rsidRPr="00CD36F5">
        <w:rPr>
          <w:rFonts w:ascii="Arial" w:hAnsi="Arial"/>
          <w:noProof w:val="0"/>
          <w:rtl/>
        </w:rPr>
        <w:tab/>
        <w:t>אשתו של המבקש, המפקחת על מעצרו, בהריון</w:t>
      </w:r>
      <w:r w:rsidR="00BF06DC">
        <w:rPr>
          <w:rFonts w:ascii="Arial" w:hAnsi="Arial"/>
          <w:noProof w:val="0"/>
          <w:rtl/>
        </w:rPr>
        <w:t>, לאחר טיפולי פוריות, ונבצר ממנ</w:t>
      </w:r>
      <w:r w:rsidR="00BF06DC">
        <w:rPr>
          <w:rFonts w:hint="cs" w:ascii="Arial" w:hAnsi="Arial"/>
          <w:noProof w:val="0"/>
          <w:rtl/>
        </w:rPr>
        <w:t>ה</w:t>
      </w:r>
      <w:r w:rsidRPr="00CD36F5">
        <w:rPr>
          <w:rFonts w:ascii="Arial" w:hAnsi="Arial"/>
          <w:noProof w:val="0"/>
          <w:rtl/>
        </w:rPr>
        <w:t xml:space="preserve"> לעבוד</w:t>
      </w:r>
      <w:r w:rsidR="00BF06DC">
        <w:rPr>
          <w:rFonts w:hint="cs" w:ascii="Arial" w:hAnsi="Arial"/>
          <w:noProof w:val="0"/>
          <w:rtl/>
        </w:rPr>
        <w:t xml:space="preserve"> כעת</w:t>
      </w:r>
      <w:r w:rsidRPr="00CD36F5">
        <w:rPr>
          <w:rFonts w:ascii="Arial" w:hAnsi="Arial"/>
          <w:noProof w:val="0"/>
          <w:rtl/>
        </w:rPr>
        <w:t>. נוכח המועד הרחוק שנקבע לניהול משפטו,</w:t>
      </w:r>
      <w:r w:rsidR="00BF06DC">
        <w:rPr>
          <w:rFonts w:hint="cs" w:ascii="Arial" w:hAnsi="Arial"/>
          <w:noProof w:val="0"/>
          <w:rtl/>
        </w:rPr>
        <w:t xml:space="preserve"> התבקש בית המשפט לאפשר למבקש לפרנס את משפחתו.  </w:t>
      </w:r>
    </w:p>
    <w:p w:rsidRPr="00CD36F5" w:rsidR="00CD36F5" w:rsidP="00BF06DC" w:rsidRDefault="00BF06DC">
      <w:pPr>
        <w:spacing w:line="360" w:lineRule="auto"/>
        <w:jc w:val="both"/>
        <w:rPr>
          <w:rFonts w:ascii="Arial" w:hAnsi="Arial"/>
          <w:noProof w:val="0"/>
          <w:rtl/>
        </w:rPr>
      </w:pPr>
      <w:r>
        <w:rPr>
          <w:rFonts w:hint="cs" w:ascii="Arial" w:hAnsi="Arial"/>
          <w:noProof w:val="0"/>
          <w:rtl/>
        </w:rPr>
        <w:t xml:space="preserve">כן </w:t>
      </w:r>
      <w:r w:rsidRPr="00CD36F5" w:rsidR="00CD36F5">
        <w:rPr>
          <w:rFonts w:ascii="Arial" w:hAnsi="Arial"/>
          <w:noProof w:val="0"/>
          <w:rtl/>
        </w:rPr>
        <w:t>נטען כי נקבע בפסיקה כי התארכות הליכים היא בגדר נסיבה המצדיקה עיון חוזר בתנאי שחר</w:t>
      </w:r>
      <w:r>
        <w:rPr>
          <w:rFonts w:hint="cs" w:ascii="Arial" w:hAnsi="Arial"/>
          <w:noProof w:val="0"/>
          <w:rtl/>
        </w:rPr>
        <w:t>ו</w:t>
      </w:r>
      <w:r w:rsidRPr="00CD36F5" w:rsidR="00CD36F5">
        <w:rPr>
          <w:rFonts w:ascii="Arial" w:hAnsi="Arial"/>
          <w:noProof w:val="0"/>
          <w:rtl/>
        </w:rPr>
        <w:t xml:space="preserve">ר של עצור, המצוי במעצר בית. </w:t>
      </w:r>
    </w:p>
    <w:p w:rsidRPr="00CD36F5" w:rsidR="00CD36F5" w:rsidP="00993757" w:rsidRDefault="00CD36F5">
      <w:pPr>
        <w:spacing w:line="360" w:lineRule="auto"/>
        <w:jc w:val="both"/>
        <w:rPr>
          <w:rFonts w:ascii="Arial" w:hAnsi="Arial"/>
          <w:noProof w:val="0"/>
          <w:rtl/>
        </w:rPr>
      </w:pPr>
      <w:r w:rsidRPr="00CD36F5">
        <w:rPr>
          <w:rFonts w:ascii="Arial" w:hAnsi="Arial"/>
          <w:noProof w:val="0"/>
          <w:rtl/>
        </w:rPr>
        <w:t>המדינה התנגדה לבקשה. לשיטתה, מדובר בנהג אשר לא הוציא רישיון מעולם, אך נתפס נוהג מספר פעמים, אף כשהוא שיכור. המסוכנות הנשקפת מהמבקש גבוהה, והיה מקום לעוצרו מאחורי סורג ובריח מלכתחילה, ואך בשל טעות לא הוצג עברו הפלילי של המבקש לעיון בית</w:t>
      </w:r>
      <w:r w:rsidR="00BF06DC">
        <w:rPr>
          <w:rFonts w:hint="cs" w:ascii="Arial" w:hAnsi="Arial"/>
          <w:noProof w:val="0"/>
          <w:rtl/>
        </w:rPr>
        <w:t xml:space="preserve"> משפט</w:t>
      </w:r>
      <w:r w:rsidRPr="00CD36F5">
        <w:rPr>
          <w:rFonts w:ascii="Arial" w:hAnsi="Arial"/>
          <w:noProof w:val="0"/>
          <w:rtl/>
        </w:rPr>
        <w:t xml:space="preserve"> קמא ובית המשפט המחוזי. מעברו הפלילי עולה כי לחובתו 12 הרשעות קודמות, </w:t>
      </w:r>
      <w:r w:rsidR="00BF06DC">
        <w:rPr>
          <w:rFonts w:hint="cs" w:ascii="Arial" w:hAnsi="Arial"/>
          <w:noProof w:val="0"/>
          <w:rtl/>
        </w:rPr>
        <w:t xml:space="preserve">ביניהם תיקים רבים שצורפו, </w:t>
      </w:r>
      <w:r w:rsidRPr="00CD36F5">
        <w:rPr>
          <w:rFonts w:ascii="Arial" w:hAnsi="Arial"/>
          <w:noProof w:val="0"/>
          <w:rtl/>
        </w:rPr>
        <w:t xml:space="preserve">המבקש ריצה עונשי מאסר לתקופות ארוכות של 15 חודשים, ו – 24 חודשים ולחובתו עבירות פליליות חמורות, הקשורות לסמים, ועבירות נוספות. כן נטען כי לא חל כל שינוי בנסיבות, המצדיק קבלת </w:t>
      </w:r>
      <w:r w:rsidRPr="00CD36F5">
        <w:rPr>
          <w:rFonts w:ascii="Arial" w:hAnsi="Arial"/>
          <w:noProof w:val="0"/>
          <w:rtl/>
        </w:rPr>
        <w:lastRenderedPageBreak/>
        <w:t>הבקשה. העובדה שהמבקש הודה בתיק העיקרי והתיק נ</w:t>
      </w:r>
      <w:r w:rsidR="00993757">
        <w:rPr>
          <w:rFonts w:hint="cs" w:ascii="Arial" w:hAnsi="Arial"/>
          <w:noProof w:val="0"/>
          <w:rtl/>
        </w:rPr>
        <w:t>ד</w:t>
      </w:r>
      <w:r w:rsidRPr="00CD36F5">
        <w:rPr>
          <w:rFonts w:ascii="Arial" w:hAnsi="Arial"/>
          <w:noProof w:val="0"/>
          <w:rtl/>
        </w:rPr>
        <w:t xml:space="preserve">חה לתסקיר, אין בה כדי להצביע על העדר מסוכנות. ההיפך הוא הנכון – המבקש הורשע בגין עבירות חמורות. </w:t>
      </w:r>
    </w:p>
    <w:p w:rsidR="0037622B" w:rsidP="00CD36F5" w:rsidRDefault="0037622B">
      <w:pPr>
        <w:spacing w:line="360" w:lineRule="auto"/>
        <w:jc w:val="both"/>
        <w:rPr>
          <w:rFonts w:ascii="Arial" w:hAnsi="Arial"/>
          <w:noProof w:val="0"/>
          <w:rtl/>
        </w:rPr>
      </w:pPr>
    </w:p>
    <w:p w:rsidRPr="00CD36F5" w:rsidR="00CD36F5" w:rsidP="00CD36F5" w:rsidRDefault="00CD36F5">
      <w:pPr>
        <w:spacing w:line="360" w:lineRule="auto"/>
        <w:jc w:val="both"/>
        <w:rPr>
          <w:rFonts w:ascii="Arial" w:hAnsi="Arial"/>
          <w:noProof w:val="0"/>
          <w:rtl/>
        </w:rPr>
      </w:pPr>
      <w:r w:rsidRPr="00CD36F5">
        <w:rPr>
          <w:rFonts w:ascii="Arial" w:hAnsi="Arial"/>
          <w:noProof w:val="0"/>
          <w:rtl/>
        </w:rPr>
        <w:t xml:space="preserve">ב"כ המבקש טען מנגד כי גיליון הרשעותיו של המבקש הובא בפני בית המשפט המחוזי וחרף זאת בית המשפט הותיר את החלטת בית משפט קמא על כנה. לעניין הרשעותיו הקודמות, צוין כי המבקש עבר תכנית גמילה, ביצע בדיקת שתן ונמצא נקי. </w:t>
      </w:r>
    </w:p>
    <w:p w:rsidRPr="00CD36F5" w:rsidR="00CD36F5" w:rsidP="00CD36F5" w:rsidRDefault="00CD36F5">
      <w:pPr>
        <w:spacing w:line="360" w:lineRule="auto"/>
        <w:jc w:val="both"/>
        <w:rPr>
          <w:rFonts w:ascii="Arial" w:hAnsi="Arial"/>
          <w:noProof w:val="0"/>
          <w:rtl/>
        </w:rPr>
      </w:pPr>
      <w:r w:rsidRPr="00CD36F5">
        <w:rPr>
          <w:rFonts w:ascii="Arial" w:hAnsi="Arial"/>
          <w:noProof w:val="0"/>
          <w:rtl/>
        </w:rPr>
        <w:t>נטען כי אביו, המפקח עליו, הגיש תכנית עבודה, לפיה, המבקש יעבוד אצלו, וימשיך באופן זה להיות בפיקוחו</w:t>
      </w:r>
      <w:r w:rsidR="0037622B">
        <w:rPr>
          <w:rFonts w:hint="cs" w:ascii="Arial" w:hAnsi="Arial"/>
          <w:noProof w:val="0"/>
          <w:rtl/>
        </w:rPr>
        <w:t xml:space="preserve"> ולצורך כך העיד ב"כ המבקש את האב</w:t>
      </w:r>
      <w:r w:rsidRPr="00CD36F5">
        <w:rPr>
          <w:rFonts w:ascii="Arial" w:hAnsi="Arial"/>
          <w:noProof w:val="0"/>
          <w:rtl/>
        </w:rPr>
        <w:t xml:space="preserve">. </w:t>
      </w:r>
      <w:r w:rsidR="0037622B">
        <w:rPr>
          <w:rFonts w:hint="cs" w:ascii="Arial" w:hAnsi="Arial"/>
          <w:noProof w:val="0"/>
          <w:rtl/>
        </w:rPr>
        <w:t xml:space="preserve">כן </w:t>
      </w:r>
      <w:r w:rsidRPr="00CD36F5">
        <w:rPr>
          <w:rFonts w:ascii="Arial" w:hAnsi="Arial"/>
          <w:noProof w:val="0"/>
          <w:rtl/>
        </w:rPr>
        <w:t>צוין כי אביו מתקשה לה</w:t>
      </w:r>
      <w:r w:rsidR="0037622B">
        <w:rPr>
          <w:rFonts w:ascii="Arial" w:hAnsi="Arial"/>
          <w:noProof w:val="0"/>
          <w:rtl/>
        </w:rPr>
        <w:t>משיך בעבודתו, נוכח היותו מפקח.</w:t>
      </w:r>
      <w:r w:rsidRPr="00CD36F5">
        <w:rPr>
          <w:rFonts w:ascii="Arial" w:hAnsi="Arial"/>
          <w:noProof w:val="0"/>
          <w:rtl/>
        </w:rPr>
        <w:t xml:space="preserve"> </w:t>
      </w:r>
    </w:p>
    <w:p w:rsidRPr="00DE1E7D" w:rsidR="00694556" w:rsidP="00CD2CC5" w:rsidRDefault="00CD36F5">
      <w:pPr>
        <w:spacing w:line="360" w:lineRule="auto"/>
        <w:jc w:val="both"/>
        <w:rPr>
          <w:rFonts w:ascii="Arial" w:hAnsi="Arial"/>
          <w:noProof w:val="0"/>
          <w:rtl/>
        </w:rPr>
      </w:pPr>
      <w:r w:rsidRPr="00CD36F5">
        <w:rPr>
          <w:rFonts w:ascii="Arial" w:hAnsi="Arial"/>
          <w:noProof w:val="0"/>
          <w:rtl/>
        </w:rPr>
        <w:t xml:space="preserve">  </w:t>
      </w:r>
    </w:p>
    <w:p w:rsidRPr="00890558" w:rsidR="00890558" w:rsidP="00890558" w:rsidRDefault="00890558">
      <w:pPr>
        <w:spacing w:line="360" w:lineRule="auto"/>
        <w:jc w:val="both"/>
        <w:rPr>
          <w:rFonts w:ascii="Arial" w:hAnsi="Arial" w:eastAsia="David"/>
          <w:b/>
          <w:bCs/>
          <w:noProof w:val="0"/>
          <w:u w:val="single"/>
          <w:rtl/>
        </w:rPr>
      </w:pPr>
      <w:r w:rsidRPr="00890558">
        <w:rPr>
          <w:rFonts w:ascii="Arial" w:hAnsi="Arial" w:eastAsia="David"/>
          <w:b/>
          <w:bCs/>
          <w:noProof w:val="0"/>
          <w:u w:val="single"/>
          <w:rtl/>
        </w:rPr>
        <w:t>דיון והחלטה</w:t>
      </w:r>
    </w:p>
    <w:p w:rsidRPr="00890558" w:rsidR="00890558" w:rsidP="00890558" w:rsidRDefault="00890558">
      <w:pPr>
        <w:spacing w:line="360" w:lineRule="auto"/>
        <w:jc w:val="both"/>
        <w:rPr>
          <w:rFonts w:ascii="Arial" w:hAnsi="Arial" w:eastAsia="David"/>
          <w:noProof w:val="0"/>
          <w:u w:val="single"/>
          <w:rtl/>
        </w:rPr>
      </w:pPr>
      <w:r w:rsidRPr="00890558">
        <w:rPr>
          <w:rFonts w:ascii="Arial" w:hAnsi="Arial" w:eastAsia="David"/>
          <w:noProof w:val="0"/>
          <w:u w:val="single"/>
          <w:rtl/>
        </w:rPr>
        <w:t xml:space="preserve">המסגרת המשפטית </w:t>
      </w:r>
    </w:p>
    <w:p w:rsidRPr="00890558" w:rsidR="00890558" w:rsidP="00890558" w:rsidRDefault="007D70AF">
      <w:pPr>
        <w:spacing w:line="360" w:lineRule="auto"/>
        <w:jc w:val="both"/>
        <w:rPr>
          <w:rFonts w:ascii="Arial" w:hAnsi="Arial" w:eastAsia="David"/>
          <w:noProof w:val="0"/>
          <w:rtl/>
        </w:rPr>
      </w:pPr>
      <w:hyperlink w:history="1" r:id="rId9">
        <w:r w:rsidRPr="00890558" w:rsidR="00890558">
          <w:rPr>
            <w:rFonts w:ascii="Arial" w:hAnsi="Arial" w:eastAsia="David"/>
            <w:noProof w:val="0"/>
            <w:color w:val="0563C1"/>
            <w:u w:val="single"/>
            <w:rtl/>
          </w:rPr>
          <w:t>סעיף 52(א)</w:t>
        </w:r>
      </w:hyperlink>
      <w:r w:rsidRPr="00890558" w:rsidR="00890558">
        <w:rPr>
          <w:rFonts w:ascii="Arial" w:hAnsi="Arial" w:eastAsia="David"/>
          <w:noProof w:val="0"/>
          <w:rtl/>
        </w:rPr>
        <w:t xml:space="preserve"> ל</w:t>
      </w:r>
      <w:hyperlink w:history="1" r:id="rId10">
        <w:r w:rsidRPr="00890558" w:rsidR="00890558">
          <w:rPr>
            <w:rFonts w:ascii="Arial" w:hAnsi="Arial" w:eastAsia="David"/>
            <w:noProof w:val="0"/>
            <w:color w:val="0563C1"/>
            <w:u w:val="single"/>
            <w:rtl/>
          </w:rPr>
          <w:t>חוק סדר הדין הפלילי (סמכויות אכיפה – מעצרים)</w:t>
        </w:r>
      </w:hyperlink>
      <w:r w:rsidRPr="00890558" w:rsidR="00890558">
        <w:rPr>
          <w:rFonts w:ascii="Arial" w:hAnsi="Arial" w:eastAsia="David"/>
          <w:noProof w:val="0"/>
          <w:rtl/>
        </w:rPr>
        <w:t xml:space="preserve">, תשנ"ו-1996 (להלן: </w:t>
      </w:r>
      <w:hyperlink w:history="1" r:id="rId11">
        <w:r w:rsidRPr="00890558" w:rsidR="00890558">
          <w:rPr>
            <w:rFonts w:ascii="Arial" w:hAnsi="Arial" w:eastAsia="David"/>
            <w:noProof w:val="0"/>
            <w:color w:val="0563C1"/>
            <w:u w:val="single"/>
            <w:rtl/>
          </w:rPr>
          <w:t>חוק המעצרים</w:t>
        </w:r>
      </w:hyperlink>
      <w:r w:rsidRPr="00890558" w:rsidR="00890558">
        <w:rPr>
          <w:rFonts w:ascii="Arial" w:hAnsi="Arial" w:eastAsia="David"/>
          <w:noProof w:val="0"/>
          <w:rtl/>
        </w:rPr>
        <w:t xml:space="preserve">) קובע כי עיון חוזר בהחלטה בעניין הנוגע למעצר, לשחרור או להפרת תנאי השחרור בערובה, ייעשה רק אם </w:t>
      </w:r>
      <w:r w:rsidRPr="00890558" w:rsidR="00890558">
        <w:rPr>
          <w:rFonts w:ascii="Arial" w:hAnsi="Arial" w:eastAsia="David"/>
          <w:b/>
          <w:bCs/>
          <w:noProof w:val="0"/>
          <w:rtl/>
        </w:rPr>
        <w:t>"נתגלו עובדות חדשות, נשתנו נסיבות או עבר זמן ניכר מעת מתן ההחלטה".</w:t>
      </w:r>
    </w:p>
    <w:p w:rsidR="00650A41" w:rsidP="00650A41" w:rsidRDefault="00650A41">
      <w:pPr>
        <w:spacing w:line="360" w:lineRule="auto"/>
        <w:jc w:val="both"/>
        <w:rPr>
          <w:rFonts w:ascii="David" w:hAnsi="David"/>
          <w:noProof w:val="0"/>
          <w:rtl/>
        </w:rPr>
      </w:pPr>
    </w:p>
    <w:p w:rsidRPr="00650A41" w:rsidR="00650A41" w:rsidP="00650A41" w:rsidRDefault="00650A41">
      <w:pPr>
        <w:spacing w:line="360" w:lineRule="auto"/>
        <w:jc w:val="both"/>
        <w:rPr>
          <w:rFonts w:ascii="David" w:hAnsi="David"/>
          <w:noProof w:val="0"/>
          <w:rtl/>
        </w:rPr>
      </w:pPr>
      <w:r w:rsidRPr="00650A41">
        <w:rPr>
          <w:rFonts w:hint="eastAsia" w:ascii="David" w:hAnsi="David"/>
          <w:noProof w:val="0"/>
          <w:rtl/>
        </w:rPr>
        <w:t>בבוא</w:t>
      </w:r>
      <w:r w:rsidRPr="00650A41">
        <w:rPr>
          <w:rFonts w:ascii="David" w:hAnsi="David"/>
          <w:noProof w:val="0"/>
          <w:rtl/>
        </w:rPr>
        <w:t xml:space="preserve"> </w:t>
      </w:r>
      <w:r w:rsidRPr="00650A41">
        <w:rPr>
          <w:rFonts w:hint="eastAsia" w:ascii="David" w:hAnsi="David"/>
          <w:noProof w:val="0"/>
          <w:rtl/>
        </w:rPr>
        <w:t>בית</w:t>
      </w:r>
      <w:r w:rsidRPr="00650A41">
        <w:rPr>
          <w:rFonts w:ascii="David" w:hAnsi="David"/>
          <w:noProof w:val="0"/>
          <w:rtl/>
        </w:rPr>
        <w:t xml:space="preserve"> </w:t>
      </w:r>
      <w:r w:rsidRPr="00650A41">
        <w:rPr>
          <w:rFonts w:hint="eastAsia" w:ascii="David" w:hAnsi="David"/>
          <w:noProof w:val="0"/>
          <w:rtl/>
        </w:rPr>
        <w:t>המשפט</w:t>
      </w:r>
      <w:r w:rsidRPr="00650A41">
        <w:rPr>
          <w:rFonts w:ascii="David" w:hAnsi="David"/>
          <w:noProof w:val="0"/>
          <w:rtl/>
        </w:rPr>
        <w:t xml:space="preserve"> </w:t>
      </w:r>
      <w:r w:rsidRPr="00650A41">
        <w:rPr>
          <w:rFonts w:hint="eastAsia" w:ascii="David" w:hAnsi="David"/>
          <w:noProof w:val="0"/>
          <w:rtl/>
        </w:rPr>
        <w:t>לדון</w:t>
      </w:r>
      <w:r w:rsidRPr="00650A41">
        <w:rPr>
          <w:rFonts w:ascii="David" w:hAnsi="David"/>
          <w:noProof w:val="0"/>
          <w:rtl/>
        </w:rPr>
        <w:t xml:space="preserve"> </w:t>
      </w:r>
      <w:r w:rsidRPr="00650A41">
        <w:rPr>
          <w:rFonts w:hint="eastAsia" w:ascii="David" w:hAnsi="David"/>
          <w:noProof w:val="0"/>
          <w:rtl/>
        </w:rPr>
        <w:t>בבקשה</w:t>
      </w:r>
      <w:r w:rsidRPr="00650A41">
        <w:rPr>
          <w:rFonts w:ascii="David" w:hAnsi="David"/>
          <w:noProof w:val="0"/>
          <w:rtl/>
        </w:rPr>
        <w:t xml:space="preserve"> </w:t>
      </w:r>
      <w:r w:rsidRPr="00650A41">
        <w:rPr>
          <w:rFonts w:hint="eastAsia" w:ascii="David" w:hAnsi="David"/>
          <w:noProof w:val="0"/>
          <w:rtl/>
        </w:rPr>
        <w:t>לעיון</w:t>
      </w:r>
      <w:r w:rsidRPr="00650A41">
        <w:rPr>
          <w:rFonts w:ascii="David" w:hAnsi="David"/>
          <w:noProof w:val="0"/>
          <w:rtl/>
        </w:rPr>
        <w:t xml:space="preserve"> </w:t>
      </w:r>
      <w:r w:rsidRPr="00650A41">
        <w:rPr>
          <w:rFonts w:hint="eastAsia" w:ascii="David" w:hAnsi="David"/>
          <w:noProof w:val="0"/>
          <w:rtl/>
        </w:rPr>
        <w:t>חוזר</w:t>
      </w:r>
      <w:r w:rsidRPr="00650A41">
        <w:rPr>
          <w:rFonts w:ascii="David" w:hAnsi="David"/>
          <w:noProof w:val="0"/>
          <w:rtl/>
        </w:rPr>
        <w:t xml:space="preserve">, </w:t>
      </w:r>
      <w:r w:rsidRPr="00650A41">
        <w:rPr>
          <w:rFonts w:hint="eastAsia" w:ascii="David" w:hAnsi="David"/>
          <w:noProof w:val="0"/>
          <w:rtl/>
        </w:rPr>
        <w:t>אין</w:t>
      </w:r>
      <w:r w:rsidRPr="00650A41">
        <w:rPr>
          <w:rFonts w:ascii="David" w:hAnsi="David"/>
          <w:noProof w:val="0"/>
          <w:rtl/>
        </w:rPr>
        <w:t xml:space="preserve"> </w:t>
      </w:r>
      <w:r w:rsidRPr="00650A41">
        <w:rPr>
          <w:rFonts w:hint="eastAsia" w:ascii="David" w:hAnsi="David"/>
          <w:noProof w:val="0"/>
          <w:rtl/>
        </w:rPr>
        <w:t>הוא</w:t>
      </w:r>
      <w:r w:rsidRPr="00650A41">
        <w:rPr>
          <w:rFonts w:ascii="David" w:hAnsi="David"/>
          <w:noProof w:val="0"/>
          <w:rtl/>
        </w:rPr>
        <w:t xml:space="preserve"> </w:t>
      </w:r>
      <w:r w:rsidRPr="00650A41">
        <w:rPr>
          <w:rFonts w:hint="eastAsia" w:ascii="David" w:hAnsi="David"/>
          <w:noProof w:val="0"/>
          <w:rtl/>
        </w:rPr>
        <w:t>דן</w:t>
      </w:r>
      <w:r w:rsidRPr="00650A41">
        <w:rPr>
          <w:rFonts w:ascii="David" w:hAnsi="David"/>
          <w:noProof w:val="0"/>
          <w:rtl/>
        </w:rPr>
        <w:t xml:space="preserve"> </w:t>
      </w:r>
      <w:r w:rsidRPr="00650A41">
        <w:rPr>
          <w:rFonts w:hint="eastAsia" w:ascii="David" w:hAnsi="David"/>
          <w:noProof w:val="0"/>
          <w:rtl/>
        </w:rPr>
        <w:t>מחדש</w:t>
      </w:r>
      <w:r w:rsidRPr="00650A41">
        <w:rPr>
          <w:rFonts w:ascii="David" w:hAnsi="David"/>
          <w:noProof w:val="0"/>
          <w:rtl/>
        </w:rPr>
        <w:t xml:space="preserve"> </w:t>
      </w:r>
      <w:r w:rsidRPr="00650A41">
        <w:rPr>
          <w:rFonts w:hint="eastAsia" w:ascii="David" w:hAnsi="David"/>
          <w:noProof w:val="0"/>
          <w:rtl/>
        </w:rPr>
        <w:t>בחלופת</w:t>
      </w:r>
      <w:r w:rsidRPr="00650A41">
        <w:rPr>
          <w:rFonts w:ascii="David" w:hAnsi="David"/>
          <w:noProof w:val="0"/>
          <w:rtl/>
        </w:rPr>
        <w:t xml:space="preserve"> </w:t>
      </w:r>
      <w:r w:rsidRPr="00650A41">
        <w:rPr>
          <w:rFonts w:hint="eastAsia" w:ascii="David" w:hAnsi="David"/>
          <w:noProof w:val="0"/>
          <w:rtl/>
        </w:rPr>
        <w:t>המעצר</w:t>
      </w:r>
      <w:r w:rsidRPr="00650A41">
        <w:rPr>
          <w:rFonts w:ascii="David" w:hAnsi="David"/>
          <w:noProof w:val="0"/>
          <w:rtl/>
        </w:rPr>
        <w:t xml:space="preserve"> </w:t>
      </w:r>
      <w:r w:rsidRPr="00650A41">
        <w:rPr>
          <w:rFonts w:hint="eastAsia" w:ascii="David" w:hAnsi="David"/>
          <w:noProof w:val="0"/>
          <w:rtl/>
        </w:rPr>
        <w:t>שנקבעה</w:t>
      </w:r>
      <w:r w:rsidRPr="00650A41">
        <w:rPr>
          <w:rFonts w:ascii="David" w:hAnsi="David"/>
          <w:noProof w:val="0"/>
          <w:rtl/>
        </w:rPr>
        <w:t xml:space="preserve"> </w:t>
      </w:r>
      <w:r w:rsidRPr="00650A41">
        <w:rPr>
          <w:rFonts w:hint="eastAsia" w:ascii="David" w:hAnsi="David"/>
          <w:noProof w:val="0"/>
          <w:rtl/>
        </w:rPr>
        <w:t>במקור</w:t>
      </w:r>
      <w:r w:rsidRPr="00650A41">
        <w:rPr>
          <w:rFonts w:ascii="David" w:hAnsi="David"/>
          <w:noProof w:val="0"/>
          <w:rtl/>
        </w:rPr>
        <w:t xml:space="preserve">, </w:t>
      </w:r>
      <w:r w:rsidRPr="00650A41">
        <w:rPr>
          <w:rFonts w:hint="eastAsia" w:ascii="David" w:hAnsi="David"/>
          <w:noProof w:val="0"/>
          <w:rtl/>
        </w:rPr>
        <w:t>אלא</w:t>
      </w:r>
      <w:r w:rsidRPr="00650A41">
        <w:rPr>
          <w:rFonts w:ascii="David" w:hAnsi="David"/>
          <w:noProof w:val="0"/>
          <w:rtl/>
        </w:rPr>
        <w:t xml:space="preserve"> </w:t>
      </w:r>
      <w:r w:rsidRPr="00650A41">
        <w:rPr>
          <w:rFonts w:hint="eastAsia" w:ascii="David" w:hAnsi="David"/>
          <w:noProof w:val="0"/>
          <w:rtl/>
        </w:rPr>
        <w:t>בוחן</w:t>
      </w:r>
      <w:r w:rsidRPr="00650A41">
        <w:rPr>
          <w:rFonts w:ascii="David" w:hAnsi="David"/>
          <w:noProof w:val="0"/>
          <w:rtl/>
        </w:rPr>
        <w:t xml:space="preserve"> </w:t>
      </w:r>
      <w:r w:rsidRPr="00650A41">
        <w:rPr>
          <w:rFonts w:hint="eastAsia" w:ascii="David" w:hAnsi="David"/>
          <w:noProof w:val="0"/>
          <w:rtl/>
        </w:rPr>
        <w:t>אם</w:t>
      </w:r>
      <w:r w:rsidRPr="00650A41">
        <w:rPr>
          <w:rFonts w:ascii="David" w:hAnsi="David"/>
          <w:noProof w:val="0"/>
          <w:rtl/>
        </w:rPr>
        <w:t xml:space="preserve"> </w:t>
      </w:r>
      <w:r w:rsidRPr="00650A41">
        <w:rPr>
          <w:rFonts w:hint="eastAsia" w:ascii="David" w:hAnsi="David"/>
          <w:noProof w:val="0"/>
          <w:rtl/>
        </w:rPr>
        <w:t>מאז</w:t>
      </w:r>
      <w:r w:rsidRPr="00650A41">
        <w:rPr>
          <w:rFonts w:ascii="David" w:hAnsi="David"/>
          <w:noProof w:val="0"/>
          <w:rtl/>
        </w:rPr>
        <w:t xml:space="preserve"> </w:t>
      </w:r>
      <w:r w:rsidRPr="00650A41">
        <w:rPr>
          <w:rFonts w:hint="eastAsia" w:ascii="David" w:hAnsi="David"/>
          <w:noProof w:val="0"/>
          <w:rtl/>
        </w:rPr>
        <w:t>ההחלטה</w:t>
      </w:r>
      <w:r w:rsidRPr="00650A41">
        <w:rPr>
          <w:rFonts w:ascii="David" w:hAnsi="David"/>
          <w:noProof w:val="0"/>
          <w:rtl/>
        </w:rPr>
        <w:t xml:space="preserve"> </w:t>
      </w:r>
      <w:r w:rsidRPr="00650A41">
        <w:rPr>
          <w:rFonts w:hint="eastAsia" w:ascii="David" w:hAnsi="David"/>
          <w:noProof w:val="0"/>
          <w:rtl/>
        </w:rPr>
        <w:t>המקורית</w:t>
      </w:r>
      <w:r w:rsidRPr="00650A41">
        <w:rPr>
          <w:rFonts w:ascii="David" w:hAnsi="David"/>
          <w:noProof w:val="0"/>
          <w:rtl/>
        </w:rPr>
        <w:t xml:space="preserve"> </w:t>
      </w:r>
      <w:r w:rsidRPr="00650A41">
        <w:rPr>
          <w:rFonts w:hint="eastAsia" w:ascii="David" w:hAnsi="David"/>
          <w:noProof w:val="0"/>
          <w:rtl/>
        </w:rPr>
        <w:t>שניתנה</w:t>
      </w:r>
      <w:r w:rsidRPr="00650A41">
        <w:rPr>
          <w:rFonts w:ascii="David" w:hAnsi="David"/>
          <w:noProof w:val="0"/>
          <w:rtl/>
        </w:rPr>
        <w:t xml:space="preserve"> </w:t>
      </w:r>
      <w:r w:rsidRPr="00650A41">
        <w:rPr>
          <w:rFonts w:hint="eastAsia" w:ascii="David" w:hAnsi="David"/>
          <w:noProof w:val="0"/>
          <w:rtl/>
        </w:rPr>
        <w:t>התגלו</w:t>
      </w:r>
      <w:r w:rsidRPr="00650A41">
        <w:rPr>
          <w:rFonts w:ascii="David" w:hAnsi="David"/>
          <w:noProof w:val="0"/>
          <w:rtl/>
        </w:rPr>
        <w:t xml:space="preserve"> </w:t>
      </w:r>
      <w:r w:rsidRPr="00650A41">
        <w:rPr>
          <w:rFonts w:hint="eastAsia" w:ascii="David" w:hAnsi="David"/>
          <w:noProof w:val="0"/>
          <w:rtl/>
        </w:rPr>
        <w:t>עובדות</w:t>
      </w:r>
      <w:r w:rsidRPr="00650A41">
        <w:rPr>
          <w:rFonts w:ascii="David" w:hAnsi="David"/>
          <w:noProof w:val="0"/>
          <w:rtl/>
        </w:rPr>
        <w:t xml:space="preserve"> </w:t>
      </w:r>
      <w:r w:rsidRPr="00650A41">
        <w:rPr>
          <w:rFonts w:hint="eastAsia" w:ascii="David" w:hAnsi="David"/>
          <w:noProof w:val="0"/>
          <w:rtl/>
        </w:rPr>
        <w:t>או</w:t>
      </w:r>
      <w:r w:rsidRPr="00650A41">
        <w:rPr>
          <w:rFonts w:ascii="David" w:hAnsi="David"/>
          <w:noProof w:val="0"/>
          <w:rtl/>
        </w:rPr>
        <w:t xml:space="preserve"> </w:t>
      </w:r>
      <w:r w:rsidRPr="00650A41">
        <w:rPr>
          <w:rFonts w:hint="eastAsia" w:ascii="David" w:hAnsi="David"/>
          <w:noProof w:val="0"/>
          <w:rtl/>
        </w:rPr>
        <w:t>נסיבות</w:t>
      </w:r>
      <w:r w:rsidRPr="00650A41">
        <w:rPr>
          <w:rFonts w:ascii="David" w:hAnsi="David"/>
          <w:noProof w:val="0"/>
          <w:rtl/>
        </w:rPr>
        <w:t xml:space="preserve"> </w:t>
      </w:r>
      <w:r w:rsidRPr="00650A41">
        <w:rPr>
          <w:rFonts w:hint="eastAsia" w:ascii="David" w:hAnsi="David"/>
          <w:noProof w:val="0"/>
          <w:rtl/>
        </w:rPr>
        <w:t>חדשות</w:t>
      </w:r>
      <w:r w:rsidRPr="00650A41">
        <w:rPr>
          <w:rFonts w:ascii="David" w:hAnsi="David"/>
          <w:noProof w:val="0"/>
          <w:rtl/>
        </w:rPr>
        <w:t xml:space="preserve"> </w:t>
      </w:r>
      <w:r w:rsidRPr="00650A41">
        <w:rPr>
          <w:rFonts w:hint="eastAsia" w:ascii="David" w:hAnsi="David"/>
          <w:noProof w:val="0"/>
          <w:rtl/>
        </w:rPr>
        <w:t>או</w:t>
      </w:r>
      <w:r w:rsidRPr="00650A41">
        <w:rPr>
          <w:rFonts w:ascii="David" w:hAnsi="David"/>
          <w:noProof w:val="0"/>
          <w:rtl/>
        </w:rPr>
        <w:t xml:space="preserve"> </w:t>
      </w:r>
      <w:r w:rsidRPr="00650A41">
        <w:rPr>
          <w:rFonts w:hint="eastAsia" w:ascii="David" w:hAnsi="David"/>
          <w:noProof w:val="0"/>
          <w:rtl/>
        </w:rPr>
        <w:t>שעבר</w:t>
      </w:r>
      <w:r w:rsidRPr="00650A41">
        <w:rPr>
          <w:rFonts w:ascii="David" w:hAnsi="David"/>
          <w:noProof w:val="0"/>
          <w:rtl/>
        </w:rPr>
        <w:t xml:space="preserve"> </w:t>
      </w:r>
      <w:r w:rsidRPr="00650A41">
        <w:rPr>
          <w:rFonts w:hint="eastAsia" w:ascii="David" w:hAnsi="David"/>
          <w:noProof w:val="0"/>
          <w:rtl/>
        </w:rPr>
        <w:t>פרק</w:t>
      </w:r>
      <w:r w:rsidRPr="00650A41">
        <w:rPr>
          <w:rFonts w:ascii="David" w:hAnsi="David"/>
          <w:noProof w:val="0"/>
          <w:rtl/>
        </w:rPr>
        <w:t xml:space="preserve"> </w:t>
      </w:r>
      <w:r w:rsidRPr="00650A41">
        <w:rPr>
          <w:rFonts w:hint="eastAsia" w:ascii="David" w:hAnsi="David"/>
          <w:noProof w:val="0"/>
          <w:rtl/>
        </w:rPr>
        <w:t>זמן</w:t>
      </w:r>
      <w:r w:rsidRPr="00650A41">
        <w:rPr>
          <w:rFonts w:ascii="David" w:hAnsi="David"/>
          <w:noProof w:val="0"/>
          <w:rtl/>
        </w:rPr>
        <w:t xml:space="preserve"> </w:t>
      </w:r>
      <w:r w:rsidRPr="00650A41">
        <w:rPr>
          <w:rFonts w:hint="eastAsia" w:ascii="David" w:hAnsi="David"/>
          <w:noProof w:val="0"/>
          <w:rtl/>
        </w:rPr>
        <w:t>ניכר</w:t>
      </w:r>
      <w:r w:rsidRPr="00650A41">
        <w:rPr>
          <w:rFonts w:ascii="David" w:hAnsi="David"/>
          <w:noProof w:val="0"/>
          <w:rtl/>
        </w:rPr>
        <w:t>,</w:t>
      </w:r>
    </w:p>
    <w:p w:rsidR="00650A41" w:rsidP="00650A41" w:rsidRDefault="00650A41">
      <w:pPr>
        <w:spacing w:line="360" w:lineRule="auto"/>
        <w:jc w:val="both"/>
        <w:rPr>
          <w:rFonts w:ascii="David" w:hAnsi="David"/>
          <w:noProof w:val="0"/>
          <w:rtl/>
        </w:rPr>
      </w:pPr>
      <w:r w:rsidRPr="00650A41">
        <w:rPr>
          <w:rFonts w:hint="eastAsia" w:ascii="David" w:hAnsi="David"/>
          <w:noProof w:val="0"/>
          <w:rtl/>
        </w:rPr>
        <w:t>אשר</w:t>
      </w:r>
      <w:r w:rsidRPr="00650A41">
        <w:rPr>
          <w:rFonts w:ascii="David" w:hAnsi="David"/>
          <w:noProof w:val="0"/>
          <w:rtl/>
        </w:rPr>
        <w:t xml:space="preserve"> </w:t>
      </w:r>
      <w:r w:rsidRPr="00650A41">
        <w:rPr>
          <w:rFonts w:hint="eastAsia" w:ascii="David" w:hAnsi="David"/>
          <w:noProof w:val="0"/>
          <w:rtl/>
        </w:rPr>
        <w:t>יש</w:t>
      </w:r>
      <w:r w:rsidRPr="00650A41">
        <w:rPr>
          <w:rFonts w:ascii="David" w:hAnsi="David"/>
          <w:noProof w:val="0"/>
          <w:rtl/>
        </w:rPr>
        <w:t xml:space="preserve"> </w:t>
      </w:r>
      <w:r w:rsidRPr="00650A41">
        <w:rPr>
          <w:rFonts w:hint="eastAsia" w:ascii="David" w:hAnsi="David"/>
          <w:noProof w:val="0"/>
          <w:rtl/>
        </w:rPr>
        <w:t>בהם</w:t>
      </w:r>
      <w:r w:rsidRPr="00650A41">
        <w:rPr>
          <w:rFonts w:ascii="David" w:hAnsi="David"/>
          <w:noProof w:val="0"/>
          <w:rtl/>
        </w:rPr>
        <w:t xml:space="preserve"> </w:t>
      </w:r>
      <w:r w:rsidRPr="00650A41">
        <w:rPr>
          <w:rFonts w:hint="eastAsia" w:ascii="David" w:hAnsi="David"/>
          <w:noProof w:val="0"/>
          <w:rtl/>
        </w:rPr>
        <w:t>כדי</w:t>
      </w:r>
      <w:r w:rsidRPr="00650A41">
        <w:rPr>
          <w:rFonts w:ascii="David" w:hAnsi="David"/>
          <w:noProof w:val="0"/>
          <w:rtl/>
        </w:rPr>
        <w:t xml:space="preserve"> </w:t>
      </w:r>
      <w:r w:rsidRPr="00650A41">
        <w:rPr>
          <w:rFonts w:hint="eastAsia" w:ascii="David" w:hAnsi="David"/>
          <w:noProof w:val="0"/>
          <w:rtl/>
        </w:rPr>
        <w:t>לשנות</w:t>
      </w:r>
      <w:r w:rsidRPr="00650A41">
        <w:rPr>
          <w:rFonts w:ascii="David" w:hAnsi="David"/>
          <w:noProof w:val="0"/>
          <w:rtl/>
        </w:rPr>
        <w:t xml:space="preserve"> </w:t>
      </w:r>
      <w:r w:rsidRPr="00650A41">
        <w:rPr>
          <w:rFonts w:hint="eastAsia" w:ascii="David" w:hAnsi="David"/>
          <w:noProof w:val="0"/>
          <w:rtl/>
        </w:rPr>
        <w:t>את</w:t>
      </w:r>
      <w:r w:rsidRPr="00650A41">
        <w:rPr>
          <w:rFonts w:ascii="David" w:hAnsi="David"/>
          <w:noProof w:val="0"/>
          <w:rtl/>
        </w:rPr>
        <w:t xml:space="preserve"> </w:t>
      </w:r>
      <w:r w:rsidRPr="00650A41">
        <w:rPr>
          <w:rFonts w:hint="eastAsia" w:ascii="David" w:hAnsi="David"/>
          <w:noProof w:val="0"/>
          <w:rtl/>
        </w:rPr>
        <w:t>נקודת</w:t>
      </w:r>
      <w:r w:rsidRPr="00650A41">
        <w:rPr>
          <w:rFonts w:ascii="David" w:hAnsi="David"/>
          <w:noProof w:val="0"/>
          <w:rtl/>
        </w:rPr>
        <w:t xml:space="preserve"> </w:t>
      </w:r>
      <w:r w:rsidRPr="00650A41">
        <w:rPr>
          <w:rFonts w:hint="eastAsia" w:ascii="David" w:hAnsi="David"/>
          <w:noProof w:val="0"/>
          <w:rtl/>
        </w:rPr>
        <w:t>האיזון</w:t>
      </w:r>
      <w:r w:rsidRPr="00650A41">
        <w:rPr>
          <w:rFonts w:ascii="David" w:hAnsi="David"/>
          <w:noProof w:val="0"/>
          <w:rtl/>
        </w:rPr>
        <w:t xml:space="preserve"> </w:t>
      </w:r>
      <w:r w:rsidRPr="00650A41">
        <w:rPr>
          <w:rFonts w:hint="eastAsia" w:ascii="David" w:hAnsi="David"/>
          <w:noProof w:val="0"/>
          <w:rtl/>
        </w:rPr>
        <w:t>הראויה</w:t>
      </w:r>
      <w:r w:rsidRPr="00650A41">
        <w:rPr>
          <w:rFonts w:ascii="David" w:hAnsi="David"/>
          <w:noProof w:val="0"/>
          <w:rtl/>
        </w:rPr>
        <w:t xml:space="preserve"> </w:t>
      </w:r>
      <w:r w:rsidRPr="00650A41">
        <w:rPr>
          <w:rFonts w:hint="eastAsia" w:ascii="David" w:hAnsi="David"/>
          <w:noProof w:val="0"/>
          <w:rtl/>
        </w:rPr>
        <w:t>בין</w:t>
      </w:r>
      <w:r w:rsidRPr="00650A41">
        <w:rPr>
          <w:rFonts w:ascii="David" w:hAnsi="David"/>
          <w:noProof w:val="0"/>
          <w:rtl/>
        </w:rPr>
        <w:t xml:space="preserve"> </w:t>
      </w:r>
      <w:r w:rsidRPr="00650A41">
        <w:rPr>
          <w:rFonts w:hint="eastAsia" w:ascii="David" w:hAnsi="David"/>
          <w:noProof w:val="0"/>
          <w:rtl/>
        </w:rPr>
        <w:t>אינטרס</w:t>
      </w:r>
      <w:r w:rsidRPr="00650A41">
        <w:rPr>
          <w:rFonts w:ascii="David" w:hAnsi="David"/>
          <w:noProof w:val="0"/>
          <w:rtl/>
        </w:rPr>
        <w:t xml:space="preserve"> </w:t>
      </w:r>
      <w:r w:rsidRPr="00650A41">
        <w:rPr>
          <w:rFonts w:hint="eastAsia" w:ascii="David" w:hAnsi="David"/>
          <w:noProof w:val="0"/>
          <w:rtl/>
        </w:rPr>
        <w:t>המבקש</w:t>
      </w:r>
      <w:r w:rsidRPr="00650A41">
        <w:rPr>
          <w:rFonts w:ascii="David" w:hAnsi="David"/>
          <w:noProof w:val="0"/>
          <w:rtl/>
        </w:rPr>
        <w:t xml:space="preserve"> </w:t>
      </w:r>
      <w:r w:rsidRPr="00650A41">
        <w:rPr>
          <w:rFonts w:hint="eastAsia" w:ascii="David" w:hAnsi="David"/>
          <w:noProof w:val="0"/>
          <w:rtl/>
        </w:rPr>
        <w:t>לבין</w:t>
      </w:r>
      <w:r w:rsidRPr="00650A41">
        <w:rPr>
          <w:rFonts w:ascii="David" w:hAnsi="David"/>
          <w:noProof w:val="0"/>
          <w:rtl/>
        </w:rPr>
        <w:t xml:space="preserve"> </w:t>
      </w:r>
      <w:r w:rsidRPr="00650A41">
        <w:rPr>
          <w:rFonts w:hint="eastAsia" w:ascii="David" w:hAnsi="David"/>
          <w:noProof w:val="0"/>
          <w:rtl/>
        </w:rPr>
        <w:t>האינטרס</w:t>
      </w:r>
      <w:r w:rsidRPr="00650A41">
        <w:rPr>
          <w:rFonts w:ascii="David" w:hAnsi="David"/>
          <w:noProof w:val="0"/>
          <w:rtl/>
        </w:rPr>
        <w:t xml:space="preserve"> </w:t>
      </w:r>
      <w:r w:rsidRPr="00650A41">
        <w:rPr>
          <w:rFonts w:hint="eastAsia" w:ascii="David" w:hAnsi="David"/>
          <w:noProof w:val="0"/>
          <w:rtl/>
        </w:rPr>
        <w:t>הציבורי</w:t>
      </w:r>
      <w:r w:rsidRPr="00650A41">
        <w:rPr>
          <w:rFonts w:ascii="David" w:hAnsi="David"/>
          <w:noProof w:val="0"/>
          <w:rtl/>
        </w:rPr>
        <w:t xml:space="preserve"> </w:t>
      </w:r>
      <w:r w:rsidRPr="00650A41">
        <w:rPr>
          <w:rFonts w:hint="eastAsia" w:ascii="David" w:hAnsi="David"/>
          <w:noProof w:val="0"/>
          <w:rtl/>
        </w:rPr>
        <w:t>בהגנה</w:t>
      </w:r>
      <w:r w:rsidRPr="00650A41">
        <w:rPr>
          <w:rFonts w:ascii="David" w:hAnsi="David"/>
          <w:noProof w:val="0"/>
          <w:rtl/>
        </w:rPr>
        <w:t xml:space="preserve"> </w:t>
      </w:r>
      <w:r w:rsidRPr="00650A41">
        <w:rPr>
          <w:rFonts w:hint="eastAsia" w:ascii="David" w:hAnsi="David"/>
          <w:noProof w:val="0"/>
          <w:rtl/>
        </w:rPr>
        <w:t>על</w:t>
      </w:r>
      <w:r w:rsidRPr="00650A41">
        <w:rPr>
          <w:rFonts w:ascii="David" w:hAnsi="David"/>
          <w:noProof w:val="0"/>
          <w:rtl/>
        </w:rPr>
        <w:t xml:space="preserve"> </w:t>
      </w:r>
      <w:r w:rsidRPr="00650A41">
        <w:rPr>
          <w:rFonts w:hint="eastAsia" w:ascii="David" w:hAnsi="David"/>
          <w:noProof w:val="0"/>
          <w:rtl/>
        </w:rPr>
        <w:t>ביטחון</w:t>
      </w:r>
      <w:r w:rsidRPr="00650A41">
        <w:rPr>
          <w:rFonts w:ascii="David" w:hAnsi="David"/>
          <w:noProof w:val="0"/>
          <w:rtl/>
        </w:rPr>
        <w:t xml:space="preserve"> </w:t>
      </w:r>
      <w:r w:rsidRPr="00650A41">
        <w:rPr>
          <w:rFonts w:hint="eastAsia" w:ascii="David" w:hAnsi="David"/>
          <w:noProof w:val="0"/>
          <w:rtl/>
        </w:rPr>
        <w:t>הציבור</w:t>
      </w:r>
      <w:r w:rsidRPr="00650A41">
        <w:rPr>
          <w:rFonts w:ascii="David" w:hAnsi="David"/>
          <w:noProof w:val="0"/>
          <w:rtl/>
        </w:rPr>
        <w:t xml:space="preserve"> </w:t>
      </w:r>
      <w:r w:rsidRPr="00650A41">
        <w:rPr>
          <w:rFonts w:hint="eastAsia" w:ascii="David" w:hAnsi="David"/>
          <w:noProof w:val="0"/>
          <w:rtl/>
        </w:rPr>
        <w:t>והבטחת</w:t>
      </w:r>
      <w:r w:rsidRPr="00650A41">
        <w:rPr>
          <w:rFonts w:ascii="David" w:hAnsi="David"/>
          <w:noProof w:val="0"/>
          <w:rtl/>
        </w:rPr>
        <w:t xml:space="preserve"> </w:t>
      </w:r>
      <w:r w:rsidRPr="00650A41">
        <w:rPr>
          <w:rFonts w:hint="eastAsia" w:ascii="David" w:hAnsi="David"/>
          <w:noProof w:val="0"/>
          <w:rtl/>
        </w:rPr>
        <w:t>תקינות</w:t>
      </w:r>
      <w:r w:rsidRPr="00650A41">
        <w:rPr>
          <w:rFonts w:ascii="David" w:hAnsi="David"/>
          <w:noProof w:val="0"/>
          <w:rtl/>
        </w:rPr>
        <w:t xml:space="preserve"> </w:t>
      </w:r>
      <w:r w:rsidRPr="00650A41">
        <w:rPr>
          <w:rFonts w:hint="eastAsia" w:ascii="David" w:hAnsi="David"/>
          <w:noProof w:val="0"/>
          <w:rtl/>
        </w:rPr>
        <w:t>ההליך</w:t>
      </w:r>
      <w:r w:rsidRPr="00650A41">
        <w:rPr>
          <w:rFonts w:ascii="David" w:hAnsi="David"/>
          <w:noProof w:val="0"/>
          <w:rtl/>
        </w:rPr>
        <w:t xml:space="preserve"> </w:t>
      </w:r>
      <w:r w:rsidRPr="00650A41">
        <w:rPr>
          <w:rFonts w:hint="eastAsia" w:ascii="David" w:hAnsi="David"/>
          <w:noProof w:val="0"/>
          <w:rtl/>
        </w:rPr>
        <w:t>השיפוטי</w:t>
      </w:r>
      <w:r w:rsidRPr="00650A41">
        <w:rPr>
          <w:rFonts w:ascii="David" w:hAnsi="David"/>
          <w:noProof w:val="0"/>
          <w:rtl/>
        </w:rPr>
        <w:t xml:space="preserve"> (</w:t>
      </w:r>
      <w:hyperlink w:history="1" r:id="rId12">
        <w:r w:rsidRPr="00650A41">
          <w:rPr>
            <w:rFonts w:hint="eastAsia" w:ascii="David" w:hAnsi="David"/>
            <w:b/>
            <w:bCs/>
            <w:noProof w:val="0"/>
            <w:color w:val="0000FF"/>
            <w:u w:val="single"/>
            <w:rtl/>
          </w:rPr>
          <w:t>בש</w:t>
        </w:r>
        <w:r w:rsidRPr="00650A41">
          <w:rPr>
            <w:rFonts w:ascii="David" w:hAnsi="David"/>
            <w:b/>
            <w:bCs/>
            <w:noProof w:val="0"/>
            <w:color w:val="0000FF"/>
            <w:u w:val="single"/>
            <w:rtl/>
          </w:rPr>
          <w:t>"</w:t>
        </w:r>
        <w:r w:rsidRPr="00650A41">
          <w:rPr>
            <w:rFonts w:hint="eastAsia" w:ascii="David" w:hAnsi="David"/>
            <w:b/>
            <w:bCs/>
            <w:noProof w:val="0"/>
            <w:color w:val="0000FF"/>
            <w:u w:val="single"/>
            <w:rtl/>
          </w:rPr>
          <w:t>פ</w:t>
        </w:r>
        <w:r w:rsidRPr="00650A41">
          <w:rPr>
            <w:rFonts w:ascii="David" w:hAnsi="David"/>
            <w:b/>
            <w:bCs/>
            <w:noProof w:val="0"/>
            <w:color w:val="0000FF"/>
            <w:u w:val="single"/>
            <w:rtl/>
          </w:rPr>
          <w:t xml:space="preserve"> 7125/07</w:t>
        </w:r>
      </w:hyperlink>
      <w:r w:rsidRPr="00650A41">
        <w:rPr>
          <w:rFonts w:ascii="David" w:hAnsi="David"/>
          <w:b/>
          <w:bCs/>
          <w:noProof w:val="0"/>
          <w:rtl/>
        </w:rPr>
        <w:t xml:space="preserve"> </w:t>
      </w:r>
      <w:r w:rsidRPr="00650A41">
        <w:rPr>
          <w:rFonts w:hint="eastAsia" w:ascii="David" w:hAnsi="David"/>
          <w:b/>
          <w:bCs/>
          <w:noProof w:val="0"/>
          <w:rtl/>
        </w:rPr>
        <w:t>פלוני</w:t>
      </w:r>
      <w:r w:rsidRPr="00650A41">
        <w:rPr>
          <w:rFonts w:ascii="David" w:hAnsi="David"/>
          <w:b/>
          <w:bCs/>
          <w:noProof w:val="0"/>
          <w:rtl/>
        </w:rPr>
        <w:t xml:space="preserve"> </w:t>
      </w:r>
      <w:r w:rsidRPr="00650A41">
        <w:rPr>
          <w:rFonts w:hint="eastAsia" w:ascii="David" w:hAnsi="David"/>
          <w:b/>
          <w:bCs/>
          <w:noProof w:val="0"/>
          <w:rtl/>
        </w:rPr>
        <w:t>נגד</w:t>
      </w:r>
      <w:r w:rsidRPr="00650A41">
        <w:rPr>
          <w:rFonts w:ascii="David" w:hAnsi="David"/>
          <w:b/>
          <w:bCs/>
          <w:noProof w:val="0"/>
          <w:rtl/>
        </w:rPr>
        <w:t xml:space="preserve"> </w:t>
      </w:r>
      <w:r w:rsidRPr="00650A41">
        <w:rPr>
          <w:rFonts w:hint="eastAsia" w:ascii="David" w:hAnsi="David"/>
          <w:b/>
          <w:bCs/>
          <w:noProof w:val="0"/>
          <w:rtl/>
        </w:rPr>
        <w:t>מדינת</w:t>
      </w:r>
      <w:r w:rsidRPr="00650A41">
        <w:rPr>
          <w:rFonts w:ascii="David" w:hAnsi="David"/>
          <w:b/>
          <w:bCs/>
          <w:noProof w:val="0"/>
          <w:rtl/>
        </w:rPr>
        <w:t xml:space="preserve"> </w:t>
      </w:r>
      <w:r w:rsidRPr="00650A41">
        <w:rPr>
          <w:rFonts w:hint="eastAsia" w:ascii="David" w:hAnsi="David"/>
          <w:b/>
          <w:bCs/>
          <w:noProof w:val="0"/>
          <w:rtl/>
        </w:rPr>
        <w:t>ישראל</w:t>
      </w:r>
      <w:r w:rsidRPr="00650A41">
        <w:rPr>
          <w:rFonts w:ascii="David" w:hAnsi="David"/>
          <w:b/>
          <w:bCs/>
          <w:noProof w:val="0"/>
          <w:rtl/>
        </w:rPr>
        <w:t xml:space="preserve">; </w:t>
      </w:r>
      <w:hyperlink w:history="1" r:id="rId13">
        <w:r w:rsidRPr="00650A41">
          <w:rPr>
            <w:rFonts w:hint="eastAsia" w:ascii="David" w:hAnsi="David"/>
            <w:b/>
            <w:bCs/>
            <w:noProof w:val="0"/>
            <w:color w:val="0000FF"/>
            <w:u w:val="single"/>
            <w:rtl/>
          </w:rPr>
          <w:t>בש</w:t>
        </w:r>
        <w:r w:rsidRPr="00650A41">
          <w:rPr>
            <w:rFonts w:ascii="David" w:hAnsi="David"/>
            <w:b/>
            <w:bCs/>
            <w:noProof w:val="0"/>
            <w:color w:val="0000FF"/>
            <w:u w:val="single"/>
            <w:rtl/>
          </w:rPr>
          <w:t>"</w:t>
        </w:r>
        <w:r w:rsidRPr="00650A41">
          <w:rPr>
            <w:rFonts w:hint="eastAsia" w:ascii="David" w:hAnsi="David"/>
            <w:b/>
            <w:bCs/>
            <w:noProof w:val="0"/>
            <w:color w:val="0000FF"/>
            <w:u w:val="single"/>
            <w:rtl/>
          </w:rPr>
          <w:t>פ</w:t>
        </w:r>
        <w:r w:rsidRPr="00650A41">
          <w:rPr>
            <w:rFonts w:ascii="David" w:hAnsi="David"/>
            <w:b/>
            <w:bCs/>
            <w:noProof w:val="0"/>
            <w:color w:val="0000FF"/>
            <w:u w:val="single"/>
            <w:rtl/>
          </w:rPr>
          <w:t xml:space="preserve"> 2/06</w:t>
        </w:r>
      </w:hyperlink>
      <w:r w:rsidRPr="00650A41">
        <w:rPr>
          <w:rFonts w:ascii="David" w:hAnsi="David"/>
          <w:b/>
          <w:bCs/>
          <w:noProof w:val="0"/>
          <w:rtl/>
        </w:rPr>
        <w:t xml:space="preserve"> </w:t>
      </w:r>
      <w:r w:rsidRPr="00650A41">
        <w:rPr>
          <w:rFonts w:hint="eastAsia" w:ascii="David" w:hAnsi="David"/>
          <w:b/>
          <w:bCs/>
          <w:noProof w:val="0"/>
          <w:rtl/>
        </w:rPr>
        <w:t>אייל</w:t>
      </w:r>
      <w:r w:rsidRPr="00650A41">
        <w:rPr>
          <w:rFonts w:ascii="David" w:hAnsi="David"/>
          <w:b/>
          <w:bCs/>
          <w:noProof w:val="0"/>
          <w:rtl/>
        </w:rPr>
        <w:t xml:space="preserve"> </w:t>
      </w:r>
      <w:r w:rsidRPr="00650A41">
        <w:rPr>
          <w:rFonts w:hint="eastAsia" w:ascii="David" w:hAnsi="David"/>
          <w:b/>
          <w:bCs/>
          <w:noProof w:val="0"/>
          <w:rtl/>
        </w:rPr>
        <w:t>זילברפרב</w:t>
      </w:r>
      <w:r w:rsidRPr="00650A41">
        <w:rPr>
          <w:rFonts w:ascii="David" w:hAnsi="David"/>
          <w:b/>
          <w:bCs/>
          <w:noProof w:val="0"/>
          <w:rtl/>
        </w:rPr>
        <w:t xml:space="preserve"> </w:t>
      </w:r>
      <w:r w:rsidRPr="00650A41">
        <w:rPr>
          <w:rFonts w:hint="eastAsia" w:ascii="David" w:hAnsi="David"/>
          <w:b/>
          <w:bCs/>
          <w:noProof w:val="0"/>
          <w:rtl/>
        </w:rPr>
        <w:t>נגד</w:t>
      </w:r>
      <w:r w:rsidRPr="00650A41">
        <w:rPr>
          <w:rFonts w:ascii="David" w:hAnsi="David"/>
          <w:b/>
          <w:bCs/>
          <w:noProof w:val="0"/>
          <w:rtl/>
        </w:rPr>
        <w:t xml:space="preserve"> </w:t>
      </w:r>
      <w:r w:rsidRPr="00650A41">
        <w:rPr>
          <w:rFonts w:hint="eastAsia" w:ascii="David" w:hAnsi="David"/>
          <w:b/>
          <w:bCs/>
          <w:noProof w:val="0"/>
          <w:rtl/>
        </w:rPr>
        <w:t>מדינת</w:t>
      </w:r>
      <w:r w:rsidRPr="00650A41">
        <w:rPr>
          <w:rFonts w:ascii="David" w:hAnsi="David"/>
          <w:b/>
          <w:bCs/>
          <w:noProof w:val="0"/>
          <w:rtl/>
        </w:rPr>
        <w:t xml:space="preserve"> </w:t>
      </w:r>
      <w:r w:rsidRPr="00650A41">
        <w:rPr>
          <w:rFonts w:hint="eastAsia" w:ascii="David" w:hAnsi="David"/>
          <w:b/>
          <w:bCs/>
          <w:noProof w:val="0"/>
          <w:rtl/>
        </w:rPr>
        <w:t>ישראל</w:t>
      </w:r>
      <w:r w:rsidRPr="00650A41">
        <w:rPr>
          <w:rFonts w:ascii="David" w:hAnsi="David"/>
          <w:b/>
          <w:bCs/>
          <w:noProof w:val="0"/>
          <w:rtl/>
        </w:rPr>
        <w:t>;</w:t>
      </w:r>
      <w:r w:rsidRPr="00650A41">
        <w:rPr>
          <w:rFonts w:ascii="David" w:hAnsi="David"/>
          <w:noProof w:val="0"/>
          <w:rtl/>
        </w:rPr>
        <w:t xml:space="preserve"> </w:t>
      </w:r>
      <w:hyperlink w:history="1" r:id="rId14">
        <w:r w:rsidRPr="00650A41">
          <w:rPr>
            <w:rFonts w:hint="eastAsia" w:ascii="David" w:hAnsi="David"/>
            <w:b/>
            <w:bCs/>
            <w:noProof w:val="0"/>
            <w:color w:val="0000FF"/>
            <w:u w:val="single"/>
            <w:rtl/>
          </w:rPr>
          <w:t>ב</w:t>
        </w:r>
        <w:r w:rsidRPr="00650A41">
          <w:rPr>
            <w:rFonts w:ascii="David" w:hAnsi="David"/>
            <w:b/>
            <w:bCs/>
            <w:noProof w:val="0"/>
            <w:color w:val="0000FF"/>
            <w:u w:val="single"/>
            <w:rtl/>
          </w:rPr>
          <w:t>"</w:t>
        </w:r>
        <w:r w:rsidRPr="00650A41">
          <w:rPr>
            <w:rFonts w:hint="eastAsia" w:ascii="David" w:hAnsi="David"/>
            <w:b/>
            <w:bCs/>
            <w:noProof w:val="0"/>
            <w:color w:val="0000FF"/>
            <w:u w:val="single"/>
            <w:rtl/>
          </w:rPr>
          <w:t>ש</w:t>
        </w:r>
        <w:r w:rsidRPr="00650A41">
          <w:rPr>
            <w:rFonts w:ascii="David" w:hAnsi="David"/>
            <w:b/>
            <w:bCs/>
            <w:noProof w:val="0"/>
            <w:color w:val="0000FF"/>
            <w:u w:val="single"/>
            <w:rtl/>
          </w:rPr>
          <w:t xml:space="preserve"> (</w:t>
        </w:r>
        <w:r w:rsidRPr="00650A41">
          <w:rPr>
            <w:rFonts w:hint="eastAsia" w:ascii="David" w:hAnsi="David"/>
            <w:b/>
            <w:bCs/>
            <w:noProof w:val="0"/>
            <w:color w:val="0000FF"/>
            <w:u w:val="single"/>
            <w:rtl/>
          </w:rPr>
          <w:t>נצרת</w:t>
        </w:r>
        <w:r w:rsidRPr="00650A41">
          <w:rPr>
            <w:rFonts w:ascii="David" w:hAnsi="David"/>
            <w:b/>
            <w:bCs/>
            <w:noProof w:val="0"/>
            <w:color w:val="0000FF"/>
            <w:u w:val="single"/>
            <w:rtl/>
          </w:rPr>
          <w:t>) 389/10</w:t>
        </w:r>
      </w:hyperlink>
      <w:r w:rsidRPr="00650A41">
        <w:rPr>
          <w:rFonts w:ascii="David" w:hAnsi="David"/>
          <w:b/>
          <w:bCs/>
          <w:noProof w:val="0"/>
          <w:rtl/>
        </w:rPr>
        <w:t xml:space="preserve"> </w:t>
      </w:r>
      <w:r w:rsidRPr="00650A41">
        <w:rPr>
          <w:rFonts w:hint="eastAsia" w:ascii="David" w:hAnsi="David"/>
          <w:b/>
          <w:bCs/>
          <w:noProof w:val="0"/>
          <w:rtl/>
        </w:rPr>
        <w:t>יוסף</w:t>
      </w:r>
      <w:r w:rsidRPr="00650A41">
        <w:rPr>
          <w:rFonts w:ascii="David" w:hAnsi="David"/>
          <w:b/>
          <w:bCs/>
          <w:noProof w:val="0"/>
          <w:rtl/>
        </w:rPr>
        <w:t xml:space="preserve"> </w:t>
      </w:r>
      <w:r w:rsidRPr="00650A41">
        <w:rPr>
          <w:rFonts w:hint="eastAsia" w:ascii="David" w:hAnsi="David"/>
          <w:b/>
          <w:bCs/>
          <w:noProof w:val="0"/>
          <w:rtl/>
        </w:rPr>
        <w:t>בן</w:t>
      </w:r>
      <w:r w:rsidRPr="00650A41">
        <w:rPr>
          <w:rFonts w:ascii="David" w:hAnsi="David"/>
          <w:b/>
          <w:bCs/>
          <w:noProof w:val="0"/>
          <w:rtl/>
        </w:rPr>
        <w:t xml:space="preserve"> </w:t>
      </w:r>
      <w:r w:rsidRPr="00650A41">
        <w:rPr>
          <w:rFonts w:hint="eastAsia" w:ascii="David" w:hAnsi="David"/>
          <w:b/>
          <w:bCs/>
          <w:noProof w:val="0"/>
          <w:rtl/>
        </w:rPr>
        <w:t>נימר</w:t>
      </w:r>
      <w:r w:rsidRPr="00650A41">
        <w:rPr>
          <w:rFonts w:ascii="David" w:hAnsi="David"/>
          <w:b/>
          <w:bCs/>
          <w:noProof w:val="0"/>
          <w:rtl/>
        </w:rPr>
        <w:t xml:space="preserve"> </w:t>
      </w:r>
      <w:r w:rsidRPr="00650A41">
        <w:rPr>
          <w:rFonts w:hint="eastAsia" w:ascii="David" w:hAnsi="David"/>
          <w:b/>
          <w:bCs/>
          <w:noProof w:val="0"/>
          <w:rtl/>
        </w:rPr>
        <w:t>הייב</w:t>
      </w:r>
      <w:r w:rsidRPr="00650A41">
        <w:rPr>
          <w:rFonts w:ascii="David" w:hAnsi="David"/>
          <w:b/>
          <w:bCs/>
          <w:noProof w:val="0"/>
          <w:rtl/>
        </w:rPr>
        <w:t xml:space="preserve"> </w:t>
      </w:r>
      <w:r w:rsidRPr="00650A41">
        <w:rPr>
          <w:rFonts w:hint="eastAsia" w:ascii="David" w:hAnsi="David"/>
          <w:b/>
          <w:bCs/>
          <w:noProof w:val="0"/>
          <w:rtl/>
        </w:rPr>
        <w:t>נגד</w:t>
      </w:r>
      <w:r w:rsidRPr="00650A41">
        <w:rPr>
          <w:rFonts w:ascii="David" w:hAnsi="David"/>
          <w:b/>
          <w:bCs/>
          <w:noProof w:val="0"/>
          <w:rtl/>
        </w:rPr>
        <w:t xml:space="preserve"> </w:t>
      </w:r>
      <w:r w:rsidRPr="00650A41">
        <w:rPr>
          <w:rFonts w:hint="eastAsia" w:ascii="David" w:hAnsi="David"/>
          <w:b/>
          <w:bCs/>
          <w:noProof w:val="0"/>
          <w:rtl/>
        </w:rPr>
        <w:t>מדינת</w:t>
      </w:r>
      <w:r w:rsidRPr="00650A41">
        <w:rPr>
          <w:rFonts w:ascii="David" w:hAnsi="David"/>
          <w:b/>
          <w:bCs/>
          <w:noProof w:val="0"/>
          <w:rtl/>
        </w:rPr>
        <w:t xml:space="preserve"> </w:t>
      </w:r>
      <w:r w:rsidRPr="00650A41">
        <w:rPr>
          <w:rFonts w:hint="eastAsia" w:ascii="David" w:hAnsi="David"/>
          <w:b/>
          <w:bCs/>
          <w:noProof w:val="0"/>
          <w:rtl/>
        </w:rPr>
        <w:t>ישראל</w:t>
      </w:r>
      <w:r w:rsidRPr="00650A41">
        <w:rPr>
          <w:rFonts w:ascii="David" w:hAnsi="David"/>
          <w:noProof w:val="0"/>
          <w:rtl/>
        </w:rPr>
        <w:t>).</w:t>
      </w:r>
    </w:p>
    <w:p w:rsidRPr="00650A41" w:rsidR="00650A41" w:rsidP="00650A41" w:rsidRDefault="00650A41">
      <w:pPr>
        <w:spacing w:line="360" w:lineRule="auto"/>
        <w:jc w:val="both"/>
        <w:rPr>
          <w:rFonts w:ascii="David" w:hAnsi="David"/>
          <w:noProof w:val="0"/>
          <w:rtl/>
        </w:rPr>
      </w:pPr>
    </w:p>
    <w:p w:rsidRPr="00650A41" w:rsidR="00650A41" w:rsidP="00650A41" w:rsidRDefault="00650A41">
      <w:pPr>
        <w:spacing w:line="360" w:lineRule="auto"/>
        <w:jc w:val="both"/>
        <w:rPr>
          <w:rFonts w:ascii="David" w:hAnsi="David"/>
          <w:noProof w:val="0"/>
          <w:rtl/>
        </w:rPr>
      </w:pPr>
      <w:r w:rsidRPr="00650A41">
        <w:rPr>
          <w:rFonts w:hint="eastAsia" w:ascii="David" w:hAnsi="David"/>
          <w:noProof w:val="0"/>
          <w:rtl/>
        </w:rPr>
        <w:t>המבקש</w:t>
      </w:r>
      <w:r w:rsidRPr="00650A41">
        <w:rPr>
          <w:rFonts w:ascii="David" w:hAnsi="David"/>
          <w:noProof w:val="0"/>
          <w:rtl/>
        </w:rPr>
        <w:t xml:space="preserve"> </w:t>
      </w:r>
      <w:r w:rsidRPr="00650A41">
        <w:rPr>
          <w:rFonts w:hint="eastAsia" w:ascii="David" w:hAnsi="David"/>
          <w:noProof w:val="0"/>
          <w:rtl/>
        </w:rPr>
        <w:t>נהג</w:t>
      </w:r>
      <w:r w:rsidRPr="00650A41">
        <w:rPr>
          <w:rFonts w:ascii="David" w:hAnsi="David"/>
          <w:noProof w:val="0"/>
          <w:rtl/>
        </w:rPr>
        <w:t xml:space="preserve"> </w:t>
      </w:r>
      <w:r w:rsidRPr="00650A41">
        <w:rPr>
          <w:rFonts w:hint="eastAsia" w:ascii="David" w:hAnsi="David"/>
          <w:noProof w:val="0"/>
          <w:rtl/>
        </w:rPr>
        <w:t>ברכב</w:t>
      </w:r>
      <w:r w:rsidRPr="00650A41">
        <w:rPr>
          <w:rFonts w:ascii="David" w:hAnsi="David"/>
          <w:noProof w:val="0"/>
          <w:rtl/>
        </w:rPr>
        <w:t xml:space="preserve"> </w:t>
      </w:r>
      <w:r w:rsidRPr="00650A41">
        <w:rPr>
          <w:rFonts w:hint="eastAsia" w:ascii="David" w:hAnsi="David"/>
          <w:noProof w:val="0"/>
          <w:rtl/>
        </w:rPr>
        <w:t>בהיותו</w:t>
      </w:r>
      <w:r w:rsidRPr="00650A41">
        <w:rPr>
          <w:rFonts w:ascii="David" w:hAnsi="David"/>
          <w:noProof w:val="0"/>
          <w:rtl/>
        </w:rPr>
        <w:t xml:space="preserve"> </w:t>
      </w:r>
      <w:r w:rsidRPr="00650A41">
        <w:rPr>
          <w:rFonts w:hint="eastAsia" w:ascii="David" w:hAnsi="David"/>
          <w:noProof w:val="0"/>
          <w:rtl/>
        </w:rPr>
        <w:t>בלתי</w:t>
      </w:r>
      <w:r w:rsidRPr="00650A41">
        <w:rPr>
          <w:rFonts w:ascii="David" w:hAnsi="David"/>
          <w:noProof w:val="0"/>
          <w:rtl/>
        </w:rPr>
        <w:t xml:space="preserve"> </w:t>
      </w:r>
      <w:r w:rsidRPr="00650A41">
        <w:rPr>
          <w:rFonts w:hint="eastAsia" w:ascii="David" w:hAnsi="David"/>
          <w:noProof w:val="0"/>
          <w:rtl/>
        </w:rPr>
        <w:t>מורשה</w:t>
      </w:r>
      <w:r w:rsidRPr="00650A41">
        <w:rPr>
          <w:rFonts w:ascii="David" w:hAnsi="David"/>
          <w:noProof w:val="0"/>
          <w:rtl/>
        </w:rPr>
        <w:t xml:space="preserve">, </w:t>
      </w:r>
      <w:r w:rsidRPr="00650A41">
        <w:rPr>
          <w:rFonts w:hint="eastAsia" w:ascii="David" w:hAnsi="David"/>
          <w:noProof w:val="0"/>
          <w:rtl/>
        </w:rPr>
        <w:t>עבירה</w:t>
      </w:r>
      <w:r w:rsidRPr="00650A41">
        <w:rPr>
          <w:rFonts w:ascii="David" w:hAnsi="David"/>
          <w:noProof w:val="0"/>
          <w:rtl/>
        </w:rPr>
        <w:t xml:space="preserve"> </w:t>
      </w:r>
      <w:r w:rsidRPr="00650A41">
        <w:rPr>
          <w:rFonts w:hint="eastAsia" w:ascii="David" w:hAnsi="David"/>
          <w:noProof w:val="0"/>
          <w:rtl/>
        </w:rPr>
        <w:t>המצויה</w:t>
      </w:r>
      <w:r w:rsidRPr="00650A41">
        <w:rPr>
          <w:rFonts w:ascii="David" w:hAnsi="David"/>
          <w:noProof w:val="0"/>
          <w:rtl/>
        </w:rPr>
        <w:t xml:space="preserve"> </w:t>
      </w:r>
      <w:r w:rsidRPr="00650A41">
        <w:rPr>
          <w:rFonts w:hint="eastAsia" w:ascii="David" w:hAnsi="David"/>
          <w:noProof w:val="0"/>
          <w:rtl/>
        </w:rPr>
        <w:t>ברף</w:t>
      </w:r>
      <w:r w:rsidRPr="00650A41">
        <w:rPr>
          <w:rFonts w:ascii="David" w:hAnsi="David"/>
          <w:noProof w:val="0"/>
          <w:rtl/>
        </w:rPr>
        <w:t xml:space="preserve"> </w:t>
      </w:r>
      <w:r w:rsidRPr="00650A41">
        <w:rPr>
          <w:rFonts w:hint="eastAsia" w:ascii="David" w:hAnsi="David"/>
          <w:noProof w:val="0"/>
          <w:rtl/>
        </w:rPr>
        <w:t>הגבוה</w:t>
      </w:r>
      <w:r w:rsidRPr="00650A41">
        <w:rPr>
          <w:rFonts w:ascii="David" w:hAnsi="David"/>
          <w:noProof w:val="0"/>
          <w:rtl/>
        </w:rPr>
        <w:t xml:space="preserve"> </w:t>
      </w:r>
      <w:r w:rsidRPr="00650A41">
        <w:rPr>
          <w:rFonts w:hint="eastAsia" w:ascii="David" w:hAnsi="David"/>
          <w:noProof w:val="0"/>
          <w:rtl/>
        </w:rPr>
        <w:t>של</w:t>
      </w:r>
      <w:r w:rsidRPr="00650A41">
        <w:rPr>
          <w:rFonts w:ascii="David" w:hAnsi="David"/>
          <w:noProof w:val="0"/>
          <w:rtl/>
        </w:rPr>
        <w:t xml:space="preserve"> </w:t>
      </w:r>
      <w:r w:rsidRPr="00650A41">
        <w:rPr>
          <w:rFonts w:hint="eastAsia" w:ascii="David" w:hAnsi="David"/>
          <w:noProof w:val="0"/>
          <w:rtl/>
        </w:rPr>
        <w:t>עבירות</w:t>
      </w:r>
      <w:r w:rsidRPr="00650A41">
        <w:rPr>
          <w:rFonts w:ascii="David" w:hAnsi="David"/>
          <w:noProof w:val="0"/>
          <w:rtl/>
        </w:rPr>
        <w:t xml:space="preserve"> </w:t>
      </w:r>
      <w:r w:rsidRPr="00650A41">
        <w:rPr>
          <w:rFonts w:hint="eastAsia" w:ascii="David" w:hAnsi="David"/>
          <w:noProof w:val="0"/>
          <w:rtl/>
        </w:rPr>
        <w:t>התעבורה</w:t>
      </w:r>
      <w:r w:rsidRPr="00650A41">
        <w:rPr>
          <w:rFonts w:ascii="David" w:hAnsi="David"/>
          <w:noProof w:val="0"/>
          <w:rtl/>
        </w:rPr>
        <w:t xml:space="preserve">, </w:t>
      </w:r>
      <w:r w:rsidRPr="00650A41">
        <w:rPr>
          <w:rFonts w:hint="eastAsia" w:ascii="David" w:hAnsi="David"/>
          <w:noProof w:val="0"/>
          <w:rtl/>
        </w:rPr>
        <w:t>וככזו</w:t>
      </w:r>
      <w:r w:rsidRPr="00650A41">
        <w:rPr>
          <w:rFonts w:ascii="David" w:hAnsi="David"/>
          <w:noProof w:val="0"/>
          <w:rtl/>
        </w:rPr>
        <w:t xml:space="preserve"> </w:t>
      </w:r>
      <w:r w:rsidRPr="00650A41">
        <w:rPr>
          <w:rFonts w:hint="eastAsia" w:ascii="David" w:hAnsi="David"/>
          <w:noProof w:val="0"/>
          <w:rtl/>
        </w:rPr>
        <w:t>מעידה</w:t>
      </w:r>
      <w:r w:rsidRPr="00650A41">
        <w:rPr>
          <w:rFonts w:ascii="David" w:hAnsi="David"/>
          <w:noProof w:val="0"/>
          <w:rtl/>
        </w:rPr>
        <w:t xml:space="preserve"> </w:t>
      </w:r>
      <w:r w:rsidRPr="00650A41">
        <w:rPr>
          <w:rFonts w:hint="eastAsia" w:ascii="David" w:hAnsi="David"/>
          <w:noProof w:val="0"/>
          <w:rtl/>
        </w:rPr>
        <w:t>על</w:t>
      </w:r>
      <w:r w:rsidRPr="00650A41">
        <w:rPr>
          <w:rFonts w:ascii="David" w:hAnsi="David"/>
          <w:noProof w:val="0"/>
          <w:rtl/>
        </w:rPr>
        <w:t xml:space="preserve"> </w:t>
      </w:r>
      <w:r w:rsidRPr="00650A41">
        <w:rPr>
          <w:rFonts w:hint="eastAsia" w:ascii="David" w:hAnsi="David"/>
          <w:noProof w:val="0"/>
          <w:rtl/>
        </w:rPr>
        <w:t>מסוכנותו</w:t>
      </w:r>
      <w:r w:rsidRPr="00650A41">
        <w:rPr>
          <w:rFonts w:ascii="David" w:hAnsi="David"/>
          <w:noProof w:val="0"/>
          <w:rtl/>
        </w:rPr>
        <w:t xml:space="preserve"> </w:t>
      </w:r>
      <w:r w:rsidRPr="00650A41">
        <w:rPr>
          <w:rFonts w:hint="eastAsia" w:ascii="David" w:hAnsi="David"/>
          <w:noProof w:val="0"/>
          <w:rtl/>
        </w:rPr>
        <w:t>לשלומם</w:t>
      </w:r>
      <w:r w:rsidRPr="00650A41">
        <w:rPr>
          <w:rFonts w:ascii="David" w:hAnsi="David"/>
          <w:noProof w:val="0"/>
          <w:rtl/>
        </w:rPr>
        <w:t xml:space="preserve"> </w:t>
      </w:r>
      <w:r w:rsidRPr="00650A41">
        <w:rPr>
          <w:rFonts w:hint="eastAsia" w:ascii="David" w:hAnsi="David"/>
          <w:noProof w:val="0"/>
          <w:rtl/>
        </w:rPr>
        <w:t>וביטחונם</w:t>
      </w:r>
      <w:r w:rsidRPr="00650A41">
        <w:rPr>
          <w:rFonts w:ascii="David" w:hAnsi="David"/>
          <w:noProof w:val="0"/>
          <w:rtl/>
        </w:rPr>
        <w:t xml:space="preserve"> </w:t>
      </w:r>
      <w:r w:rsidRPr="00650A41">
        <w:rPr>
          <w:rFonts w:hint="eastAsia" w:ascii="David" w:hAnsi="David"/>
          <w:noProof w:val="0"/>
          <w:rtl/>
        </w:rPr>
        <w:t>של</w:t>
      </w:r>
      <w:r w:rsidRPr="00650A41">
        <w:rPr>
          <w:rFonts w:ascii="David" w:hAnsi="David"/>
          <w:noProof w:val="0"/>
          <w:rtl/>
        </w:rPr>
        <w:t xml:space="preserve"> </w:t>
      </w:r>
      <w:r w:rsidRPr="00650A41">
        <w:rPr>
          <w:rFonts w:hint="eastAsia" w:ascii="David" w:hAnsi="David"/>
          <w:noProof w:val="0"/>
          <w:rtl/>
        </w:rPr>
        <w:t>המשתמשים</w:t>
      </w:r>
      <w:r w:rsidRPr="00650A41">
        <w:rPr>
          <w:rFonts w:ascii="David" w:hAnsi="David"/>
          <w:noProof w:val="0"/>
          <w:rtl/>
        </w:rPr>
        <w:t xml:space="preserve"> </w:t>
      </w:r>
      <w:r w:rsidRPr="00650A41">
        <w:rPr>
          <w:rFonts w:hint="eastAsia" w:ascii="David" w:hAnsi="David"/>
          <w:noProof w:val="0"/>
          <w:rtl/>
        </w:rPr>
        <w:t>בדרך</w:t>
      </w:r>
      <w:r w:rsidRPr="00650A41">
        <w:rPr>
          <w:rFonts w:ascii="David" w:hAnsi="David"/>
          <w:noProof w:val="0"/>
          <w:rtl/>
        </w:rPr>
        <w:t xml:space="preserve">. </w:t>
      </w:r>
      <w:r w:rsidRPr="00650A41">
        <w:rPr>
          <w:rFonts w:hint="eastAsia" w:ascii="David" w:hAnsi="David"/>
          <w:noProof w:val="0"/>
          <w:rtl/>
        </w:rPr>
        <w:t>מגיליון</w:t>
      </w:r>
      <w:r w:rsidRPr="00650A41">
        <w:rPr>
          <w:rFonts w:ascii="David" w:hAnsi="David"/>
          <w:noProof w:val="0"/>
          <w:rtl/>
        </w:rPr>
        <w:t xml:space="preserve"> </w:t>
      </w:r>
      <w:r w:rsidRPr="00650A41">
        <w:rPr>
          <w:rFonts w:hint="eastAsia" w:ascii="David" w:hAnsi="David"/>
          <w:noProof w:val="0"/>
          <w:rtl/>
        </w:rPr>
        <w:t>ההרשעות</w:t>
      </w:r>
      <w:r w:rsidRPr="00650A41">
        <w:rPr>
          <w:rFonts w:ascii="David" w:hAnsi="David"/>
          <w:noProof w:val="0"/>
          <w:rtl/>
        </w:rPr>
        <w:t xml:space="preserve"> </w:t>
      </w:r>
      <w:r w:rsidRPr="00650A41">
        <w:rPr>
          <w:rFonts w:hint="eastAsia" w:ascii="David" w:hAnsi="David"/>
          <w:noProof w:val="0"/>
          <w:rtl/>
        </w:rPr>
        <w:t>עולה</w:t>
      </w:r>
      <w:r w:rsidRPr="00650A41">
        <w:rPr>
          <w:rFonts w:ascii="David" w:hAnsi="David"/>
          <w:noProof w:val="0"/>
          <w:rtl/>
        </w:rPr>
        <w:t xml:space="preserve"> </w:t>
      </w:r>
      <w:r w:rsidRPr="00650A41">
        <w:rPr>
          <w:rFonts w:hint="eastAsia" w:ascii="David" w:hAnsi="David"/>
          <w:noProof w:val="0"/>
          <w:rtl/>
        </w:rPr>
        <w:t>כי</w:t>
      </w:r>
      <w:r w:rsidRPr="00650A41">
        <w:rPr>
          <w:rFonts w:ascii="David" w:hAnsi="David"/>
          <w:noProof w:val="0"/>
          <w:rtl/>
        </w:rPr>
        <w:t xml:space="preserve"> </w:t>
      </w:r>
      <w:r w:rsidRPr="00650A41">
        <w:rPr>
          <w:rFonts w:hint="eastAsia" w:ascii="David" w:hAnsi="David"/>
          <w:noProof w:val="0"/>
          <w:rtl/>
        </w:rPr>
        <w:t>אין</w:t>
      </w:r>
      <w:r w:rsidRPr="00650A41">
        <w:rPr>
          <w:rFonts w:ascii="David" w:hAnsi="David"/>
          <w:noProof w:val="0"/>
          <w:rtl/>
        </w:rPr>
        <w:t xml:space="preserve"> </w:t>
      </w:r>
      <w:r w:rsidRPr="00650A41">
        <w:rPr>
          <w:rFonts w:hint="eastAsia" w:ascii="David" w:hAnsi="David"/>
          <w:noProof w:val="0"/>
          <w:rtl/>
        </w:rPr>
        <w:t>זו</w:t>
      </w:r>
      <w:r w:rsidRPr="00650A41">
        <w:rPr>
          <w:rFonts w:ascii="David" w:hAnsi="David"/>
          <w:noProof w:val="0"/>
          <w:rtl/>
        </w:rPr>
        <w:t xml:space="preserve"> </w:t>
      </w:r>
      <w:r w:rsidRPr="00650A41">
        <w:rPr>
          <w:rFonts w:hint="eastAsia" w:ascii="David" w:hAnsi="David"/>
          <w:noProof w:val="0"/>
          <w:rtl/>
        </w:rPr>
        <w:t>ההזדמנות</w:t>
      </w:r>
      <w:r w:rsidRPr="00650A41">
        <w:rPr>
          <w:rFonts w:ascii="David" w:hAnsi="David"/>
          <w:noProof w:val="0"/>
          <w:rtl/>
        </w:rPr>
        <w:t xml:space="preserve"> </w:t>
      </w:r>
      <w:r w:rsidRPr="00650A41">
        <w:rPr>
          <w:rFonts w:hint="eastAsia" w:ascii="David" w:hAnsi="David"/>
          <w:noProof w:val="0"/>
          <w:rtl/>
        </w:rPr>
        <w:t>הראשונה</w:t>
      </w:r>
      <w:r w:rsidRPr="00650A41">
        <w:rPr>
          <w:rFonts w:ascii="David" w:hAnsi="David"/>
          <w:noProof w:val="0"/>
          <w:rtl/>
        </w:rPr>
        <w:t xml:space="preserve"> </w:t>
      </w:r>
      <w:r w:rsidRPr="00650A41">
        <w:rPr>
          <w:rFonts w:hint="eastAsia" w:ascii="David" w:hAnsi="David"/>
          <w:noProof w:val="0"/>
          <w:rtl/>
        </w:rPr>
        <w:t>בה</w:t>
      </w:r>
      <w:r w:rsidRPr="00650A41">
        <w:rPr>
          <w:rFonts w:ascii="David" w:hAnsi="David"/>
          <w:noProof w:val="0"/>
          <w:rtl/>
        </w:rPr>
        <w:t xml:space="preserve"> </w:t>
      </w:r>
      <w:r w:rsidRPr="00650A41">
        <w:rPr>
          <w:rFonts w:hint="eastAsia" w:ascii="David" w:hAnsi="David"/>
          <w:noProof w:val="0"/>
          <w:rtl/>
        </w:rPr>
        <w:t>נוהג</w:t>
      </w:r>
      <w:r w:rsidRPr="00650A41">
        <w:rPr>
          <w:rFonts w:ascii="David" w:hAnsi="David"/>
          <w:noProof w:val="0"/>
          <w:rtl/>
        </w:rPr>
        <w:t xml:space="preserve"> </w:t>
      </w:r>
      <w:r w:rsidRPr="00650A41">
        <w:rPr>
          <w:rFonts w:hint="eastAsia" w:ascii="David" w:hAnsi="David"/>
          <w:noProof w:val="0"/>
          <w:rtl/>
        </w:rPr>
        <w:t>המבקש</w:t>
      </w:r>
      <w:r w:rsidRPr="00650A41">
        <w:rPr>
          <w:rFonts w:ascii="David" w:hAnsi="David"/>
          <w:noProof w:val="0"/>
          <w:rtl/>
        </w:rPr>
        <w:t xml:space="preserve"> </w:t>
      </w:r>
      <w:r w:rsidRPr="00650A41">
        <w:rPr>
          <w:rFonts w:hint="eastAsia" w:ascii="David" w:hAnsi="David"/>
          <w:noProof w:val="0"/>
          <w:rtl/>
        </w:rPr>
        <w:t>ללא</w:t>
      </w:r>
      <w:r w:rsidRPr="00650A41">
        <w:rPr>
          <w:rFonts w:ascii="David" w:hAnsi="David"/>
          <w:noProof w:val="0"/>
          <w:rtl/>
        </w:rPr>
        <w:t xml:space="preserve"> </w:t>
      </w:r>
      <w:r w:rsidRPr="00650A41">
        <w:rPr>
          <w:rFonts w:hint="eastAsia" w:ascii="David" w:hAnsi="David"/>
          <w:noProof w:val="0"/>
          <w:rtl/>
        </w:rPr>
        <w:t>רישיון</w:t>
      </w:r>
      <w:r w:rsidRPr="00650A41">
        <w:rPr>
          <w:rFonts w:ascii="David" w:hAnsi="David"/>
          <w:noProof w:val="0"/>
          <w:rtl/>
        </w:rPr>
        <w:t xml:space="preserve"> </w:t>
      </w:r>
      <w:r w:rsidRPr="00650A41">
        <w:rPr>
          <w:rFonts w:hint="eastAsia" w:ascii="David" w:hAnsi="David"/>
          <w:noProof w:val="0"/>
          <w:rtl/>
        </w:rPr>
        <w:t>נהיגה</w:t>
      </w:r>
      <w:r w:rsidRPr="00650A41">
        <w:rPr>
          <w:rFonts w:ascii="David" w:hAnsi="David"/>
          <w:noProof w:val="0"/>
          <w:rtl/>
        </w:rPr>
        <w:t xml:space="preserve">, </w:t>
      </w:r>
      <w:r w:rsidRPr="00650A41">
        <w:rPr>
          <w:rFonts w:hint="eastAsia" w:ascii="David" w:hAnsi="David"/>
          <w:noProof w:val="0"/>
          <w:rtl/>
        </w:rPr>
        <w:t>הגם</w:t>
      </w:r>
      <w:r w:rsidRPr="00650A41">
        <w:rPr>
          <w:rFonts w:ascii="David" w:hAnsi="David"/>
          <w:noProof w:val="0"/>
          <w:rtl/>
        </w:rPr>
        <w:t xml:space="preserve"> </w:t>
      </w:r>
      <w:r w:rsidRPr="00650A41">
        <w:rPr>
          <w:rFonts w:hint="eastAsia" w:ascii="David" w:hAnsi="David"/>
          <w:noProof w:val="0"/>
          <w:rtl/>
        </w:rPr>
        <w:t>שלא</w:t>
      </w:r>
      <w:r w:rsidRPr="00650A41">
        <w:rPr>
          <w:rFonts w:ascii="David" w:hAnsi="David"/>
          <w:noProof w:val="0"/>
          <w:rtl/>
        </w:rPr>
        <w:t xml:space="preserve"> </w:t>
      </w:r>
      <w:r w:rsidRPr="00650A41">
        <w:rPr>
          <w:rFonts w:hint="eastAsia" w:ascii="David" w:hAnsi="David"/>
          <w:noProof w:val="0"/>
          <w:rtl/>
        </w:rPr>
        <w:t>הוציא</w:t>
      </w:r>
      <w:r w:rsidRPr="00650A41">
        <w:rPr>
          <w:rFonts w:ascii="David" w:hAnsi="David"/>
          <w:noProof w:val="0"/>
          <w:rtl/>
        </w:rPr>
        <w:t xml:space="preserve"> </w:t>
      </w:r>
      <w:r w:rsidRPr="00650A41">
        <w:rPr>
          <w:rFonts w:hint="eastAsia" w:ascii="David" w:hAnsi="David"/>
          <w:noProof w:val="0"/>
          <w:rtl/>
        </w:rPr>
        <w:t>רישיון</w:t>
      </w:r>
      <w:r w:rsidRPr="00650A41">
        <w:rPr>
          <w:rFonts w:ascii="David" w:hAnsi="David"/>
          <w:noProof w:val="0"/>
          <w:rtl/>
        </w:rPr>
        <w:t xml:space="preserve"> </w:t>
      </w:r>
      <w:r w:rsidRPr="00650A41">
        <w:rPr>
          <w:rFonts w:hint="eastAsia" w:ascii="David" w:hAnsi="David"/>
          <w:noProof w:val="0"/>
          <w:rtl/>
        </w:rPr>
        <w:t>נהיגה</w:t>
      </w:r>
      <w:r w:rsidRPr="00650A41">
        <w:rPr>
          <w:rFonts w:ascii="David" w:hAnsi="David"/>
          <w:noProof w:val="0"/>
          <w:rtl/>
        </w:rPr>
        <w:t xml:space="preserve">, </w:t>
      </w:r>
      <w:r w:rsidRPr="00650A41">
        <w:rPr>
          <w:rFonts w:hint="eastAsia" w:ascii="David" w:hAnsi="David"/>
          <w:noProof w:val="0"/>
          <w:rtl/>
        </w:rPr>
        <w:t>דבר</w:t>
      </w:r>
      <w:r w:rsidRPr="00650A41">
        <w:rPr>
          <w:rFonts w:ascii="David" w:hAnsi="David"/>
          <w:noProof w:val="0"/>
          <w:rtl/>
        </w:rPr>
        <w:t xml:space="preserve"> </w:t>
      </w:r>
      <w:r w:rsidRPr="00650A41">
        <w:rPr>
          <w:rFonts w:hint="eastAsia" w:ascii="David" w:hAnsi="David"/>
          <w:noProof w:val="0"/>
          <w:rtl/>
        </w:rPr>
        <w:t>המקים</w:t>
      </w:r>
      <w:r w:rsidRPr="00650A41">
        <w:rPr>
          <w:rFonts w:ascii="David" w:hAnsi="David"/>
          <w:noProof w:val="0"/>
          <w:rtl/>
        </w:rPr>
        <w:t xml:space="preserve"> </w:t>
      </w:r>
      <w:r w:rsidRPr="00650A41">
        <w:rPr>
          <w:rFonts w:hint="eastAsia" w:ascii="David" w:hAnsi="David"/>
          <w:noProof w:val="0"/>
          <w:rtl/>
        </w:rPr>
        <w:t>חשש</w:t>
      </w:r>
      <w:r w:rsidRPr="00650A41">
        <w:rPr>
          <w:rFonts w:ascii="David" w:hAnsi="David"/>
          <w:noProof w:val="0"/>
          <w:rtl/>
        </w:rPr>
        <w:t xml:space="preserve"> </w:t>
      </w:r>
      <w:r w:rsidRPr="00650A41">
        <w:rPr>
          <w:rFonts w:hint="eastAsia" w:ascii="David" w:hAnsi="David"/>
          <w:noProof w:val="0"/>
          <w:rtl/>
        </w:rPr>
        <w:t>להישנות</w:t>
      </w:r>
      <w:r w:rsidRPr="00650A41">
        <w:rPr>
          <w:rFonts w:ascii="David" w:hAnsi="David"/>
          <w:noProof w:val="0"/>
          <w:rtl/>
        </w:rPr>
        <w:t xml:space="preserve"> </w:t>
      </w:r>
      <w:r w:rsidRPr="00650A41">
        <w:rPr>
          <w:rFonts w:hint="eastAsia" w:ascii="David" w:hAnsi="David"/>
          <w:noProof w:val="0"/>
          <w:rtl/>
        </w:rPr>
        <w:t>המעשה</w:t>
      </w:r>
      <w:r w:rsidRPr="00650A41">
        <w:rPr>
          <w:rFonts w:ascii="David" w:hAnsi="David"/>
          <w:noProof w:val="0"/>
          <w:rtl/>
        </w:rPr>
        <w:t xml:space="preserve">. </w:t>
      </w:r>
      <w:r w:rsidR="0048355C">
        <w:rPr>
          <w:rFonts w:hint="cs" w:ascii="David" w:hAnsi="David"/>
          <w:noProof w:val="0"/>
          <w:rtl/>
        </w:rPr>
        <w:t xml:space="preserve">המבקש נתפס נוהג ללא רישיון נהיגה מעולם, כחמישה חודשים לאחר שנתפס מבצע לכאורה עבירה דומה. </w:t>
      </w:r>
    </w:p>
    <w:p w:rsidRPr="00650A41" w:rsidR="00650A41" w:rsidP="0048355C" w:rsidRDefault="00650A41">
      <w:pPr>
        <w:spacing w:line="360" w:lineRule="auto"/>
        <w:jc w:val="both"/>
        <w:rPr>
          <w:rFonts w:ascii="David" w:hAnsi="David"/>
          <w:noProof w:val="0"/>
          <w:rtl/>
        </w:rPr>
      </w:pPr>
      <w:r w:rsidRPr="00650A41">
        <w:rPr>
          <w:rFonts w:hint="eastAsia" w:ascii="David" w:hAnsi="David"/>
          <w:noProof w:val="0"/>
          <w:rtl/>
        </w:rPr>
        <w:t>החלטת</w:t>
      </w:r>
      <w:r w:rsidRPr="00650A41">
        <w:rPr>
          <w:rFonts w:ascii="David" w:hAnsi="David"/>
          <w:noProof w:val="0"/>
          <w:rtl/>
        </w:rPr>
        <w:t xml:space="preserve"> </w:t>
      </w:r>
      <w:r w:rsidRPr="00650A41">
        <w:rPr>
          <w:rFonts w:hint="eastAsia" w:ascii="David" w:hAnsi="David"/>
          <w:noProof w:val="0"/>
          <w:rtl/>
        </w:rPr>
        <w:t>בית</w:t>
      </w:r>
      <w:r w:rsidRPr="00650A41">
        <w:rPr>
          <w:rFonts w:ascii="David" w:hAnsi="David"/>
          <w:noProof w:val="0"/>
          <w:rtl/>
        </w:rPr>
        <w:t xml:space="preserve"> </w:t>
      </w:r>
      <w:r w:rsidRPr="00650A41">
        <w:rPr>
          <w:rFonts w:hint="eastAsia" w:ascii="David" w:hAnsi="David"/>
          <w:noProof w:val="0"/>
          <w:rtl/>
        </w:rPr>
        <w:t>המשפט</w:t>
      </w:r>
      <w:r w:rsidRPr="00650A41">
        <w:rPr>
          <w:rFonts w:ascii="David" w:hAnsi="David"/>
          <w:noProof w:val="0"/>
          <w:rtl/>
        </w:rPr>
        <w:t xml:space="preserve"> </w:t>
      </w:r>
      <w:r w:rsidRPr="00650A41">
        <w:rPr>
          <w:rFonts w:hint="eastAsia" w:ascii="David" w:hAnsi="David"/>
          <w:noProof w:val="0"/>
          <w:rtl/>
        </w:rPr>
        <w:t>מיום</w:t>
      </w:r>
      <w:r w:rsidRPr="00650A41">
        <w:rPr>
          <w:rFonts w:ascii="David" w:hAnsi="David"/>
          <w:noProof w:val="0"/>
          <w:rtl/>
        </w:rPr>
        <w:t xml:space="preserve"> </w:t>
      </w:r>
      <w:r w:rsidR="0048355C">
        <w:rPr>
          <w:rFonts w:hint="cs" w:ascii="David" w:hAnsi="David"/>
          <w:noProof w:val="0"/>
          <w:rtl/>
        </w:rPr>
        <w:t>12.11.17</w:t>
      </w:r>
      <w:r w:rsidRPr="00650A41">
        <w:rPr>
          <w:rFonts w:ascii="David" w:hAnsi="David"/>
          <w:noProof w:val="0"/>
          <w:rtl/>
        </w:rPr>
        <w:t xml:space="preserve">, </w:t>
      </w:r>
      <w:r w:rsidRPr="00650A41">
        <w:rPr>
          <w:rFonts w:hint="eastAsia" w:ascii="David" w:hAnsi="David"/>
          <w:noProof w:val="0"/>
          <w:rtl/>
        </w:rPr>
        <w:t>במסגרתה</w:t>
      </w:r>
      <w:r w:rsidRPr="00650A41">
        <w:rPr>
          <w:rFonts w:ascii="David" w:hAnsi="David"/>
          <w:noProof w:val="0"/>
          <w:rtl/>
        </w:rPr>
        <w:t xml:space="preserve"> </w:t>
      </w:r>
      <w:r w:rsidRPr="00650A41">
        <w:rPr>
          <w:rFonts w:hint="eastAsia" w:ascii="David" w:hAnsi="David"/>
          <w:noProof w:val="0"/>
          <w:rtl/>
        </w:rPr>
        <w:t>שוחרר</w:t>
      </w:r>
      <w:r w:rsidRPr="00650A41">
        <w:rPr>
          <w:rFonts w:ascii="David" w:hAnsi="David"/>
          <w:noProof w:val="0"/>
          <w:rtl/>
        </w:rPr>
        <w:t xml:space="preserve"> </w:t>
      </w:r>
      <w:r w:rsidRPr="00650A41">
        <w:rPr>
          <w:rFonts w:hint="eastAsia" w:ascii="David" w:hAnsi="David"/>
          <w:noProof w:val="0"/>
          <w:rtl/>
        </w:rPr>
        <w:t>המבקש</w:t>
      </w:r>
      <w:r w:rsidRPr="00650A41">
        <w:rPr>
          <w:rFonts w:ascii="David" w:hAnsi="David"/>
          <w:noProof w:val="0"/>
          <w:rtl/>
        </w:rPr>
        <w:t xml:space="preserve"> </w:t>
      </w:r>
      <w:r w:rsidRPr="00650A41">
        <w:rPr>
          <w:rFonts w:hint="eastAsia" w:ascii="David" w:hAnsi="David"/>
          <w:noProof w:val="0"/>
          <w:rtl/>
        </w:rPr>
        <w:t>לתנאי</w:t>
      </w:r>
      <w:r w:rsidRPr="00650A41">
        <w:rPr>
          <w:rFonts w:ascii="David" w:hAnsi="David"/>
          <w:noProof w:val="0"/>
          <w:rtl/>
        </w:rPr>
        <w:t xml:space="preserve"> </w:t>
      </w:r>
      <w:r w:rsidRPr="00650A41">
        <w:rPr>
          <w:rFonts w:hint="eastAsia" w:ascii="David" w:hAnsi="David"/>
          <w:noProof w:val="0"/>
          <w:rtl/>
        </w:rPr>
        <w:t>מעצר</w:t>
      </w:r>
      <w:r w:rsidRPr="00650A41">
        <w:rPr>
          <w:rFonts w:ascii="David" w:hAnsi="David"/>
          <w:noProof w:val="0"/>
          <w:rtl/>
        </w:rPr>
        <w:t xml:space="preserve"> </w:t>
      </w:r>
      <w:r w:rsidRPr="00650A41">
        <w:rPr>
          <w:rFonts w:hint="eastAsia" w:ascii="David" w:hAnsi="David"/>
          <w:noProof w:val="0"/>
          <w:rtl/>
        </w:rPr>
        <w:t>בית</w:t>
      </w:r>
      <w:r w:rsidRPr="00650A41">
        <w:rPr>
          <w:rFonts w:ascii="David" w:hAnsi="David"/>
          <w:noProof w:val="0"/>
          <w:rtl/>
        </w:rPr>
        <w:t xml:space="preserve"> </w:t>
      </w:r>
      <w:r w:rsidR="0048355C">
        <w:rPr>
          <w:rFonts w:hint="cs" w:ascii="David" w:hAnsi="David"/>
          <w:noProof w:val="0"/>
          <w:rtl/>
        </w:rPr>
        <w:t>מלא</w:t>
      </w:r>
      <w:r w:rsidRPr="00650A41">
        <w:rPr>
          <w:rFonts w:ascii="David" w:hAnsi="David"/>
          <w:noProof w:val="0"/>
          <w:rtl/>
        </w:rPr>
        <w:t xml:space="preserve">, </w:t>
      </w:r>
      <w:r w:rsidRPr="00650A41">
        <w:rPr>
          <w:rFonts w:hint="eastAsia" w:ascii="David" w:hAnsi="David"/>
          <w:noProof w:val="0"/>
          <w:rtl/>
        </w:rPr>
        <w:t>מאזנת</w:t>
      </w:r>
      <w:r w:rsidRPr="00650A41">
        <w:rPr>
          <w:rFonts w:ascii="David" w:hAnsi="David"/>
          <w:noProof w:val="0"/>
          <w:rtl/>
        </w:rPr>
        <w:t xml:space="preserve"> </w:t>
      </w:r>
      <w:r w:rsidRPr="00650A41">
        <w:rPr>
          <w:rFonts w:hint="eastAsia" w:ascii="David" w:hAnsi="David"/>
          <w:noProof w:val="0"/>
          <w:rtl/>
        </w:rPr>
        <w:t>בין</w:t>
      </w:r>
      <w:r w:rsidRPr="00650A41">
        <w:rPr>
          <w:rFonts w:ascii="David" w:hAnsi="David"/>
          <w:noProof w:val="0"/>
          <w:rtl/>
        </w:rPr>
        <w:t xml:space="preserve"> </w:t>
      </w:r>
      <w:r w:rsidRPr="00650A41">
        <w:rPr>
          <w:rFonts w:hint="eastAsia" w:ascii="David" w:hAnsi="David"/>
          <w:noProof w:val="0"/>
          <w:rtl/>
        </w:rPr>
        <w:t>האינטרס</w:t>
      </w:r>
      <w:r w:rsidRPr="00650A41">
        <w:rPr>
          <w:rFonts w:ascii="David" w:hAnsi="David"/>
          <w:noProof w:val="0"/>
          <w:rtl/>
        </w:rPr>
        <w:t xml:space="preserve"> </w:t>
      </w:r>
      <w:r w:rsidRPr="00650A41">
        <w:rPr>
          <w:rFonts w:hint="eastAsia" w:ascii="David" w:hAnsi="David"/>
          <w:noProof w:val="0"/>
          <w:rtl/>
        </w:rPr>
        <w:t>של</w:t>
      </w:r>
      <w:r w:rsidRPr="00650A41">
        <w:rPr>
          <w:rFonts w:ascii="David" w:hAnsi="David"/>
          <w:noProof w:val="0"/>
          <w:rtl/>
        </w:rPr>
        <w:t xml:space="preserve"> </w:t>
      </w:r>
      <w:r w:rsidRPr="00650A41">
        <w:rPr>
          <w:rFonts w:hint="eastAsia" w:ascii="David" w:hAnsi="David"/>
          <w:noProof w:val="0"/>
          <w:rtl/>
        </w:rPr>
        <w:t>המבקש</w:t>
      </w:r>
      <w:r w:rsidRPr="00650A41">
        <w:rPr>
          <w:rFonts w:ascii="David" w:hAnsi="David"/>
          <w:noProof w:val="0"/>
          <w:rtl/>
        </w:rPr>
        <w:t xml:space="preserve"> </w:t>
      </w:r>
      <w:r w:rsidRPr="00650A41">
        <w:rPr>
          <w:rFonts w:hint="eastAsia" w:ascii="David" w:hAnsi="David"/>
          <w:noProof w:val="0"/>
          <w:rtl/>
        </w:rPr>
        <w:t>ונסיבותיו</w:t>
      </w:r>
      <w:r w:rsidRPr="00650A41">
        <w:rPr>
          <w:rFonts w:ascii="David" w:hAnsi="David"/>
          <w:noProof w:val="0"/>
          <w:rtl/>
        </w:rPr>
        <w:t xml:space="preserve"> </w:t>
      </w:r>
      <w:r w:rsidRPr="00650A41">
        <w:rPr>
          <w:rFonts w:hint="eastAsia" w:ascii="David" w:hAnsi="David"/>
          <w:noProof w:val="0"/>
          <w:rtl/>
        </w:rPr>
        <w:t>לבין</w:t>
      </w:r>
      <w:r w:rsidRPr="00650A41">
        <w:rPr>
          <w:rFonts w:ascii="David" w:hAnsi="David"/>
          <w:noProof w:val="0"/>
          <w:rtl/>
        </w:rPr>
        <w:t xml:space="preserve"> </w:t>
      </w:r>
      <w:r w:rsidRPr="00650A41">
        <w:rPr>
          <w:rFonts w:hint="eastAsia" w:ascii="David" w:hAnsi="David"/>
          <w:noProof w:val="0"/>
          <w:rtl/>
        </w:rPr>
        <w:t>האינטרס</w:t>
      </w:r>
      <w:r w:rsidRPr="00650A41">
        <w:rPr>
          <w:rFonts w:ascii="David" w:hAnsi="David"/>
          <w:noProof w:val="0"/>
          <w:rtl/>
        </w:rPr>
        <w:t xml:space="preserve"> </w:t>
      </w:r>
      <w:r w:rsidRPr="00650A41">
        <w:rPr>
          <w:rFonts w:hint="eastAsia" w:ascii="David" w:hAnsi="David"/>
          <w:noProof w:val="0"/>
          <w:rtl/>
        </w:rPr>
        <w:t>הציבורי</w:t>
      </w:r>
      <w:r w:rsidRPr="00650A41">
        <w:rPr>
          <w:rFonts w:ascii="David" w:hAnsi="David"/>
          <w:noProof w:val="0"/>
          <w:rtl/>
        </w:rPr>
        <w:t xml:space="preserve"> </w:t>
      </w:r>
      <w:r w:rsidRPr="00650A41">
        <w:rPr>
          <w:rFonts w:hint="eastAsia" w:ascii="David" w:hAnsi="David"/>
          <w:noProof w:val="0"/>
          <w:rtl/>
        </w:rPr>
        <w:t>שבבסיסו</w:t>
      </w:r>
      <w:r w:rsidRPr="00650A41">
        <w:rPr>
          <w:rFonts w:ascii="David" w:hAnsi="David"/>
          <w:noProof w:val="0"/>
          <w:rtl/>
        </w:rPr>
        <w:t xml:space="preserve"> </w:t>
      </w:r>
      <w:r w:rsidRPr="00650A41">
        <w:rPr>
          <w:rFonts w:hint="eastAsia" w:ascii="David" w:hAnsi="David"/>
          <w:noProof w:val="0"/>
          <w:rtl/>
        </w:rPr>
        <w:t>ההגנה</w:t>
      </w:r>
      <w:r w:rsidRPr="00650A41">
        <w:rPr>
          <w:rFonts w:ascii="David" w:hAnsi="David"/>
          <w:noProof w:val="0"/>
          <w:rtl/>
        </w:rPr>
        <w:t xml:space="preserve"> </w:t>
      </w:r>
      <w:r w:rsidRPr="00650A41">
        <w:rPr>
          <w:rFonts w:hint="eastAsia" w:ascii="David" w:hAnsi="David"/>
          <w:noProof w:val="0"/>
          <w:rtl/>
        </w:rPr>
        <w:t>על</w:t>
      </w:r>
      <w:r w:rsidRPr="00650A41">
        <w:rPr>
          <w:rFonts w:ascii="David" w:hAnsi="David"/>
          <w:noProof w:val="0"/>
          <w:rtl/>
        </w:rPr>
        <w:t xml:space="preserve"> </w:t>
      </w:r>
      <w:r w:rsidRPr="00650A41">
        <w:rPr>
          <w:rFonts w:hint="eastAsia" w:ascii="David" w:hAnsi="David"/>
          <w:noProof w:val="0"/>
          <w:rtl/>
        </w:rPr>
        <w:t>ביטחון</w:t>
      </w:r>
      <w:r w:rsidRPr="00650A41">
        <w:rPr>
          <w:rFonts w:ascii="David" w:hAnsi="David"/>
          <w:noProof w:val="0"/>
          <w:rtl/>
        </w:rPr>
        <w:t xml:space="preserve"> </w:t>
      </w:r>
      <w:r w:rsidRPr="00650A41">
        <w:rPr>
          <w:rFonts w:hint="eastAsia" w:ascii="David" w:hAnsi="David"/>
          <w:noProof w:val="0"/>
          <w:rtl/>
        </w:rPr>
        <w:t>הציבור</w:t>
      </w:r>
      <w:r w:rsidRPr="00650A41">
        <w:rPr>
          <w:rFonts w:ascii="David" w:hAnsi="David"/>
          <w:noProof w:val="0"/>
          <w:rtl/>
        </w:rPr>
        <w:t xml:space="preserve"> </w:t>
      </w:r>
      <w:r w:rsidRPr="00650A41">
        <w:rPr>
          <w:rFonts w:hint="eastAsia" w:ascii="David" w:hAnsi="David"/>
          <w:noProof w:val="0"/>
          <w:rtl/>
        </w:rPr>
        <w:t>ממסוכנות</w:t>
      </w:r>
      <w:r w:rsidRPr="00650A41">
        <w:rPr>
          <w:rFonts w:ascii="David" w:hAnsi="David"/>
          <w:noProof w:val="0"/>
          <w:rtl/>
        </w:rPr>
        <w:t xml:space="preserve"> </w:t>
      </w:r>
      <w:r w:rsidRPr="00650A41">
        <w:rPr>
          <w:rFonts w:hint="eastAsia" w:ascii="David" w:hAnsi="David"/>
          <w:noProof w:val="0"/>
          <w:rtl/>
        </w:rPr>
        <w:t>המבקש</w:t>
      </w:r>
      <w:r w:rsidRPr="00650A41">
        <w:rPr>
          <w:rFonts w:ascii="David" w:hAnsi="David"/>
          <w:noProof w:val="0"/>
          <w:rtl/>
        </w:rPr>
        <w:t xml:space="preserve"> </w:t>
      </w:r>
      <w:r w:rsidRPr="00650A41">
        <w:rPr>
          <w:rFonts w:hint="eastAsia" w:ascii="David" w:hAnsi="David"/>
          <w:noProof w:val="0"/>
          <w:rtl/>
        </w:rPr>
        <w:t>ומועדותו</w:t>
      </w:r>
      <w:r w:rsidRPr="00650A41">
        <w:rPr>
          <w:rFonts w:ascii="David" w:hAnsi="David"/>
          <w:noProof w:val="0"/>
          <w:rtl/>
        </w:rPr>
        <w:t xml:space="preserve">. </w:t>
      </w:r>
    </w:p>
    <w:p w:rsidR="0048355C" w:rsidP="00650A41" w:rsidRDefault="0048355C">
      <w:pPr>
        <w:spacing w:line="360" w:lineRule="auto"/>
        <w:rPr>
          <w:rFonts w:ascii="David" w:hAnsi="David"/>
          <w:noProof w:val="0"/>
          <w:rtl/>
        </w:rPr>
      </w:pPr>
    </w:p>
    <w:p w:rsidR="00CD2CC5" w:rsidP="0048355C" w:rsidRDefault="0048355C">
      <w:pPr>
        <w:spacing w:line="360" w:lineRule="auto"/>
        <w:jc w:val="both"/>
        <w:rPr>
          <w:rFonts w:ascii="Arial" w:hAnsi="Arial" w:eastAsia="David"/>
          <w:noProof w:val="0"/>
          <w:rtl/>
        </w:rPr>
      </w:pPr>
      <w:r w:rsidRPr="00890558">
        <w:rPr>
          <w:rFonts w:ascii="Arial" w:hAnsi="Arial" w:eastAsia="David"/>
          <w:noProof w:val="0"/>
          <w:rtl/>
        </w:rPr>
        <w:lastRenderedPageBreak/>
        <w:t xml:space="preserve">בענייננו, </w:t>
      </w:r>
      <w:r w:rsidR="00CD2CC5">
        <w:rPr>
          <w:rFonts w:hint="cs" w:ascii="Arial" w:hAnsi="Arial" w:eastAsia="David"/>
          <w:noProof w:val="0"/>
          <w:rtl/>
        </w:rPr>
        <w:t xml:space="preserve">לא הובאו בפני נסיבות חדשות או עובדות חדשות שיש בהם לשנות את האיזון שבין האינטרס הציבורי לבין חירותו של המבקש בעניין זה. </w:t>
      </w:r>
    </w:p>
    <w:p w:rsidR="0048355C" w:rsidP="0048355C" w:rsidRDefault="0048355C">
      <w:pPr>
        <w:spacing w:line="360" w:lineRule="auto"/>
        <w:jc w:val="both"/>
        <w:rPr>
          <w:rFonts w:ascii="Arial" w:hAnsi="Arial" w:eastAsia="David"/>
          <w:noProof w:val="0"/>
          <w:rtl/>
        </w:rPr>
      </w:pPr>
      <w:r>
        <w:rPr>
          <w:rFonts w:hint="cs" w:ascii="Arial" w:hAnsi="Arial" w:eastAsia="David"/>
          <w:noProof w:val="0"/>
          <w:rtl/>
        </w:rPr>
        <w:t xml:space="preserve">לצד זה עברו הפלילי של המבקש, מכביד מאוד, וכולל עבירות פליליות חמורות בגינן ריצה שני מאסרים בפועל. </w:t>
      </w:r>
    </w:p>
    <w:p w:rsidRPr="00650A41" w:rsidR="00650A41" w:rsidP="00650A41" w:rsidRDefault="00650A41">
      <w:pPr>
        <w:spacing w:line="360" w:lineRule="auto"/>
        <w:jc w:val="both"/>
        <w:rPr>
          <w:rFonts w:ascii="David" w:hAnsi="David"/>
          <w:noProof w:val="0"/>
          <w:rtl/>
        </w:rPr>
      </w:pPr>
    </w:p>
    <w:p w:rsidRPr="00650A41" w:rsidR="00650A41" w:rsidP="00993757" w:rsidRDefault="00650A41">
      <w:pPr>
        <w:spacing w:line="360" w:lineRule="auto"/>
        <w:jc w:val="both"/>
        <w:rPr>
          <w:rFonts w:ascii="David" w:hAnsi="David"/>
          <w:noProof w:val="0"/>
          <w:rtl/>
        </w:rPr>
      </w:pPr>
      <w:r w:rsidRPr="00650A41">
        <w:rPr>
          <w:rFonts w:hint="eastAsia" w:ascii="David" w:hAnsi="David"/>
          <w:noProof w:val="0"/>
          <w:rtl/>
        </w:rPr>
        <w:t>טענת</w:t>
      </w:r>
      <w:r w:rsidRPr="00650A41">
        <w:rPr>
          <w:rFonts w:ascii="David" w:hAnsi="David"/>
          <w:noProof w:val="0"/>
          <w:rtl/>
        </w:rPr>
        <w:t xml:space="preserve"> </w:t>
      </w:r>
      <w:r w:rsidRPr="00650A41">
        <w:rPr>
          <w:rFonts w:hint="eastAsia" w:ascii="David" w:hAnsi="David"/>
          <w:noProof w:val="0"/>
          <w:rtl/>
        </w:rPr>
        <w:t>הסנגור</w:t>
      </w:r>
      <w:r w:rsidRPr="00650A41">
        <w:rPr>
          <w:rFonts w:ascii="David" w:hAnsi="David"/>
          <w:noProof w:val="0"/>
          <w:rtl/>
        </w:rPr>
        <w:t xml:space="preserve"> </w:t>
      </w:r>
      <w:r w:rsidRPr="00650A41">
        <w:rPr>
          <w:rFonts w:hint="eastAsia" w:ascii="David" w:hAnsi="David"/>
          <w:noProof w:val="0"/>
          <w:rtl/>
        </w:rPr>
        <w:t>כי</w:t>
      </w:r>
      <w:r w:rsidRPr="00650A41">
        <w:rPr>
          <w:rFonts w:ascii="David" w:hAnsi="David"/>
          <w:noProof w:val="0"/>
          <w:rtl/>
        </w:rPr>
        <w:t xml:space="preserve"> </w:t>
      </w:r>
      <w:r w:rsidR="00CD2CC5">
        <w:rPr>
          <w:rFonts w:hint="cs" w:ascii="David" w:hAnsi="David"/>
          <w:noProof w:val="0"/>
          <w:rtl/>
        </w:rPr>
        <w:t xml:space="preserve">הפיקוח מכביד על פרנסתו של </w:t>
      </w:r>
      <w:r w:rsidR="00993757">
        <w:rPr>
          <w:rFonts w:hint="cs" w:ascii="David" w:hAnsi="David"/>
          <w:noProof w:val="0"/>
          <w:rtl/>
        </w:rPr>
        <w:t>אביו של המבקש, אין בה כדי</w:t>
      </w:r>
      <w:r w:rsidR="00CD2CC5">
        <w:rPr>
          <w:rFonts w:hint="cs" w:ascii="David" w:hAnsi="David"/>
          <w:noProof w:val="0"/>
          <w:rtl/>
        </w:rPr>
        <w:t xml:space="preserve"> לאפשר</w:t>
      </w:r>
      <w:r w:rsidR="00993757">
        <w:rPr>
          <w:rFonts w:hint="cs" w:ascii="David" w:hAnsi="David"/>
          <w:noProof w:val="0"/>
          <w:rtl/>
        </w:rPr>
        <w:t xml:space="preserve"> יציאתו של המבקש לעבודה, בנס</w:t>
      </w:r>
      <w:r w:rsidRPr="00650A41">
        <w:rPr>
          <w:rFonts w:hint="eastAsia" w:ascii="David" w:hAnsi="David"/>
          <w:noProof w:val="0"/>
          <w:rtl/>
        </w:rPr>
        <w:t>יבות</w:t>
      </w:r>
      <w:r w:rsidRPr="00650A41">
        <w:rPr>
          <w:rFonts w:ascii="David" w:hAnsi="David"/>
          <w:noProof w:val="0"/>
          <w:rtl/>
        </w:rPr>
        <w:t xml:space="preserve"> </w:t>
      </w:r>
      <w:r w:rsidRPr="00650A41">
        <w:rPr>
          <w:rFonts w:hint="eastAsia" w:ascii="David" w:hAnsi="David"/>
          <w:noProof w:val="0"/>
          <w:rtl/>
        </w:rPr>
        <w:t>שפרטתי</w:t>
      </w:r>
      <w:r w:rsidRPr="00650A41">
        <w:rPr>
          <w:rFonts w:ascii="David" w:hAnsi="David"/>
          <w:noProof w:val="0"/>
          <w:rtl/>
        </w:rPr>
        <w:t xml:space="preserve">. </w:t>
      </w:r>
      <w:r w:rsidRPr="00650A41">
        <w:rPr>
          <w:rFonts w:hint="eastAsia" w:ascii="David" w:hAnsi="David"/>
          <w:noProof w:val="0"/>
          <w:rtl/>
        </w:rPr>
        <w:t>ככל</w:t>
      </w:r>
      <w:r w:rsidRPr="00650A41">
        <w:rPr>
          <w:rFonts w:ascii="David" w:hAnsi="David"/>
          <w:noProof w:val="0"/>
          <w:rtl/>
        </w:rPr>
        <w:t xml:space="preserve"> </w:t>
      </w:r>
      <w:r w:rsidRPr="00650A41">
        <w:rPr>
          <w:rFonts w:hint="eastAsia" w:ascii="David" w:hAnsi="David"/>
          <w:noProof w:val="0"/>
          <w:rtl/>
        </w:rPr>
        <w:t>שקיים</w:t>
      </w:r>
      <w:r w:rsidRPr="00650A41">
        <w:rPr>
          <w:rFonts w:ascii="David" w:hAnsi="David"/>
          <w:noProof w:val="0"/>
          <w:rtl/>
        </w:rPr>
        <w:t xml:space="preserve"> </w:t>
      </w:r>
      <w:r w:rsidRPr="00650A41">
        <w:rPr>
          <w:rFonts w:hint="eastAsia" w:ascii="David" w:hAnsi="David"/>
          <w:noProof w:val="0"/>
          <w:rtl/>
        </w:rPr>
        <w:t>קושי</w:t>
      </w:r>
      <w:r w:rsidRPr="00650A41">
        <w:rPr>
          <w:rFonts w:ascii="David" w:hAnsi="David"/>
          <w:noProof w:val="0"/>
          <w:rtl/>
        </w:rPr>
        <w:t xml:space="preserve"> </w:t>
      </w:r>
      <w:r w:rsidRPr="00650A41">
        <w:rPr>
          <w:rFonts w:hint="eastAsia" w:ascii="David" w:hAnsi="David"/>
          <w:noProof w:val="0"/>
          <w:rtl/>
        </w:rPr>
        <w:t>ב</w:t>
      </w:r>
      <w:r w:rsidR="00CD2CC5">
        <w:rPr>
          <w:rFonts w:hint="cs" w:ascii="David" w:hAnsi="David"/>
          <w:noProof w:val="0"/>
          <w:rtl/>
        </w:rPr>
        <w:t>פיקוח</w:t>
      </w:r>
      <w:r w:rsidRPr="00650A41">
        <w:rPr>
          <w:rFonts w:ascii="David" w:hAnsi="David"/>
          <w:noProof w:val="0"/>
          <w:rtl/>
        </w:rPr>
        <w:t xml:space="preserve">, </w:t>
      </w:r>
      <w:r w:rsidRPr="00650A41">
        <w:rPr>
          <w:rFonts w:hint="eastAsia" w:ascii="David" w:hAnsi="David"/>
          <w:noProof w:val="0"/>
          <w:rtl/>
        </w:rPr>
        <w:t>היה</w:t>
      </w:r>
      <w:r w:rsidRPr="00650A41">
        <w:rPr>
          <w:rFonts w:ascii="David" w:hAnsi="David"/>
          <w:noProof w:val="0"/>
          <w:rtl/>
        </w:rPr>
        <w:t xml:space="preserve"> </w:t>
      </w:r>
      <w:r w:rsidRPr="00650A41">
        <w:rPr>
          <w:rFonts w:hint="eastAsia" w:ascii="David" w:hAnsi="David"/>
          <w:noProof w:val="0"/>
          <w:rtl/>
        </w:rPr>
        <w:t>על</w:t>
      </w:r>
      <w:r w:rsidRPr="00650A41">
        <w:rPr>
          <w:rFonts w:ascii="David" w:hAnsi="David"/>
          <w:noProof w:val="0"/>
          <w:rtl/>
        </w:rPr>
        <w:t xml:space="preserve"> </w:t>
      </w:r>
      <w:r w:rsidRPr="00650A41">
        <w:rPr>
          <w:rFonts w:hint="eastAsia" w:ascii="David" w:hAnsi="David"/>
          <w:noProof w:val="0"/>
          <w:rtl/>
        </w:rPr>
        <w:t>הסנגור</w:t>
      </w:r>
      <w:r w:rsidRPr="00650A41">
        <w:rPr>
          <w:rFonts w:ascii="David" w:hAnsi="David"/>
          <w:noProof w:val="0"/>
          <w:rtl/>
        </w:rPr>
        <w:t xml:space="preserve"> </w:t>
      </w:r>
      <w:r w:rsidRPr="00650A41">
        <w:rPr>
          <w:rFonts w:hint="eastAsia" w:ascii="David" w:hAnsi="David"/>
          <w:noProof w:val="0"/>
          <w:rtl/>
        </w:rPr>
        <w:t>להציע</w:t>
      </w:r>
      <w:r w:rsidRPr="00650A41">
        <w:rPr>
          <w:rFonts w:ascii="David" w:hAnsi="David"/>
          <w:noProof w:val="0"/>
          <w:rtl/>
        </w:rPr>
        <w:t xml:space="preserve"> </w:t>
      </w:r>
      <w:r w:rsidR="00CD2CC5">
        <w:rPr>
          <w:rFonts w:hint="cs" w:ascii="David" w:hAnsi="David"/>
          <w:noProof w:val="0"/>
          <w:rtl/>
        </w:rPr>
        <w:t xml:space="preserve">מפקח אחר והדבר לא נעשה.  </w:t>
      </w:r>
      <w:r w:rsidRPr="00650A41">
        <w:rPr>
          <w:rFonts w:ascii="David" w:hAnsi="David"/>
          <w:noProof w:val="0"/>
          <w:rtl/>
        </w:rPr>
        <w:t xml:space="preserve"> </w:t>
      </w:r>
    </w:p>
    <w:p w:rsidRPr="00CB116A" w:rsidR="00CB116A" w:rsidP="00BC5A77" w:rsidRDefault="0037622B">
      <w:pPr>
        <w:spacing w:line="360" w:lineRule="auto"/>
        <w:jc w:val="both"/>
        <w:rPr>
          <w:rFonts w:ascii="David" w:hAnsi="David"/>
          <w:noProof w:val="0"/>
          <w:rtl/>
        </w:rPr>
      </w:pPr>
      <w:r>
        <w:rPr>
          <w:rFonts w:hint="cs" w:ascii="Arial" w:hAnsi="Arial"/>
          <w:noProof w:val="0"/>
          <w:rtl/>
        </w:rPr>
        <w:t>באשר לזמן שחלף ממתן ההחלטה ועד היום</w:t>
      </w:r>
      <w:r w:rsidR="00BC5A77">
        <w:rPr>
          <w:rFonts w:hint="cs" w:ascii="Arial" w:hAnsi="Arial"/>
          <w:noProof w:val="0"/>
          <w:rtl/>
        </w:rPr>
        <w:t xml:space="preserve">, </w:t>
      </w:r>
      <w:r w:rsidRPr="00CB116A" w:rsidR="00CB116A">
        <w:rPr>
          <w:rFonts w:ascii="David" w:hAnsi="David"/>
          <w:noProof w:val="0"/>
          <w:rtl/>
        </w:rPr>
        <w:t>הפסיקה קבעה כי</w:t>
      </w:r>
      <w:r w:rsidR="00BC5A77">
        <w:rPr>
          <w:rFonts w:hint="cs" w:ascii="David" w:hAnsi="David"/>
          <w:noProof w:val="0"/>
          <w:rtl/>
        </w:rPr>
        <w:t xml:space="preserve"> </w:t>
      </w:r>
      <w:r w:rsidRPr="00CB116A" w:rsidR="00CB116A">
        <w:rPr>
          <w:rFonts w:ascii="David" w:hAnsi="David"/>
          <w:noProof w:val="0"/>
          <w:rtl/>
        </w:rPr>
        <w:t xml:space="preserve">המונח "זמן ניכר" הוא גמיש ויש לפרשו על רקע איזון שעל בית המשפט לערוך בין האינטרס הציבורי כי המבקש ימשיך לשהות בתנאים שנקבעו בהחלטת השחרור ובין הפגיעה הנגרמת למבקש כתוצאה מכך. </w:t>
      </w:r>
    </w:p>
    <w:p w:rsidRPr="00CB116A" w:rsidR="00CB116A" w:rsidP="00CB116A" w:rsidRDefault="00CB116A">
      <w:pPr>
        <w:spacing w:after="200" w:line="360" w:lineRule="auto"/>
        <w:contextualSpacing/>
        <w:jc w:val="both"/>
        <w:rPr>
          <w:rFonts w:ascii="Calibri" w:hAnsi="Calibri"/>
          <w:b/>
          <w:bCs/>
          <w:noProof w:val="0"/>
          <w:rtl/>
        </w:rPr>
      </w:pPr>
      <w:r w:rsidRPr="00CB116A">
        <w:rPr>
          <w:rFonts w:ascii="David" w:hAnsi="David"/>
          <w:noProof w:val="0"/>
          <w:rtl/>
        </w:rPr>
        <w:t xml:space="preserve">לעניין זה יש לשקול את חומרת העבירות המיוחסות למבקש, את מידת המסוכנות שלו, את עמידתו בתנאי שחרורו ואת נסיבותיו האישיות, הכלכליות והמשפחתיות (ראה </w:t>
      </w:r>
      <w:hyperlink w:history="1" r:id="rId15">
        <w:r w:rsidRPr="00CB116A">
          <w:rPr>
            <w:rFonts w:ascii="David" w:hAnsi="David"/>
            <w:noProof w:val="0"/>
            <w:color w:val="0000FF"/>
            <w:u w:val="single"/>
            <w:rtl/>
          </w:rPr>
          <w:t>בש"פ 6286/06</w:t>
        </w:r>
      </w:hyperlink>
      <w:r w:rsidRPr="00CB116A">
        <w:rPr>
          <w:rFonts w:ascii="David" w:hAnsi="David"/>
          <w:noProof w:val="0"/>
          <w:rtl/>
        </w:rPr>
        <w:t xml:space="preserve"> </w:t>
      </w:r>
      <w:r w:rsidRPr="00CB116A">
        <w:rPr>
          <w:rFonts w:ascii="David" w:hAnsi="David"/>
          <w:b/>
          <w:bCs/>
          <w:noProof w:val="0"/>
          <w:u w:val="single"/>
          <w:rtl/>
        </w:rPr>
        <w:t>פלוני</w:t>
      </w:r>
      <w:r w:rsidRPr="00CB116A">
        <w:rPr>
          <w:rFonts w:ascii="David" w:hAnsi="David"/>
          <w:noProof w:val="0"/>
          <w:rtl/>
        </w:rPr>
        <w:t xml:space="preserve"> נ' </w:t>
      </w:r>
      <w:r w:rsidRPr="00CB116A">
        <w:rPr>
          <w:rFonts w:ascii="David" w:hAnsi="David"/>
          <w:b/>
          <w:bCs/>
          <w:noProof w:val="0"/>
          <w:u w:val="single"/>
          <w:rtl/>
        </w:rPr>
        <w:t>מ"י</w:t>
      </w:r>
      <w:r w:rsidRPr="00CB116A">
        <w:rPr>
          <w:rFonts w:ascii="David" w:hAnsi="David"/>
          <w:noProof w:val="0"/>
          <w:rtl/>
        </w:rPr>
        <w:t xml:space="preserve">). במסגרת האיזון האמור יש לתת את הדעת למטרה שלשמה מבוקש לשנות מתנאי השחרור. בקשה לצאת לעבודה לצורך פרנסה מצדיקה, ככלל, הענות מצד בית המשפט ככל שהדבר לא פוגע באינטרס הציבורי או בהליכי המשפט ובכפוף לתנאים שיאיינו את המסוכנות הצפויה מן המבקש (ראה </w:t>
      </w:r>
      <w:hyperlink w:history="1" r:id="rId16">
        <w:r w:rsidRPr="00CB116A">
          <w:rPr>
            <w:rFonts w:ascii="David" w:hAnsi="David"/>
            <w:noProof w:val="0"/>
            <w:color w:val="0000FF"/>
            <w:u w:val="single"/>
            <w:rtl/>
          </w:rPr>
          <w:t>בש"פ 1393/07</w:t>
        </w:r>
      </w:hyperlink>
      <w:r w:rsidRPr="00CB116A">
        <w:rPr>
          <w:rFonts w:ascii="David" w:hAnsi="David"/>
          <w:noProof w:val="0"/>
          <w:rtl/>
        </w:rPr>
        <w:t xml:space="preserve"> </w:t>
      </w:r>
      <w:r w:rsidRPr="00CB116A">
        <w:rPr>
          <w:rFonts w:ascii="David" w:hAnsi="David"/>
          <w:b/>
          <w:bCs/>
          <w:noProof w:val="0"/>
          <w:u w:val="single"/>
          <w:rtl/>
        </w:rPr>
        <w:t>אלחנטי</w:t>
      </w:r>
      <w:r w:rsidRPr="00CB116A">
        <w:rPr>
          <w:rFonts w:ascii="David" w:hAnsi="David"/>
          <w:noProof w:val="0"/>
          <w:rtl/>
        </w:rPr>
        <w:t xml:space="preserve"> נ' </w:t>
      </w:r>
      <w:r w:rsidRPr="00CB116A">
        <w:rPr>
          <w:rFonts w:ascii="David" w:hAnsi="David"/>
          <w:b/>
          <w:bCs/>
          <w:noProof w:val="0"/>
          <w:u w:val="single"/>
          <w:rtl/>
        </w:rPr>
        <w:t>מ"י</w:t>
      </w:r>
      <w:r w:rsidRPr="00CB116A">
        <w:rPr>
          <w:rFonts w:ascii="David" w:hAnsi="David"/>
          <w:noProof w:val="0"/>
          <w:rtl/>
        </w:rPr>
        <w:t xml:space="preserve"> וכן </w:t>
      </w:r>
      <w:hyperlink w:history="1" r:id="rId17">
        <w:r w:rsidRPr="00CB116A">
          <w:rPr>
            <w:rFonts w:ascii="David" w:hAnsi="David"/>
            <w:noProof w:val="0"/>
            <w:color w:val="0000FF"/>
            <w:u w:val="single"/>
            <w:rtl/>
          </w:rPr>
          <w:t>בש"פ 6845/07</w:t>
        </w:r>
      </w:hyperlink>
      <w:r w:rsidRPr="00CB116A">
        <w:rPr>
          <w:rFonts w:ascii="David" w:hAnsi="David"/>
          <w:noProof w:val="0"/>
          <w:rtl/>
        </w:rPr>
        <w:t xml:space="preserve"> </w:t>
      </w:r>
      <w:r w:rsidRPr="00CB116A">
        <w:rPr>
          <w:rFonts w:ascii="David" w:hAnsi="David"/>
          <w:b/>
          <w:bCs/>
          <w:noProof w:val="0"/>
          <w:u w:val="single"/>
          <w:rtl/>
        </w:rPr>
        <w:t>קוסטריקין</w:t>
      </w:r>
      <w:r w:rsidRPr="00CB116A">
        <w:rPr>
          <w:rFonts w:ascii="David" w:hAnsi="David"/>
          <w:noProof w:val="0"/>
          <w:rtl/>
        </w:rPr>
        <w:t xml:space="preserve"> נ' </w:t>
      </w:r>
      <w:r w:rsidRPr="00CB116A">
        <w:rPr>
          <w:rFonts w:ascii="David" w:hAnsi="David"/>
          <w:b/>
          <w:bCs/>
          <w:noProof w:val="0"/>
          <w:u w:val="single"/>
          <w:rtl/>
        </w:rPr>
        <w:t>מ"י</w:t>
      </w:r>
      <w:r w:rsidRPr="00CB116A">
        <w:rPr>
          <w:rFonts w:ascii="David" w:hAnsi="David"/>
          <w:noProof w:val="0"/>
          <w:rtl/>
        </w:rPr>
        <w:t>)</w:t>
      </w:r>
      <w:r w:rsidRPr="00CB116A">
        <w:rPr>
          <w:rFonts w:ascii="David" w:hAnsi="David"/>
          <w:b/>
          <w:bCs/>
          <w:noProof w:val="0"/>
          <w:rtl/>
        </w:rPr>
        <w:t xml:space="preserve">. </w:t>
      </w:r>
    </w:p>
    <w:p w:rsidR="004D1ECA" w:rsidP="00CB116A" w:rsidRDefault="004D1ECA">
      <w:pPr>
        <w:spacing w:line="360" w:lineRule="auto"/>
        <w:jc w:val="both"/>
        <w:rPr>
          <w:rFonts w:ascii="Arial" w:hAnsi="Arial"/>
          <w:noProof w:val="0"/>
          <w:rtl/>
        </w:rPr>
      </w:pPr>
    </w:p>
    <w:p w:rsidR="008B3872" w:rsidP="008B3872" w:rsidRDefault="0037622B">
      <w:pPr>
        <w:spacing w:line="360" w:lineRule="auto"/>
        <w:jc w:val="both"/>
        <w:rPr>
          <w:rFonts w:ascii="Arial" w:hAnsi="Arial"/>
          <w:noProof w:val="0"/>
          <w:rtl/>
        </w:rPr>
      </w:pPr>
      <w:r>
        <w:rPr>
          <w:rFonts w:hint="cs" w:ascii="Arial" w:hAnsi="Arial"/>
          <w:noProof w:val="0"/>
          <w:rtl/>
        </w:rPr>
        <w:t>בנסיבות עסקינן, נוכח המסוכנות הנשקפת מהמבקש, פרק הזמן שחלף א</w:t>
      </w:r>
      <w:r w:rsidR="009E71B5">
        <w:rPr>
          <w:rFonts w:hint="cs" w:ascii="Arial" w:hAnsi="Arial"/>
          <w:noProof w:val="0"/>
          <w:rtl/>
        </w:rPr>
        <w:t xml:space="preserve">ין בו כדי לשנות מהחלטתי הקודמת ובוודאי שלא לביטול מלא של מעצר הבית. </w:t>
      </w:r>
    </w:p>
    <w:p w:rsidR="0037622B" w:rsidP="008B3872" w:rsidRDefault="0037622B">
      <w:pPr>
        <w:spacing w:line="360" w:lineRule="auto"/>
        <w:jc w:val="both"/>
        <w:rPr>
          <w:rFonts w:ascii="Arial" w:hAnsi="Arial"/>
          <w:noProof w:val="0"/>
          <w:rtl/>
        </w:rPr>
      </w:pPr>
      <w:r>
        <w:rPr>
          <w:rFonts w:hint="cs" w:ascii="Arial" w:hAnsi="Arial"/>
          <w:noProof w:val="0"/>
          <w:rtl/>
        </w:rPr>
        <w:t>לעניין טענתו של ב"כ המבקש</w:t>
      </w:r>
      <w:r w:rsidR="008B3872">
        <w:rPr>
          <w:rFonts w:hint="cs" w:ascii="Arial" w:hAnsi="Arial"/>
          <w:noProof w:val="0"/>
          <w:rtl/>
        </w:rPr>
        <w:t xml:space="preserve"> כי </w:t>
      </w:r>
      <w:r>
        <w:rPr>
          <w:rFonts w:hint="cs" w:ascii="Arial" w:hAnsi="Arial"/>
          <w:noProof w:val="0"/>
          <w:rtl/>
        </w:rPr>
        <w:t>המבקש</w:t>
      </w:r>
      <w:r w:rsidR="008B3872">
        <w:rPr>
          <w:rFonts w:hint="cs" w:ascii="Arial" w:hAnsi="Arial"/>
          <w:noProof w:val="0"/>
          <w:rtl/>
        </w:rPr>
        <w:t xml:space="preserve"> נדרש</w:t>
      </w:r>
      <w:r>
        <w:rPr>
          <w:rFonts w:hint="cs" w:ascii="Arial" w:hAnsi="Arial"/>
          <w:noProof w:val="0"/>
          <w:rtl/>
        </w:rPr>
        <w:t xml:space="preserve"> לפרנס את משפחתו,</w:t>
      </w:r>
      <w:r w:rsidR="008B3872">
        <w:rPr>
          <w:rFonts w:hint="cs" w:ascii="Arial" w:hAnsi="Arial"/>
          <w:noProof w:val="0"/>
          <w:rtl/>
        </w:rPr>
        <w:t xml:space="preserve"> כאמור, </w:t>
      </w:r>
      <w:r>
        <w:rPr>
          <w:rFonts w:hint="cs" w:ascii="Arial" w:hAnsi="Arial"/>
          <w:noProof w:val="0"/>
          <w:rtl/>
        </w:rPr>
        <w:t xml:space="preserve">ההיענות משיקול תיעשה </w:t>
      </w:r>
      <w:r w:rsidR="008B3872">
        <w:rPr>
          <w:rFonts w:hint="cs" w:ascii="Arial" w:hAnsi="Arial"/>
          <w:noProof w:val="0"/>
          <w:rtl/>
        </w:rPr>
        <w:t xml:space="preserve">ככל שהדבר לא פוגע באינטרס הציבורי. </w:t>
      </w:r>
    </w:p>
    <w:p w:rsidR="008B3872" w:rsidP="008B3872" w:rsidRDefault="008B3872">
      <w:pPr>
        <w:spacing w:line="360" w:lineRule="auto"/>
        <w:jc w:val="both"/>
        <w:rPr>
          <w:rFonts w:ascii="Arial" w:hAnsi="Arial"/>
          <w:noProof w:val="0"/>
          <w:rtl/>
        </w:rPr>
      </w:pPr>
      <w:r>
        <w:rPr>
          <w:rFonts w:hint="cs" w:ascii="Arial" w:hAnsi="Arial"/>
          <w:noProof w:val="0"/>
          <w:rtl/>
        </w:rPr>
        <w:t xml:space="preserve">בענייננו, נוכח המסוכנות הנשקפת מהמבקש, נוכח עברו התעבורתי ונוכח עברו הפלילי המכביד, לא מצאתי להיענות לבקשה בשלב זה. </w:t>
      </w:r>
    </w:p>
    <w:p w:rsidR="00CD2CC5" w:rsidP="009E71B5" w:rsidRDefault="008B3872">
      <w:pPr>
        <w:spacing w:line="360" w:lineRule="auto"/>
        <w:jc w:val="both"/>
        <w:rPr>
          <w:rFonts w:ascii="David" w:hAnsi="David"/>
          <w:noProof w:val="0"/>
          <w:rtl/>
        </w:rPr>
      </w:pPr>
      <w:r>
        <w:rPr>
          <w:rFonts w:hint="cs" w:ascii="David" w:hAnsi="David"/>
          <w:noProof w:val="0"/>
          <w:rtl/>
        </w:rPr>
        <w:t xml:space="preserve">בנוסף, </w:t>
      </w:r>
      <w:r w:rsidR="00CD2CC5">
        <w:rPr>
          <w:rFonts w:hint="cs" w:ascii="David" w:hAnsi="David"/>
          <w:noProof w:val="0"/>
          <w:rtl/>
        </w:rPr>
        <w:t xml:space="preserve">מעיון בתיק העיקרי עולה כי זה קבוע ליום 6.5.18, לטיעונים לעונש, ומכאן שהתיק קרוב לסיומו. </w:t>
      </w:r>
    </w:p>
    <w:p w:rsidR="001A51A9" w:rsidP="001A51A9" w:rsidRDefault="00993757">
      <w:pPr>
        <w:spacing w:line="360" w:lineRule="auto"/>
        <w:jc w:val="both"/>
        <w:rPr>
          <w:rFonts w:ascii="David" w:hAnsi="David"/>
          <w:noProof w:val="0"/>
          <w:rtl/>
        </w:rPr>
      </w:pPr>
      <w:r>
        <w:rPr>
          <w:rFonts w:hint="cs" w:ascii="David" w:hAnsi="David"/>
          <w:noProof w:val="0"/>
          <w:rtl/>
        </w:rPr>
        <w:t xml:space="preserve">יוער כי </w:t>
      </w:r>
      <w:r w:rsidR="001A51A9">
        <w:rPr>
          <w:rFonts w:hint="cs" w:ascii="David" w:hAnsi="David"/>
          <w:noProof w:val="0"/>
          <w:rtl/>
        </w:rPr>
        <w:t>ככל שהמבקש היה מציין בפני שעות וימים מסוימים, היה מקום להיענות</w:t>
      </w:r>
      <w:r w:rsidR="009E71B5">
        <w:rPr>
          <w:rFonts w:hint="cs" w:ascii="David" w:hAnsi="David"/>
          <w:noProof w:val="0"/>
          <w:rtl/>
        </w:rPr>
        <w:t xml:space="preserve"> לבקשה, אך דבר זה לא צוין בפני, ובשלב זה איני ס</w:t>
      </w:r>
      <w:bookmarkStart w:name="_GoBack" w:id="1"/>
      <w:bookmarkEnd w:id="1"/>
      <w:r w:rsidR="009E71B5">
        <w:rPr>
          <w:rFonts w:hint="cs" w:ascii="David" w:hAnsi="David"/>
          <w:noProof w:val="0"/>
          <w:rtl/>
        </w:rPr>
        <w:t xml:space="preserve">בורה כי יש מקום לביטול מעצר הבית באופן מלא. </w:t>
      </w:r>
    </w:p>
    <w:p w:rsidRPr="00650A41" w:rsidR="00650A41" w:rsidP="00650A41" w:rsidRDefault="00650A41">
      <w:pPr>
        <w:spacing w:line="360" w:lineRule="auto"/>
        <w:jc w:val="both"/>
        <w:rPr>
          <w:rFonts w:ascii="David" w:hAnsi="David"/>
          <w:noProof w:val="0"/>
          <w:rtl/>
        </w:rPr>
      </w:pPr>
    </w:p>
    <w:p w:rsidRPr="00650A41" w:rsidR="00650A41" w:rsidP="00650A41" w:rsidRDefault="00650A41">
      <w:pPr>
        <w:spacing w:line="360" w:lineRule="auto"/>
        <w:jc w:val="both"/>
        <w:rPr>
          <w:rFonts w:ascii="David" w:hAnsi="David"/>
          <w:noProof w:val="0"/>
          <w:rtl/>
        </w:rPr>
      </w:pPr>
      <w:r w:rsidRPr="00650A41">
        <w:rPr>
          <w:rFonts w:hint="eastAsia" w:ascii="David" w:hAnsi="David"/>
          <w:noProof w:val="0"/>
          <w:rtl/>
        </w:rPr>
        <w:t>נוכח</w:t>
      </w:r>
      <w:r w:rsidRPr="00650A41">
        <w:rPr>
          <w:rFonts w:ascii="David" w:hAnsi="David"/>
          <w:noProof w:val="0"/>
          <w:rtl/>
        </w:rPr>
        <w:t xml:space="preserve"> </w:t>
      </w:r>
      <w:r w:rsidRPr="00650A41">
        <w:rPr>
          <w:rFonts w:hint="eastAsia" w:ascii="David" w:hAnsi="David"/>
          <w:noProof w:val="0"/>
          <w:rtl/>
        </w:rPr>
        <w:t>האמור</w:t>
      </w:r>
      <w:r w:rsidRPr="00650A41">
        <w:rPr>
          <w:rFonts w:ascii="David" w:hAnsi="David"/>
          <w:noProof w:val="0"/>
          <w:rtl/>
        </w:rPr>
        <w:t xml:space="preserve"> </w:t>
      </w:r>
      <w:r w:rsidRPr="00650A41">
        <w:rPr>
          <w:rFonts w:hint="eastAsia" w:ascii="David" w:hAnsi="David"/>
          <w:noProof w:val="0"/>
          <w:rtl/>
        </w:rPr>
        <w:t>לעיל</w:t>
      </w:r>
      <w:r w:rsidRPr="00650A41">
        <w:rPr>
          <w:rFonts w:ascii="David" w:hAnsi="David"/>
          <w:noProof w:val="0"/>
          <w:rtl/>
        </w:rPr>
        <w:t xml:space="preserve">, </w:t>
      </w:r>
      <w:r w:rsidRPr="00650A41">
        <w:rPr>
          <w:rFonts w:hint="eastAsia" w:ascii="David" w:hAnsi="David"/>
          <w:noProof w:val="0"/>
          <w:rtl/>
        </w:rPr>
        <w:t>הבקשה</w:t>
      </w:r>
      <w:r w:rsidRPr="00650A41">
        <w:rPr>
          <w:rFonts w:ascii="David" w:hAnsi="David"/>
          <w:noProof w:val="0"/>
          <w:rtl/>
        </w:rPr>
        <w:t xml:space="preserve"> </w:t>
      </w:r>
      <w:r w:rsidRPr="00650A41">
        <w:rPr>
          <w:rFonts w:hint="eastAsia" w:ascii="David" w:hAnsi="David"/>
          <w:noProof w:val="0"/>
          <w:rtl/>
        </w:rPr>
        <w:t>לעיון</w:t>
      </w:r>
      <w:r w:rsidRPr="00650A41">
        <w:rPr>
          <w:rFonts w:ascii="David" w:hAnsi="David"/>
          <w:noProof w:val="0"/>
          <w:rtl/>
        </w:rPr>
        <w:t xml:space="preserve"> </w:t>
      </w:r>
      <w:r w:rsidRPr="00650A41">
        <w:rPr>
          <w:rFonts w:hint="eastAsia" w:ascii="David" w:hAnsi="David"/>
          <w:noProof w:val="0"/>
          <w:rtl/>
        </w:rPr>
        <w:t>חוזר</w:t>
      </w:r>
      <w:r w:rsidRPr="00650A41">
        <w:rPr>
          <w:rFonts w:ascii="David" w:hAnsi="David"/>
          <w:noProof w:val="0"/>
          <w:rtl/>
        </w:rPr>
        <w:t xml:space="preserve"> </w:t>
      </w:r>
      <w:r w:rsidRPr="00650A41">
        <w:rPr>
          <w:rFonts w:hint="eastAsia" w:ascii="David" w:hAnsi="David"/>
          <w:noProof w:val="0"/>
          <w:rtl/>
        </w:rPr>
        <w:t>נדחית</w:t>
      </w:r>
      <w:r w:rsidRPr="00650A41">
        <w:rPr>
          <w:rFonts w:ascii="David" w:hAnsi="David"/>
          <w:noProof w:val="0"/>
          <w:rtl/>
        </w:rPr>
        <w:t xml:space="preserve">. </w:t>
      </w:r>
    </w:p>
    <w:p w:rsidRPr="00650A41" w:rsidR="00650A41" w:rsidP="00650A41" w:rsidRDefault="00650A41">
      <w:pPr>
        <w:spacing w:line="360" w:lineRule="auto"/>
        <w:jc w:val="both"/>
        <w:rPr>
          <w:rFonts w:ascii="David" w:hAnsi="David"/>
          <w:noProof w:val="0"/>
          <w:rtl/>
        </w:rPr>
      </w:pPr>
    </w:p>
    <w:p w:rsidRPr="00650A41" w:rsidR="00650A41" w:rsidP="00650A41" w:rsidRDefault="00650A41">
      <w:pPr>
        <w:spacing w:line="360" w:lineRule="auto"/>
        <w:jc w:val="both"/>
        <w:rPr>
          <w:rFonts w:ascii="David" w:hAnsi="David"/>
          <w:noProof w:val="0"/>
          <w:rtl/>
        </w:rPr>
      </w:pPr>
      <w:r w:rsidRPr="00650A41">
        <w:rPr>
          <w:rFonts w:hint="eastAsia" w:ascii="David" w:hAnsi="David"/>
          <w:noProof w:val="0"/>
          <w:rtl/>
        </w:rPr>
        <w:t>המזכירות</w:t>
      </w:r>
      <w:r w:rsidRPr="00650A41">
        <w:rPr>
          <w:rFonts w:ascii="David" w:hAnsi="David"/>
          <w:noProof w:val="0"/>
          <w:rtl/>
        </w:rPr>
        <w:t xml:space="preserve"> </w:t>
      </w:r>
      <w:r w:rsidRPr="00650A41">
        <w:rPr>
          <w:rFonts w:hint="eastAsia" w:ascii="David" w:hAnsi="David"/>
          <w:noProof w:val="0"/>
          <w:rtl/>
        </w:rPr>
        <w:t>תשלח</w:t>
      </w:r>
      <w:r w:rsidRPr="00650A41">
        <w:rPr>
          <w:rFonts w:ascii="David" w:hAnsi="David"/>
          <w:noProof w:val="0"/>
          <w:rtl/>
        </w:rPr>
        <w:t xml:space="preserve"> </w:t>
      </w:r>
      <w:r w:rsidRPr="00650A41">
        <w:rPr>
          <w:rFonts w:hint="eastAsia" w:ascii="David" w:hAnsi="David"/>
          <w:noProof w:val="0"/>
          <w:rtl/>
        </w:rPr>
        <w:t>העתק</w:t>
      </w:r>
      <w:r w:rsidRPr="00650A41">
        <w:rPr>
          <w:rFonts w:ascii="David" w:hAnsi="David"/>
          <w:noProof w:val="0"/>
          <w:rtl/>
        </w:rPr>
        <w:t xml:space="preserve"> </w:t>
      </w:r>
      <w:r w:rsidRPr="00650A41">
        <w:rPr>
          <w:rFonts w:hint="eastAsia" w:ascii="David" w:hAnsi="David"/>
          <w:noProof w:val="0"/>
          <w:rtl/>
        </w:rPr>
        <w:t>ההחלטה</w:t>
      </w:r>
      <w:r w:rsidRPr="00650A41">
        <w:rPr>
          <w:rFonts w:ascii="David" w:hAnsi="David"/>
          <w:noProof w:val="0"/>
          <w:rtl/>
        </w:rPr>
        <w:t xml:space="preserve"> </w:t>
      </w:r>
      <w:r w:rsidRPr="00650A41">
        <w:rPr>
          <w:rFonts w:hint="eastAsia" w:ascii="David" w:hAnsi="David"/>
          <w:noProof w:val="0"/>
          <w:rtl/>
        </w:rPr>
        <w:t>לצדדים</w:t>
      </w:r>
      <w:r w:rsidRPr="00650A41">
        <w:rPr>
          <w:rFonts w:ascii="David" w:hAnsi="David"/>
          <w:noProof w:val="0"/>
          <w:rtl/>
        </w:rPr>
        <w:t xml:space="preserve">. </w:t>
      </w:r>
    </w:p>
    <w:p w:rsidRPr="00650A41" w:rsidR="00650A41" w:rsidP="00650A41" w:rsidRDefault="00650A41">
      <w:pPr>
        <w:spacing w:line="360" w:lineRule="auto"/>
        <w:jc w:val="both"/>
        <w:rPr>
          <w:rFonts w:ascii="David" w:hAnsi="David"/>
          <w:noProof w:val="0"/>
          <w:rtl/>
        </w:rPr>
      </w:pPr>
    </w:p>
    <w:p w:rsidRPr="00650A41" w:rsidR="00650A41" w:rsidP="00650A41" w:rsidRDefault="00650A41">
      <w:pPr>
        <w:spacing w:line="360" w:lineRule="auto"/>
        <w:jc w:val="both"/>
        <w:rPr>
          <w:rFonts w:ascii="David" w:hAnsi="David"/>
          <w:noProof w:val="0"/>
          <w:rtl/>
        </w:rPr>
      </w:pPr>
      <w:r w:rsidRPr="00650A41">
        <w:rPr>
          <w:rFonts w:hint="eastAsia" w:ascii="David" w:hAnsi="David"/>
          <w:noProof w:val="0"/>
          <w:rtl/>
        </w:rPr>
        <w:t>המזכירות</w:t>
      </w:r>
      <w:r w:rsidRPr="00650A41">
        <w:rPr>
          <w:rFonts w:ascii="David" w:hAnsi="David"/>
          <w:noProof w:val="0"/>
          <w:rtl/>
        </w:rPr>
        <w:t xml:space="preserve"> </w:t>
      </w:r>
      <w:r w:rsidRPr="00650A41">
        <w:rPr>
          <w:rFonts w:hint="eastAsia" w:ascii="David" w:hAnsi="David"/>
          <w:noProof w:val="0"/>
          <w:rtl/>
        </w:rPr>
        <w:t>תחזיר</w:t>
      </w:r>
      <w:r w:rsidRPr="00650A41">
        <w:rPr>
          <w:rFonts w:ascii="David" w:hAnsi="David"/>
          <w:noProof w:val="0"/>
          <w:rtl/>
        </w:rPr>
        <w:t xml:space="preserve"> </w:t>
      </w:r>
      <w:r w:rsidRPr="00650A41">
        <w:rPr>
          <w:rFonts w:hint="eastAsia" w:ascii="David" w:hAnsi="David"/>
          <w:noProof w:val="0"/>
          <w:rtl/>
        </w:rPr>
        <w:t>את</w:t>
      </w:r>
      <w:r w:rsidRPr="00650A41">
        <w:rPr>
          <w:rFonts w:ascii="David" w:hAnsi="David"/>
          <w:noProof w:val="0"/>
          <w:rtl/>
        </w:rPr>
        <w:t xml:space="preserve"> </w:t>
      </w:r>
      <w:r w:rsidRPr="00650A41">
        <w:rPr>
          <w:rFonts w:hint="eastAsia" w:ascii="David" w:hAnsi="David"/>
          <w:noProof w:val="0"/>
          <w:rtl/>
        </w:rPr>
        <w:t>תיק</w:t>
      </w:r>
      <w:r w:rsidRPr="00650A41">
        <w:rPr>
          <w:rFonts w:ascii="David" w:hAnsi="David"/>
          <w:noProof w:val="0"/>
          <w:rtl/>
        </w:rPr>
        <w:t xml:space="preserve"> </w:t>
      </w:r>
      <w:r w:rsidRPr="00650A41">
        <w:rPr>
          <w:rFonts w:hint="eastAsia" w:ascii="David" w:hAnsi="David"/>
          <w:noProof w:val="0"/>
          <w:rtl/>
        </w:rPr>
        <w:t>החקירה</w:t>
      </w:r>
      <w:r w:rsidRPr="00650A41">
        <w:rPr>
          <w:rFonts w:ascii="David" w:hAnsi="David"/>
          <w:noProof w:val="0"/>
          <w:rtl/>
        </w:rPr>
        <w:t xml:space="preserve"> </w:t>
      </w:r>
      <w:r w:rsidRPr="00650A41">
        <w:rPr>
          <w:rFonts w:hint="eastAsia" w:ascii="David" w:hAnsi="David"/>
          <w:noProof w:val="0"/>
          <w:rtl/>
        </w:rPr>
        <w:t>למשיבה</w:t>
      </w:r>
      <w:r w:rsidRPr="00650A41">
        <w:rPr>
          <w:rFonts w:ascii="David" w:hAnsi="David"/>
          <w:noProof w:val="0"/>
          <w:rtl/>
        </w:rPr>
        <w:t xml:space="preserve">. </w:t>
      </w:r>
    </w:p>
    <w:p w:rsidRPr="00650A41" w:rsidR="00650A41" w:rsidP="00650A41" w:rsidRDefault="00650A41">
      <w:pPr>
        <w:spacing w:line="360" w:lineRule="auto"/>
        <w:jc w:val="both"/>
        <w:rPr>
          <w:rFonts w:ascii="David" w:hAnsi="David"/>
          <w:noProof w:val="0"/>
          <w:color w:val="FFFFFF"/>
          <w:sz w:val="2"/>
          <w:szCs w:val="2"/>
          <w:rtl/>
        </w:rPr>
      </w:pPr>
      <w:r w:rsidRPr="00650A41">
        <w:rPr>
          <w:rFonts w:ascii="David" w:hAnsi="David"/>
          <w:noProof w:val="0"/>
          <w:color w:val="FFFFFF"/>
          <w:sz w:val="2"/>
          <w:szCs w:val="2"/>
          <w:rtl/>
        </w:rPr>
        <w:t>5129371</w:t>
      </w:r>
    </w:p>
    <w:p w:rsidRPr="009E71B5" w:rsidR="00890558" w:rsidP="009E71B5" w:rsidRDefault="00650A41">
      <w:pPr>
        <w:spacing w:line="360" w:lineRule="auto"/>
        <w:jc w:val="both"/>
        <w:rPr>
          <w:rFonts w:ascii="David" w:hAnsi="David"/>
          <w:noProof w:val="0"/>
          <w:rtl/>
        </w:rPr>
      </w:pPr>
      <w:r w:rsidRPr="00650A41">
        <w:rPr>
          <w:rFonts w:ascii="David" w:hAnsi="David"/>
          <w:noProof w:val="0"/>
          <w:color w:val="FFFFFF"/>
          <w:sz w:val="2"/>
          <w:szCs w:val="2"/>
          <w:rtl/>
        </w:rPr>
        <w:t>54678313</w:t>
      </w:r>
      <w:r w:rsidRPr="00650A41">
        <w:rPr>
          <w:rFonts w:hint="eastAsia" w:ascii="David" w:hAnsi="David"/>
          <w:noProof w:val="0"/>
          <w:rtl/>
        </w:rPr>
        <w:t>זכות</w:t>
      </w:r>
      <w:r w:rsidRPr="00650A41">
        <w:rPr>
          <w:rFonts w:ascii="David" w:hAnsi="David"/>
          <w:noProof w:val="0"/>
          <w:rtl/>
        </w:rPr>
        <w:t xml:space="preserve"> </w:t>
      </w:r>
      <w:r w:rsidRPr="00650A41">
        <w:rPr>
          <w:rFonts w:hint="eastAsia" w:ascii="David" w:hAnsi="David"/>
          <w:noProof w:val="0"/>
          <w:rtl/>
        </w:rPr>
        <w:t>ערר</w:t>
      </w:r>
      <w:r w:rsidRPr="00650A41">
        <w:rPr>
          <w:rFonts w:ascii="David" w:hAnsi="David"/>
          <w:noProof w:val="0"/>
          <w:rtl/>
        </w:rPr>
        <w:t xml:space="preserve"> </w:t>
      </w:r>
      <w:r w:rsidRPr="00650A41">
        <w:rPr>
          <w:rFonts w:hint="eastAsia" w:ascii="David" w:hAnsi="David"/>
          <w:noProof w:val="0"/>
          <w:rtl/>
        </w:rPr>
        <w:t>בחוק</w:t>
      </w:r>
      <w:r w:rsidRPr="00650A41">
        <w:rPr>
          <w:rFonts w:ascii="David" w:hAnsi="David"/>
          <w:noProof w:val="0"/>
          <w:rtl/>
        </w:rPr>
        <w:t xml:space="preserve">. </w:t>
      </w:r>
    </w:p>
    <w:p w:rsidRPr="00890558" w:rsidR="00890558" w:rsidP="009D36E4" w:rsidRDefault="00890558">
      <w:pPr>
        <w:ind w:left="720" w:hanging="720"/>
        <w:jc w:val="both"/>
        <w:rPr>
          <w:rFonts w:ascii="David" w:hAnsi="David" w:eastAsia="David"/>
          <w:b/>
          <w:bCs/>
          <w:noProof w:val="0"/>
          <w:rtl/>
        </w:rPr>
      </w:pPr>
      <w:r w:rsidRPr="00890558">
        <w:rPr>
          <w:rFonts w:ascii="Arial" w:hAnsi="Arial" w:eastAsia="David"/>
          <w:b/>
          <w:bCs/>
          <w:noProof w:val="0"/>
          <w:u w:val="single"/>
          <w:rtl/>
        </w:rPr>
        <w:t xml:space="preserve">המזכירות תמציא העתק מהחלטתי זו </w:t>
      </w:r>
      <w:r w:rsidR="009D36E4">
        <w:rPr>
          <w:rFonts w:hint="cs" w:ascii="Arial" w:hAnsi="Arial" w:eastAsia="David"/>
          <w:b/>
          <w:bCs/>
          <w:noProof w:val="0"/>
          <w:u w:val="single"/>
          <w:rtl/>
        </w:rPr>
        <w:t xml:space="preserve">לצדדים.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7D70A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90675"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4b17522aa1c44a4" cstate="print">
                            <a:extLst>
                              <a:ext uri="{28A0092B-C50C-407E-A947-70E740481C1C}"/>
                            </a:extLst>
                          </a:blip>
                          <a:stretch>
                            <a:fillRect/>
                          </a:stretch>
                        </pic:blipFill>
                        <pic:spPr>
                          <a:xfrm>
                            <a:off x="0" y="0"/>
                            <a:ext cx="1590675" cy="1609725"/>
                          </a:xfrm>
                          <a:prstGeom prst="rect">
                            <a:avLst/>
                          </a:prstGeom>
                        </pic:spPr>
                      </pic:pic>
                    </a:graphicData>
                  </a:graphic>
                </wp:inline>
              </w:drawing>
            </w:r>
          </w:p>
        </w:sdtContent>
      </w:sdt>
    </w:p>
    <w:sectPr w:rsidR="00694556" w:rsidSect="006C30C5">
      <w:headerReference w:type="default" r:id="rId18"/>
      <w:footerReference w:type="default" r:id="rId19"/>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D70AF">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D70AF">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D70A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6"/>
      <w:gridCol w:w="3579"/>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D70A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מ"ת</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2253-11-17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יקימוביץ'(עציר)</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488151/2017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A51A9"/>
    <w:rsid w:val="001C4003"/>
    <w:rsid w:val="001D4DBF"/>
    <w:rsid w:val="001E75CA"/>
    <w:rsid w:val="002265FF"/>
    <w:rsid w:val="00244760"/>
    <w:rsid w:val="00271B56"/>
    <w:rsid w:val="002C344E"/>
    <w:rsid w:val="002E75E9"/>
    <w:rsid w:val="00307A6A"/>
    <w:rsid w:val="00307C40"/>
    <w:rsid w:val="00320433"/>
    <w:rsid w:val="003230C7"/>
    <w:rsid w:val="00327E50"/>
    <w:rsid w:val="0033597A"/>
    <w:rsid w:val="00343D89"/>
    <w:rsid w:val="00362612"/>
    <w:rsid w:val="0036743F"/>
    <w:rsid w:val="003715DD"/>
    <w:rsid w:val="0037622B"/>
    <w:rsid w:val="003823E0"/>
    <w:rsid w:val="003941F8"/>
    <w:rsid w:val="003A4521"/>
    <w:rsid w:val="003D1C8C"/>
    <w:rsid w:val="0040096C"/>
    <w:rsid w:val="00414F1F"/>
    <w:rsid w:val="0043125D"/>
    <w:rsid w:val="0043502B"/>
    <w:rsid w:val="004443AC"/>
    <w:rsid w:val="00444B02"/>
    <w:rsid w:val="00451E28"/>
    <w:rsid w:val="00462C62"/>
    <w:rsid w:val="00465D36"/>
    <w:rsid w:val="0048355C"/>
    <w:rsid w:val="004C17EE"/>
    <w:rsid w:val="004C4BDF"/>
    <w:rsid w:val="004D1187"/>
    <w:rsid w:val="004D1ECA"/>
    <w:rsid w:val="004D3AA0"/>
    <w:rsid w:val="004E1987"/>
    <w:rsid w:val="004E2E15"/>
    <w:rsid w:val="004E6E3C"/>
    <w:rsid w:val="00520898"/>
    <w:rsid w:val="00523621"/>
    <w:rsid w:val="00524986"/>
    <w:rsid w:val="005268F6"/>
    <w:rsid w:val="00534284"/>
    <w:rsid w:val="00547DB7"/>
    <w:rsid w:val="005B39AA"/>
    <w:rsid w:val="005F4F09"/>
    <w:rsid w:val="00611EA2"/>
    <w:rsid w:val="0061431B"/>
    <w:rsid w:val="00622BAA"/>
    <w:rsid w:val="006306CF"/>
    <w:rsid w:val="00644E9A"/>
    <w:rsid w:val="00650A41"/>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D70AF"/>
    <w:rsid w:val="007E6115"/>
    <w:rsid w:val="007F4609"/>
    <w:rsid w:val="00814468"/>
    <w:rsid w:val="008176A1"/>
    <w:rsid w:val="00820005"/>
    <w:rsid w:val="00844318"/>
    <w:rsid w:val="00863F5D"/>
    <w:rsid w:val="00870890"/>
    <w:rsid w:val="00873602"/>
    <w:rsid w:val="00875D12"/>
    <w:rsid w:val="0088479D"/>
    <w:rsid w:val="00890558"/>
    <w:rsid w:val="00896889"/>
    <w:rsid w:val="008B3872"/>
    <w:rsid w:val="008C5714"/>
    <w:rsid w:val="008D10B2"/>
    <w:rsid w:val="00903896"/>
    <w:rsid w:val="00906F3D"/>
    <w:rsid w:val="0094424E"/>
    <w:rsid w:val="00955642"/>
    <w:rsid w:val="009622DF"/>
    <w:rsid w:val="0096493F"/>
    <w:rsid w:val="00967DFF"/>
    <w:rsid w:val="00993757"/>
    <w:rsid w:val="00994341"/>
    <w:rsid w:val="009D1A48"/>
    <w:rsid w:val="009D36E4"/>
    <w:rsid w:val="009E1CE7"/>
    <w:rsid w:val="009E4EA5"/>
    <w:rsid w:val="009E644C"/>
    <w:rsid w:val="009E71B5"/>
    <w:rsid w:val="009F164B"/>
    <w:rsid w:val="009F323C"/>
    <w:rsid w:val="00A07651"/>
    <w:rsid w:val="00A17B9C"/>
    <w:rsid w:val="00A3392B"/>
    <w:rsid w:val="00A70BAF"/>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150A"/>
    <w:rsid w:val="00B964D9"/>
    <w:rsid w:val="00BA0A7C"/>
    <w:rsid w:val="00BA517C"/>
    <w:rsid w:val="00BB3D05"/>
    <w:rsid w:val="00BB73BE"/>
    <w:rsid w:val="00BC2D89"/>
    <w:rsid w:val="00BC5A77"/>
    <w:rsid w:val="00BD6531"/>
    <w:rsid w:val="00BE05B2"/>
    <w:rsid w:val="00BF06DC"/>
    <w:rsid w:val="00BF1908"/>
    <w:rsid w:val="00C22D93"/>
    <w:rsid w:val="00C23458"/>
    <w:rsid w:val="00C31120"/>
    <w:rsid w:val="00C34482"/>
    <w:rsid w:val="00C43648"/>
    <w:rsid w:val="00C50A9F"/>
    <w:rsid w:val="00C642FA"/>
    <w:rsid w:val="00CB116A"/>
    <w:rsid w:val="00CC4666"/>
    <w:rsid w:val="00CC7622"/>
    <w:rsid w:val="00CD2CC5"/>
    <w:rsid w:val="00CD36F5"/>
    <w:rsid w:val="00CD608F"/>
    <w:rsid w:val="00CF6BB7"/>
    <w:rsid w:val="00D04AA4"/>
    <w:rsid w:val="00D14EA5"/>
    <w:rsid w:val="00D27982"/>
    <w:rsid w:val="00D33B86"/>
    <w:rsid w:val="00D44968"/>
    <w:rsid w:val="00D53924"/>
    <w:rsid w:val="00D55D0C"/>
    <w:rsid w:val="00D96D8C"/>
    <w:rsid w:val="00DA6649"/>
    <w:rsid w:val="00DC1259"/>
    <w:rsid w:val="00DC1BD2"/>
    <w:rsid w:val="00DC2571"/>
    <w:rsid w:val="00DC487C"/>
    <w:rsid w:val="00DC4C4E"/>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1CB9"/>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46391C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670067" TargetMode="External" Id="rId13" /><Relationship Type="http://schemas.openxmlformats.org/officeDocument/2006/relationships/header" Target="header1.xml" Id="rId18"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hyperlink" Target="http://www.nevo.co.il/case/6236015" TargetMode="External" Id="rId12" /><Relationship Type="http://schemas.openxmlformats.org/officeDocument/2006/relationships/hyperlink" Target="http://www.nevo.co.il/case/6085878" TargetMode="External" Id="rId17" /><Relationship Type="http://schemas.openxmlformats.org/officeDocument/2006/relationships/hyperlink" Target="http://www.nevo.co.il/case/5748027" TargetMode="External" Id="rId16" /><Relationship Type="http://schemas.openxmlformats.org/officeDocument/2006/relationships/fontTable" Target="fontTable.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98568" TargetMode="External" Id="rId11" /><Relationship Type="http://schemas.openxmlformats.org/officeDocument/2006/relationships/settings" Target="settings.xml" Id="rId5" /><Relationship Type="http://schemas.openxmlformats.org/officeDocument/2006/relationships/hyperlink" Target="http://www.nevo.co.il/case/6064248" TargetMode="External" Id="rId15" /><Relationship Type="http://schemas.openxmlformats.org/officeDocument/2006/relationships/hyperlink" Target="http://www.nevo.co.il/law/98568" TargetMode="External"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hyperlink" Target="http://www.nevo.co.il/law/98568/52.a" TargetMode="External" Id="rId9" /><Relationship Type="http://schemas.openxmlformats.org/officeDocument/2006/relationships/hyperlink" Target="http://www.nevo.co.il/case/2535906" TargetMode="External" Id="rId14" /><Relationship Type="http://schemas.openxmlformats.org/officeDocument/2006/relationships/theme" Target="theme/theme1.xml" Id="rId22" /><Relationship Type="http://schemas.openxmlformats.org/officeDocument/2006/relationships/image" Target="/media/image2.jpg" Id="Ra4b17522aa1c44a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19E4" w:rsidP="007219E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219E4"/>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19E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219E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1232</Words>
  <Characters>6164</Characters>
  <Application>Microsoft Office Word</Application>
  <DocSecurity>0</DocSecurity>
  <Lines>51</Lines>
  <Paragraphs>14</Paragraphs>
  <ScaleCrop>false</ScaleCrop>
  <Company>Microsoft Corporation</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טפטה–גרדי</cp:lastModifiedBy>
  <cp:revision>144</cp:revision>
  <dcterms:created xsi:type="dcterms:W3CDTF">2012-08-06T05:16:00Z</dcterms:created>
  <dcterms:modified xsi:type="dcterms:W3CDTF">2018-04-12T15:27:00Z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