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tl/>
              </w:rPr>
              <w:t xml:space="preserve"> </w:t>
            </w:r>
            <w:r>
              <w:rPr>
                <w:rFonts w:hint="cs" w:ascii="Arial" w:hAnsi="Arial"/>
                <w:b/>
                <w:bCs/>
                <w:rtl/>
              </w:rPr>
              <w:t>ב</w:t>
            </w:r>
            <w:r>
              <w:rPr>
                <w:rFonts w:ascii="Arial" w:hAnsi="Arial"/>
                <w:b/>
                <w:bCs/>
                <w:rtl/>
              </w:rPr>
              <w:t xml:space="preserve">פני </w:t>
            </w:r>
          </w:p>
        </w:tc>
        <w:tc>
          <w:tcPr>
            <w:tcW w:w="8077" w:type="dxa"/>
            <w:gridSpan w:val="2"/>
          </w:tcPr>
          <w:p w:rsidR="0094424E" w:rsidP="007E33D2" w:rsidRDefault="000529D2">
            <w:pPr>
              <w:suppressLineNumbers/>
              <w:spacing w:line="360" w:lineRule="auto"/>
              <w:rPr>
                <w:rFonts w:ascii="Arial" w:hAnsi="Arial"/>
                <w:b/>
                <w:bCs/>
                <w:rtl/>
              </w:rPr>
            </w:pPr>
            <w:r>
              <w:rPr>
                <w:rFonts w:hint="cs" w:ascii="Arial" w:hAnsi="Arial"/>
                <w:b/>
                <w:bCs/>
                <w:rtl/>
              </w:rPr>
              <w:t>כבוד</w:t>
            </w:r>
            <w:r w:rsidR="0094424E">
              <w:rPr>
                <w:rFonts w:hint="cs" w:ascii="Arial" w:hAnsi="Arial"/>
                <w:b/>
                <w:bCs/>
                <w:rtl/>
              </w:rPr>
              <w:t xml:space="preserve"> ה</w:t>
            </w:r>
            <w:r>
              <w:rPr>
                <w:rFonts w:ascii="Arial" w:hAnsi="Arial"/>
                <w:b/>
                <w:bCs/>
                <w:rtl/>
              </w:rPr>
              <w:t>שופטת</w:t>
            </w:r>
            <w:r w:rsidR="0094424E">
              <w:rPr>
                <w:rFonts w:hint="cs" w:ascii="Arial" w:hAnsi="Arial"/>
                <w:b/>
                <w:bCs/>
                <w:rtl/>
              </w:rPr>
              <w:t xml:space="preserve">  </w:t>
            </w:r>
            <w:r>
              <w:rPr>
                <w:rFonts w:ascii="Arial" w:hAnsi="Arial"/>
                <w:b/>
                <w:bCs/>
                <w:rtl/>
              </w:rPr>
              <w:t>אורית ליפשיץ</w:t>
            </w:r>
          </w:p>
          <w:p w:rsidRPr="007E33D2" w:rsidR="007E33D2" w:rsidP="007E33D2" w:rsidRDefault="007E33D2">
            <w:pPr>
              <w:suppressLineNumbers/>
              <w:spacing w:line="360" w:lineRule="auto"/>
              <w:rPr>
                <w:rFonts w:ascii="Arial" w:hAnsi="Arial"/>
                <w:b/>
                <w:bCs/>
                <w:sz w:val="8"/>
                <w:szCs w:val="8"/>
              </w:rPr>
            </w:pPr>
          </w:p>
        </w:tc>
      </w:tr>
      <w:tr w:rsidR="0094424E" w:rsidTr="00465D36">
        <w:trPr>
          <w:jc w:val="center"/>
        </w:trPr>
        <w:tc>
          <w:tcPr>
            <w:tcW w:w="3249" w:type="dxa"/>
            <w:gridSpan w:val="2"/>
          </w:tcPr>
          <w:p w:rsidRPr="007E33D2" w:rsidR="00A96CBC" w:rsidP="007E33D2" w:rsidRDefault="007E33D2">
            <w:pPr>
              <w:suppressLineNumbers/>
              <w:spacing w:line="360" w:lineRule="auto"/>
              <w:rPr>
                <w:rFonts w:ascii="Arial" w:hAnsi="Arial"/>
                <w:b/>
                <w:bCs/>
                <w:sz w:val="26"/>
                <w:szCs w:val="26"/>
                <w:u w:val="single"/>
                <w:rtl/>
              </w:rPr>
            </w:pPr>
            <w:r w:rsidRPr="007E33D2">
              <w:rPr>
                <w:rFonts w:hint="cs" w:ascii="Arial" w:hAnsi="Arial"/>
                <w:b/>
                <w:bCs/>
                <w:sz w:val="26"/>
                <w:szCs w:val="26"/>
                <w:u w:val="single"/>
                <w:rtl/>
              </w:rPr>
              <w:t>התובעת</w:t>
            </w:r>
          </w:p>
        </w:tc>
        <w:tc>
          <w:tcPr>
            <w:tcW w:w="5571" w:type="dxa"/>
          </w:tcPr>
          <w:p w:rsidR="0094424E" w:rsidP="007E33D2" w:rsidRDefault="00CF6BB7">
            <w:pPr>
              <w:suppressLineNumbers/>
              <w:spacing w:line="360" w:lineRule="auto"/>
              <w:rPr>
                <w:rFonts w:ascii="Arial" w:hAnsi="Arial"/>
                <w:b/>
                <w:bCs/>
                <w:sz w:val="26"/>
                <w:szCs w:val="26"/>
                <w:rtl/>
              </w:rPr>
            </w:pPr>
            <w:r>
              <w:rPr>
                <w:rFonts w:ascii="Arial" w:hAnsi="Arial"/>
                <w:b/>
                <w:bCs/>
                <w:sz w:val="26"/>
                <w:szCs w:val="26"/>
                <w:rtl/>
              </w:rPr>
              <w:t>מדינת ישראל</w:t>
            </w:r>
          </w:p>
          <w:p w:rsidR="007E33D2" w:rsidP="007E33D2" w:rsidRDefault="007E33D2">
            <w:pPr>
              <w:suppressLineNumbers/>
              <w:spacing w:line="360" w:lineRule="auto"/>
              <w:rPr>
                <w:b/>
                <w:bCs/>
                <w:sz w:val="26"/>
                <w:szCs w:val="26"/>
              </w:rPr>
            </w:pPr>
            <w:r>
              <w:rPr>
                <w:rFonts w:hint="cs"/>
                <w:b/>
                <w:bCs/>
                <w:sz w:val="26"/>
                <w:szCs w:val="26"/>
                <w:rtl/>
              </w:rPr>
              <w:t>ע"י ב"כ עו"ד שאול אל עמי</w:t>
            </w:r>
          </w:p>
        </w:tc>
      </w:tr>
      <w:tr w:rsidR="0094424E">
        <w:trPr>
          <w:jc w:val="center"/>
        </w:trPr>
        <w:tc>
          <w:tcPr>
            <w:tcW w:w="8820" w:type="dxa"/>
            <w:gridSpan w:val="3"/>
          </w:tcPr>
          <w:p w:rsidRPr="007E33D2" w:rsidR="0094424E" w:rsidP="007E33D2" w:rsidRDefault="0094424E">
            <w:pPr>
              <w:suppressLineNumbers/>
              <w:spacing w:line="360" w:lineRule="auto"/>
              <w:jc w:val="center"/>
              <w:rPr>
                <w:rFonts w:ascii="Arial" w:hAnsi="Arial"/>
                <w:b/>
                <w:bCs/>
                <w:sz w:val="32"/>
                <w:szCs w:val="32"/>
              </w:rPr>
            </w:pPr>
            <w:r w:rsidRPr="007E33D2">
              <w:rPr>
                <w:rFonts w:ascii="Arial" w:hAnsi="Arial"/>
                <w:b/>
                <w:bCs/>
                <w:sz w:val="32"/>
                <w:szCs w:val="32"/>
                <w:rtl/>
              </w:rPr>
              <w:t>נ</w:t>
            </w:r>
            <w:r w:rsidR="007E33D2">
              <w:rPr>
                <w:rFonts w:hint="cs" w:ascii="Arial" w:hAnsi="Arial"/>
                <w:b/>
                <w:bCs/>
                <w:sz w:val="32"/>
                <w:szCs w:val="32"/>
                <w:rtl/>
              </w:rPr>
              <w:t xml:space="preserve"> </w:t>
            </w:r>
            <w:r w:rsidRPr="007E33D2">
              <w:rPr>
                <w:rFonts w:ascii="Arial" w:hAnsi="Arial"/>
                <w:b/>
                <w:bCs/>
                <w:sz w:val="32"/>
                <w:szCs w:val="32"/>
                <w:rtl/>
              </w:rPr>
              <w:t>ג</w:t>
            </w:r>
            <w:r w:rsidR="007E33D2">
              <w:rPr>
                <w:rFonts w:hint="cs" w:ascii="Arial" w:hAnsi="Arial"/>
                <w:b/>
                <w:bCs/>
                <w:sz w:val="32"/>
                <w:szCs w:val="32"/>
                <w:rtl/>
              </w:rPr>
              <w:t xml:space="preserve"> </w:t>
            </w:r>
            <w:r w:rsidRPr="007E33D2">
              <w:rPr>
                <w:rFonts w:ascii="Arial" w:hAnsi="Arial"/>
                <w:b/>
                <w:bCs/>
                <w:sz w:val="32"/>
                <w:szCs w:val="32"/>
                <w:rtl/>
              </w:rPr>
              <w:t>ד</w:t>
            </w:r>
          </w:p>
        </w:tc>
      </w:tr>
      <w:tr w:rsidR="0094424E">
        <w:trPr>
          <w:jc w:val="center"/>
        </w:trPr>
        <w:tc>
          <w:tcPr>
            <w:tcW w:w="3249" w:type="dxa"/>
            <w:gridSpan w:val="2"/>
          </w:tcPr>
          <w:p w:rsidRPr="007E33D2" w:rsidR="0094424E" w:rsidP="007E33D2" w:rsidRDefault="007E33D2">
            <w:pPr>
              <w:suppressLineNumbers/>
              <w:spacing w:line="360" w:lineRule="auto"/>
              <w:rPr>
                <w:rFonts w:ascii="Arial" w:hAnsi="Arial"/>
                <w:b/>
                <w:bCs/>
                <w:sz w:val="26"/>
                <w:szCs w:val="26"/>
                <w:u w:val="single"/>
              </w:rPr>
            </w:pPr>
            <w:r w:rsidRPr="007E33D2">
              <w:rPr>
                <w:rFonts w:hint="cs" w:ascii="Arial" w:hAnsi="Arial"/>
                <w:b/>
                <w:bCs/>
                <w:sz w:val="26"/>
                <w:szCs w:val="26"/>
                <w:u w:val="single"/>
                <w:rtl/>
              </w:rPr>
              <w:t>הנתבעת</w:t>
            </w:r>
          </w:p>
        </w:tc>
        <w:tc>
          <w:tcPr>
            <w:tcW w:w="5571" w:type="dxa"/>
          </w:tcPr>
          <w:p w:rsidR="0094424E" w:rsidP="007E33D2" w:rsidRDefault="00CF6BB7">
            <w:pPr>
              <w:suppressLineNumbers/>
              <w:spacing w:line="360" w:lineRule="auto"/>
              <w:rPr>
                <w:rtl/>
              </w:rPr>
            </w:pPr>
            <w:r>
              <w:rPr>
                <w:rFonts w:ascii="Arial" w:hAnsi="Arial"/>
                <w:b/>
                <w:bCs/>
                <w:sz w:val="26"/>
                <w:szCs w:val="26"/>
                <w:rtl/>
              </w:rPr>
              <w:t>סקאידייב אילת בע"מ</w:t>
            </w:r>
          </w:p>
          <w:p w:rsidR="00CF6BB7" w:rsidP="007E33D2" w:rsidRDefault="007E33D2">
            <w:pPr>
              <w:suppressLineNumbers/>
              <w:spacing w:line="360" w:lineRule="auto"/>
              <w:rPr>
                <w:b/>
                <w:bCs/>
                <w:sz w:val="26"/>
                <w:szCs w:val="26"/>
                <w:rtl/>
              </w:rPr>
            </w:pPr>
            <w:r>
              <w:rPr>
                <w:rFonts w:hint="cs"/>
                <w:b/>
                <w:bCs/>
                <w:sz w:val="26"/>
                <w:szCs w:val="26"/>
                <w:rtl/>
              </w:rPr>
              <w:t>ע"י ב"כ עו"ד גלעד אבני</w:t>
            </w:r>
          </w:p>
        </w:tc>
      </w:tr>
    </w:tbl>
    <w:p w:rsidR="0094424E" w:rsidP="00D44968" w:rsidRDefault="0094424E">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694556" w:rsidRDefault="00694556">
      <w:pPr>
        <w:spacing w:line="360" w:lineRule="auto"/>
        <w:jc w:val="both"/>
        <w:rPr>
          <w:rFonts w:ascii="Arial" w:hAnsi="Arial"/>
          <w:rtl/>
        </w:rPr>
      </w:pPr>
      <w:bookmarkStart w:name="NGCSBookmark" w:id="0"/>
      <w:bookmarkEnd w:id="0"/>
    </w:p>
    <w:p w:rsidRPr="00CF5F40" w:rsidR="007E33D2" w:rsidP="004A5EFF" w:rsidRDefault="007E33D2">
      <w:pPr>
        <w:spacing w:line="360" w:lineRule="auto"/>
        <w:ind w:left="720" w:hanging="720"/>
        <w:jc w:val="both"/>
        <w:rPr>
          <w:b/>
          <w:bCs/>
          <w:rtl/>
        </w:rPr>
      </w:pPr>
      <w:r w:rsidRPr="002167A8">
        <w:rPr>
          <w:rFonts w:hint="cs"/>
          <w:rtl/>
        </w:rPr>
        <w:t>1.</w:t>
      </w:r>
      <w:r w:rsidRPr="002167A8">
        <w:rPr>
          <w:rFonts w:hint="cs"/>
          <w:rtl/>
        </w:rPr>
        <w:tab/>
      </w:r>
      <w:r w:rsidRPr="00CF5F40">
        <w:rPr>
          <w:rFonts w:hint="cs"/>
          <w:b/>
          <w:bCs/>
          <w:rtl/>
        </w:rPr>
        <w:t xml:space="preserve">הדיון שבתיק זה נדחה לקדם משפט מסכם, במעמד בעלי הדין, ליום </w:t>
      </w:r>
      <w:r w:rsidRPr="00CF5F40" w:rsidR="00CF5F40">
        <w:rPr>
          <w:rFonts w:hint="cs"/>
          <w:b/>
          <w:bCs/>
          <w:rtl/>
        </w:rPr>
        <w:t>29.11.18 ב</w:t>
      </w:r>
      <w:r w:rsidRPr="00CF5F40">
        <w:rPr>
          <w:rFonts w:hint="cs"/>
          <w:b/>
          <w:bCs/>
          <w:rtl/>
        </w:rPr>
        <w:t>שעה</w:t>
      </w:r>
      <w:r w:rsidRPr="00CF5F40" w:rsidR="00CF5F40">
        <w:rPr>
          <w:rFonts w:hint="cs"/>
          <w:b/>
          <w:bCs/>
          <w:rtl/>
        </w:rPr>
        <w:t xml:space="preserve"> </w:t>
      </w:r>
      <w:r w:rsidR="004A5EFF">
        <w:rPr>
          <w:rFonts w:hint="cs"/>
          <w:b/>
          <w:bCs/>
          <w:rtl/>
        </w:rPr>
        <w:t>12</w:t>
      </w:r>
      <w:r w:rsidRPr="00CF5F40" w:rsidR="00CF5F40">
        <w:rPr>
          <w:rFonts w:hint="cs"/>
          <w:b/>
          <w:bCs/>
          <w:rtl/>
        </w:rPr>
        <w:t>:00.</w:t>
      </w:r>
    </w:p>
    <w:p w:rsidRPr="002167A8" w:rsidR="007E33D2" w:rsidP="00B06DDE" w:rsidRDefault="007E33D2">
      <w:pPr>
        <w:spacing w:line="360" w:lineRule="auto"/>
        <w:jc w:val="both"/>
        <w:rPr>
          <w:rtl/>
        </w:rPr>
      </w:pPr>
    </w:p>
    <w:p w:rsidRPr="002167A8" w:rsidR="007E33D2" w:rsidP="004A5EFF" w:rsidRDefault="003B12AC">
      <w:pPr>
        <w:spacing w:line="360" w:lineRule="auto"/>
        <w:ind w:left="720" w:hanging="720"/>
        <w:jc w:val="both"/>
        <w:rPr>
          <w:rtl/>
        </w:rPr>
      </w:pPr>
      <w:r>
        <w:rPr>
          <w:rFonts w:hint="cs"/>
          <w:rtl/>
        </w:rPr>
        <w:t>2.</w:t>
      </w:r>
      <w:r>
        <w:rPr>
          <w:rFonts w:hint="cs"/>
          <w:rtl/>
        </w:rPr>
        <w:tab/>
        <w:t>התובעת תגיש תצהירי עדויותיה</w:t>
      </w:r>
      <w:r w:rsidRPr="002167A8" w:rsidR="007E33D2">
        <w:rPr>
          <w:rFonts w:hint="cs"/>
          <w:rtl/>
        </w:rPr>
        <w:t>, לרבות חוו"ד</w:t>
      </w:r>
      <w:r w:rsidR="007E33D2">
        <w:rPr>
          <w:rFonts w:hint="cs"/>
          <w:rtl/>
        </w:rPr>
        <w:t>,</w:t>
      </w:r>
      <w:r>
        <w:rPr>
          <w:rFonts w:hint="cs"/>
          <w:rtl/>
        </w:rPr>
        <w:t xml:space="preserve"> בצירוף כל המסמכים שבדעתה </w:t>
      </w:r>
      <w:r w:rsidRPr="002167A8" w:rsidR="007E33D2">
        <w:rPr>
          <w:rFonts w:hint="cs"/>
          <w:rtl/>
        </w:rPr>
        <w:t xml:space="preserve">להסתמך עליהם, עד ליום </w:t>
      </w:r>
      <w:r w:rsidR="004A5EFF">
        <w:rPr>
          <w:rFonts w:hint="cs"/>
          <w:rtl/>
        </w:rPr>
        <w:t xml:space="preserve"> 1/6/18</w:t>
      </w:r>
      <w:r w:rsidRPr="002167A8" w:rsidR="007E33D2">
        <w:rPr>
          <w:rFonts w:hint="cs"/>
          <w:rtl/>
        </w:rPr>
        <w:t xml:space="preserve"> - העתקים של הנ"ל ימסרו ישירות לב"כ הנתבע</w:t>
      </w:r>
      <w:r>
        <w:rPr>
          <w:rFonts w:hint="cs"/>
          <w:rtl/>
        </w:rPr>
        <w:t>ת</w:t>
      </w:r>
      <w:r w:rsidRPr="002167A8" w:rsidR="007E33D2">
        <w:rPr>
          <w:rFonts w:hint="cs"/>
          <w:rtl/>
        </w:rPr>
        <w:t xml:space="preserve">. </w:t>
      </w:r>
    </w:p>
    <w:p w:rsidRPr="002167A8" w:rsidR="007E33D2" w:rsidP="00B06DDE" w:rsidRDefault="007E33D2">
      <w:pPr>
        <w:spacing w:line="360" w:lineRule="auto"/>
        <w:ind w:left="720" w:hanging="720"/>
        <w:jc w:val="both"/>
        <w:rPr>
          <w:rtl/>
        </w:rPr>
      </w:pPr>
    </w:p>
    <w:p w:rsidRPr="002167A8" w:rsidR="007E33D2" w:rsidP="004A5EFF" w:rsidRDefault="007E33D2">
      <w:pPr>
        <w:spacing w:line="360" w:lineRule="auto"/>
        <w:ind w:left="720" w:hanging="720"/>
        <w:jc w:val="both"/>
        <w:rPr>
          <w:rtl/>
        </w:rPr>
      </w:pPr>
      <w:r w:rsidRPr="002167A8">
        <w:rPr>
          <w:rFonts w:hint="cs"/>
          <w:rtl/>
        </w:rPr>
        <w:tab/>
      </w:r>
      <w:r w:rsidR="003B12AC">
        <w:rPr>
          <w:rFonts w:hint="cs"/>
          <w:rtl/>
        </w:rPr>
        <w:t>הנתבעת תגיש תצהירי עדויותיה</w:t>
      </w:r>
      <w:r w:rsidRPr="002167A8">
        <w:rPr>
          <w:rFonts w:hint="cs"/>
          <w:rtl/>
        </w:rPr>
        <w:t>, לרבות חוו"ד</w:t>
      </w:r>
      <w:r>
        <w:rPr>
          <w:rFonts w:hint="cs"/>
          <w:rtl/>
        </w:rPr>
        <w:t>,</w:t>
      </w:r>
      <w:r w:rsidR="003B12AC">
        <w:rPr>
          <w:rFonts w:hint="cs"/>
          <w:rtl/>
        </w:rPr>
        <w:t xml:space="preserve"> בצירוף כל המסמכים שבדעתה </w:t>
      </w:r>
      <w:r w:rsidRPr="002167A8">
        <w:rPr>
          <w:rFonts w:hint="cs"/>
          <w:rtl/>
        </w:rPr>
        <w:t xml:space="preserve">להסתמך עליהם, עד ליום  </w:t>
      </w:r>
      <w:r w:rsidR="004A5EFF">
        <w:rPr>
          <w:rFonts w:hint="cs"/>
          <w:rtl/>
        </w:rPr>
        <w:t>1/8/18</w:t>
      </w:r>
      <w:r w:rsidRPr="002167A8">
        <w:rPr>
          <w:rFonts w:hint="cs"/>
          <w:rtl/>
        </w:rPr>
        <w:t xml:space="preserve"> - העתקים של הנ"ל ימסרו ישירות לב"כ התובע</w:t>
      </w:r>
      <w:r w:rsidR="00A74D9B">
        <w:rPr>
          <w:rFonts w:hint="cs"/>
          <w:rtl/>
        </w:rPr>
        <w:t>ת</w:t>
      </w:r>
      <w:r w:rsidRPr="002167A8">
        <w:rPr>
          <w:rFonts w:hint="cs"/>
          <w:rtl/>
        </w:rPr>
        <w:t xml:space="preserve">. </w:t>
      </w:r>
    </w:p>
    <w:p w:rsidRPr="002167A8" w:rsidR="007E33D2" w:rsidP="00B06DDE" w:rsidRDefault="007E33D2">
      <w:pPr>
        <w:spacing w:line="360" w:lineRule="auto"/>
        <w:ind w:left="720" w:hanging="720"/>
        <w:jc w:val="both"/>
        <w:rPr>
          <w:rtl/>
        </w:rPr>
      </w:pPr>
    </w:p>
    <w:p w:rsidR="007E33D2" w:rsidP="00B06DDE" w:rsidRDefault="007E33D2">
      <w:pPr>
        <w:spacing w:line="360" w:lineRule="auto"/>
        <w:ind w:left="720" w:hanging="720"/>
        <w:jc w:val="both"/>
        <w:rPr>
          <w:rtl/>
        </w:rPr>
      </w:pPr>
      <w:r w:rsidRPr="002167A8">
        <w:rPr>
          <w:rFonts w:hint="cs"/>
          <w:rtl/>
        </w:rPr>
        <w:tab/>
        <w:t>בד בבד עם הגשת תצהירי העדויות יגישו הצדדים תיקי מוצגים, אשר בהם יכללו כל המסמכים שבדעת מגיש תיק המוצגים להסתמך עליהם במהלך המשפט.</w:t>
      </w:r>
    </w:p>
    <w:p w:rsidR="007E33D2" w:rsidP="00B06DDE" w:rsidRDefault="007E33D2">
      <w:pPr>
        <w:spacing w:line="360" w:lineRule="auto"/>
        <w:ind w:left="720" w:hanging="720"/>
        <w:jc w:val="both"/>
        <w:rPr>
          <w:rtl/>
        </w:rPr>
      </w:pPr>
    </w:p>
    <w:p w:rsidR="007E33D2" w:rsidP="004A5EFF" w:rsidRDefault="007E33D2">
      <w:pPr>
        <w:spacing w:line="360" w:lineRule="auto"/>
        <w:ind w:left="720" w:hanging="720"/>
        <w:jc w:val="both"/>
        <w:rPr>
          <w:b/>
          <w:bCs/>
          <w:rtl/>
        </w:rPr>
      </w:pPr>
      <w:r>
        <w:rPr>
          <w:rtl/>
        </w:rPr>
        <w:tab/>
      </w:r>
      <w:r w:rsidRPr="003E364E">
        <w:rPr>
          <w:rFonts w:hint="cs"/>
          <w:b/>
          <w:bCs/>
          <w:rtl/>
        </w:rPr>
        <w:t xml:space="preserve">יובהר, כי ככל שמספר העמודים של התצהירים או כל מסמך אחר, שיוגשו לבית המשפט, עולה על 40 עמודים, יפעלו הצדדים להגשת העתק פיזי מודפס ומדוגל של המסמכים האמורים </w:t>
      </w:r>
      <w:r w:rsidRPr="003E364E">
        <w:rPr>
          <w:b/>
          <w:bCs/>
          <w:rtl/>
        </w:rPr>
        <w:t>–</w:t>
      </w:r>
      <w:r w:rsidRPr="003E364E">
        <w:rPr>
          <w:rFonts w:hint="cs"/>
          <w:b/>
          <w:bCs/>
          <w:rtl/>
        </w:rPr>
        <w:t xml:space="preserve"> למזכירות בית המשפט, לא יאוחר מיום </w:t>
      </w:r>
      <w:r w:rsidR="004A5EFF">
        <w:rPr>
          <w:rFonts w:hint="cs"/>
          <w:b/>
          <w:bCs/>
          <w:rtl/>
        </w:rPr>
        <w:t>1/8/18.</w:t>
      </w:r>
      <w:r>
        <w:rPr>
          <w:rFonts w:hint="cs"/>
          <w:b/>
          <w:bCs/>
          <w:rtl/>
        </w:rPr>
        <w:t xml:space="preserve"> </w:t>
      </w:r>
    </w:p>
    <w:p w:rsidR="007E33D2" w:rsidP="00DB6913" w:rsidRDefault="007E33D2">
      <w:pPr>
        <w:spacing w:line="360" w:lineRule="auto"/>
        <w:ind w:left="720"/>
        <w:jc w:val="both"/>
        <w:rPr>
          <w:b/>
          <w:bCs/>
          <w:rtl/>
        </w:rPr>
      </w:pPr>
    </w:p>
    <w:p w:rsidRPr="003E364E" w:rsidR="007E33D2" w:rsidP="00DB6913" w:rsidRDefault="007E33D2">
      <w:pPr>
        <w:spacing w:line="360" w:lineRule="auto"/>
        <w:ind w:left="720"/>
        <w:jc w:val="both"/>
        <w:rPr>
          <w:b/>
          <w:bCs/>
          <w:rtl/>
        </w:rPr>
      </w:pPr>
      <w:r>
        <w:rPr>
          <w:rFonts w:hint="cs"/>
          <w:b/>
          <w:bCs/>
          <w:rtl/>
        </w:rPr>
        <w:t>המזכירות תדאג להעלות את העותק הפיזי ללשכת השופטת.</w:t>
      </w:r>
    </w:p>
    <w:p w:rsidRPr="002167A8" w:rsidR="007E33D2" w:rsidP="00B06DDE" w:rsidRDefault="007E33D2">
      <w:pPr>
        <w:spacing w:line="360" w:lineRule="auto"/>
        <w:ind w:left="720" w:hanging="720"/>
        <w:jc w:val="both"/>
        <w:rPr>
          <w:rtl/>
        </w:rPr>
      </w:pPr>
    </w:p>
    <w:p w:rsidRPr="002167A8" w:rsidR="007E33D2" w:rsidP="00B06DDE" w:rsidRDefault="007E33D2">
      <w:pPr>
        <w:spacing w:line="360" w:lineRule="auto"/>
        <w:ind w:left="720" w:hanging="720"/>
        <w:jc w:val="both"/>
        <w:rPr>
          <w:b/>
          <w:bCs/>
          <w:u w:val="single"/>
          <w:rtl/>
        </w:rPr>
      </w:pPr>
      <w:r w:rsidRPr="002167A8">
        <w:rPr>
          <w:rFonts w:hint="cs"/>
          <w:rtl/>
        </w:rPr>
        <w:tab/>
      </w:r>
      <w:r w:rsidRPr="002167A8">
        <w:rPr>
          <w:rFonts w:hint="cs"/>
          <w:b/>
          <w:bCs/>
          <w:u w:val="single"/>
          <w:rtl/>
        </w:rPr>
        <w:t>התצהירים יהיו קצרים ותמציתיים.</w:t>
      </w:r>
    </w:p>
    <w:p w:rsidRPr="002167A8" w:rsidR="007E33D2" w:rsidP="00B06DDE" w:rsidRDefault="007E33D2">
      <w:pPr>
        <w:spacing w:line="360" w:lineRule="auto"/>
        <w:ind w:left="720" w:hanging="720"/>
        <w:jc w:val="both"/>
        <w:rPr>
          <w:b/>
          <w:bCs/>
          <w:u w:val="single"/>
          <w:rtl/>
        </w:rPr>
      </w:pPr>
    </w:p>
    <w:p w:rsidRPr="002167A8" w:rsidR="007E33D2" w:rsidP="00B06DDE" w:rsidRDefault="007E33D2">
      <w:pPr>
        <w:spacing w:line="360" w:lineRule="auto"/>
        <w:ind w:left="720" w:hanging="720"/>
        <w:jc w:val="both"/>
        <w:rPr>
          <w:rtl/>
        </w:rPr>
      </w:pPr>
      <w:r w:rsidRPr="002167A8">
        <w:rPr>
          <w:rFonts w:hint="cs"/>
          <w:rtl/>
        </w:rPr>
        <w:t>3.</w:t>
      </w:r>
      <w:r w:rsidRPr="002167A8">
        <w:rPr>
          <w:rFonts w:hint="cs"/>
          <w:rtl/>
        </w:rPr>
        <w:tab/>
        <w:t>שום דבר מהאמור בתצהירי הצדדים לא יחרוג מגדר העובדות שהמצהירים יכולים להעיד עליהם מידיעתם האישית, ולתצהירים יצורפו אך ורק מסמכים, אשר ניתן היה להגישם באמצעות המצהירים, אילו היו מוסרים עדותם בע"פ במהלך המשפט.</w:t>
      </w:r>
    </w:p>
    <w:p w:rsidRPr="002167A8" w:rsidR="007E33D2" w:rsidP="00B06DDE" w:rsidRDefault="007E33D2">
      <w:pPr>
        <w:spacing w:line="360" w:lineRule="auto"/>
        <w:ind w:left="720" w:hanging="720"/>
        <w:jc w:val="both"/>
        <w:rPr>
          <w:b/>
          <w:bCs/>
          <w:u w:val="single"/>
          <w:rtl/>
        </w:rPr>
      </w:pPr>
      <w:r w:rsidRPr="002167A8">
        <w:rPr>
          <w:rFonts w:hint="cs"/>
          <w:rtl/>
        </w:rPr>
        <w:lastRenderedPageBreak/>
        <w:t>4.</w:t>
      </w:r>
      <w:r w:rsidRPr="002167A8">
        <w:rPr>
          <w:rFonts w:hint="cs"/>
          <w:rtl/>
        </w:rPr>
        <w:tab/>
        <w:t xml:space="preserve">צד הסבור שבתצהירי הצד שכנגד נכללו הצהרות או שצורפו להם מסמכים, בניגוד לדיני הראיות, או שיש בהם שינוי חזית או כל טענה אחרת, יהיה רשאי להשמיע התנגדויותיו </w:t>
      </w:r>
      <w:r w:rsidRPr="002167A8">
        <w:rPr>
          <w:rFonts w:hint="cs"/>
          <w:b/>
          <w:bCs/>
          <w:u w:val="single"/>
          <w:rtl/>
        </w:rPr>
        <w:t>בפתח הישיבה הבאה.</w:t>
      </w:r>
    </w:p>
    <w:p w:rsidRPr="002167A8" w:rsidR="007E33D2" w:rsidP="00B06DDE" w:rsidRDefault="007E33D2">
      <w:pPr>
        <w:spacing w:line="360" w:lineRule="auto"/>
        <w:ind w:left="720" w:hanging="720"/>
        <w:jc w:val="both"/>
        <w:rPr>
          <w:b/>
          <w:bCs/>
          <w:u w:val="single"/>
          <w:rtl/>
        </w:rPr>
      </w:pPr>
    </w:p>
    <w:p w:rsidR="007E33D2" w:rsidP="00B06DDE" w:rsidRDefault="007E33D2">
      <w:pPr>
        <w:spacing w:line="360" w:lineRule="auto"/>
        <w:ind w:left="720" w:hanging="720"/>
        <w:jc w:val="both"/>
        <w:rPr>
          <w:rtl/>
        </w:rPr>
      </w:pPr>
      <w:r w:rsidRPr="002167A8">
        <w:rPr>
          <w:rFonts w:hint="cs"/>
          <w:rtl/>
        </w:rPr>
        <w:t>5.</w:t>
      </w:r>
      <w:r w:rsidRPr="002167A8">
        <w:rPr>
          <w:rFonts w:hint="cs"/>
          <w:rtl/>
        </w:rPr>
        <w:tab/>
        <w:t xml:space="preserve">צד שיבקש להזמין עדים שלא באמצעות תצהיר - הן לצורך השמעת עדות והן לצורך הצגת מסמכים - יגיש בקשה מתאימה לביהמ"ש בתוך המועד הקבוע להגשת תצהירי העדות מטעמו. </w:t>
      </w:r>
    </w:p>
    <w:p w:rsidR="007E33D2" w:rsidP="00B06DDE" w:rsidRDefault="007E33D2">
      <w:pPr>
        <w:spacing w:line="360" w:lineRule="auto"/>
        <w:ind w:left="720" w:hanging="720"/>
        <w:jc w:val="both"/>
        <w:rPr>
          <w:rtl/>
        </w:rPr>
      </w:pPr>
    </w:p>
    <w:p w:rsidRPr="002167A8" w:rsidR="007E33D2" w:rsidP="00B06DDE" w:rsidRDefault="007E33D2">
      <w:pPr>
        <w:spacing w:line="360" w:lineRule="auto"/>
        <w:ind w:left="720" w:hanging="720"/>
        <w:jc w:val="both"/>
        <w:rPr>
          <w:rtl/>
        </w:rPr>
      </w:pPr>
      <w:r>
        <w:rPr>
          <w:rFonts w:hint="cs"/>
          <w:rtl/>
        </w:rPr>
        <w:t>6</w:t>
      </w:r>
      <w:r w:rsidRPr="002167A8">
        <w:rPr>
          <w:rFonts w:hint="cs"/>
          <w:rtl/>
        </w:rPr>
        <w:t>.</w:t>
      </w:r>
      <w:r w:rsidRPr="002167A8">
        <w:rPr>
          <w:rFonts w:hint="cs"/>
          <w:rtl/>
        </w:rPr>
        <w:tab/>
        <w:t xml:space="preserve">הצדדים לא יהיו רשאים להזמין עדים (למתן עדות או לצורך הצגת מסמכים), אם ניתן היה לקבל את עדויותיהם הראשיות בתצהירים, ואשר לגביהם לא הוגשה בקשה לפי סעיף 5 לעיל, בתוך המועד שנקבע להגשת התצהירים. </w:t>
      </w:r>
    </w:p>
    <w:p w:rsidRPr="002167A8" w:rsidR="007E33D2" w:rsidP="00B06DDE" w:rsidRDefault="007E33D2">
      <w:pPr>
        <w:spacing w:line="360" w:lineRule="auto"/>
        <w:ind w:left="720" w:hanging="720"/>
        <w:jc w:val="both"/>
        <w:rPr>
          <w:rtl/>
        </w:rPr>
      </w:pPr>
    </w:p>
    <w:p w:rsidR="007E33D2" w:rsidP="00B06DDE" w:rsidRDefault="007E33D2">
      <w:pPr>
        <w:spacing w:line="360" w:lineRule="auto"/>
        <w:ind w:left="720" w:hanging="720"/>
        <w:jc w:val="both"/>
        <w:rPr>
          <w:rtl/>
        </w:rPr>
      </w:pPr>
      <w:r>
        <w:rPr>
          <w:rFonts w:hint="cs"/>
          <w:rtl/>
        </w:rPr>
        <w:t>7</w:t>
      </w:r>
      <w:r w:rsidRPr="002167A8">
        <w:rPr>
          <w:rFonts w:hint="cs"/>
          <w:rtl/>
        </w:rPr>
        <w:t>.</w:t>
      </w:r>
      <w:r w:rsidRPr="002167A8">
        <w:rPr>
          <w:rFonts w:hint="cs"/>
          <w:rtl/>
        </w:rPr>
        <w:tab/>
        <w:t xml:space="preserve">צד המבקש לחקור מי מעורכי המסמכים המוגשים במסגרת תיק המוצגים, יודיע על כך לצד שכנגד, בתוך 21 ימים מעת קבלת תיק המוצגים.  </w:t>
      </w:r>
    </w:p>
    <w:p w:rsidR="007E33D2" w:rsidP="004A5EFF" w:rsidRDefault="007E33D2">
      <w:pPr>
        <w:spacing w:line="360" w:lineRule="auto"/>
        <w:jc w:val="both"/>
        <w:rPr>
          <w:rtl/>
        </w:rPr>
      </w:pPr>
    </w:p>
    <w:p w:rsidR="007E33D2" w:rsidP="00A24205" w:rsidRDefault="004A5EFF">
      <w:pPr>
        <w:suppressLineNumbers/>
        <w:spacing w:line="360" w:lineRule="auto"/>
        <w:ind w:left="720" w:hanging="720"/>
        <w:jc w:val="both"/>
        <w:rPr>
          <w:b/>
          <w:bCs/>
          <w:color w:val="000000"/>
          <w:rtl/>
        </w:rPr>
      </w:pPr>
      <w:r>
        <w:rPr>
          <w:rFonts w:hint="cs"/>
          <w:color w:val="000000"/>
          <w:rtl/>
        </w:rPr>
        <w:t>8</w:t>
      </w:r>
      <w:bookmarkStart w:name="_GoBack" w:id="1"/>
      <w:bookmarkEnd w:id="1"/>
      <w:r w:rsidRPr="002167A8" w:rsidR="007E33D2">
        <w:rPr>
          <w:rFonts w:hint="cs"/>
          <w:color w:val="000000"/>
          <w:rtl/>
        </w:rPr>
        <w:t>.</w:t>
      </w:r>
      <w:r w:rsidRPr="002167A8" w:rsidR="007E33D2">
        <w:rPr>
          <w:rFonts w:hint="cs"/>
          <w:color w:val="000000"/>
          <w:rtl/>
        </w:rPr>
        <w:tab/>
      </w:r>
      <w:r w:rsidRPr="00A24205" w:rsidR="007E33D2">
        <w:rPr>
          <w:rFonts w:hint="cs"/>
          <w:b/>
          <w:bCs/>
          <w:color w:val="000000"/>
          <w:rtl/>
        </w:rPr>
        <w:t xml:space="preserve">כל אחד מבעלי הדין אחראי להתייצבות העדים מטעמו במועד ההוכחות, ועליו להגיש בקשה לזימון העדים תוך 30 יום ממועד קביעת התיק להוכחות. </w:t>
      </w:r>
    </w:p>
    <w:p w:rsidR="007E33D2" w:rsidP="00A24205" w:rsidRDefault="007E33D2">
      <w:pPr>
        <w:suppressLineNumbers/>
        <w:spacing w:line="360" w:lineRule="auto"/>
        <w:ind w:left="720" w:hanging="720"/>
        <w:jc w:val="both"/>
        <w:rPr>
          <w:b/>
          <w:bCs/>
          <w:color w:val="000000"/>
          <w:rtl/>
        </w:rPr>
      </w:pPr>
    </w:p>
    <w:p w:rsidRPr="00A24205" w:rsidR="007E33D2" w:rsidP="00D41E08" w:rsidRDefault="007E33D2">
      <w:pPr>
        <w:suppressLineNumbers/>
        <w:spacing w:line="360" w:lineRule="auto"/>
        <w:ind w:left="720" w:hanging="720"/>
        <w:jc w:val="both"/>
        <w:rPr>
          <w:b/>
          <w:bCs/>
          <w:color w:val="000000"/>
          <w:rtl/>
        </w:rPr>
      </w:pPr>
      <w:r>
        <w:rPr>
          <w:b/>
          <w:bCs/>
          <w:color w:val="000000"/>
          <w:rtl/>
        </w:rPr>
        <w:tab/>
      </w:r>
      <w:r>
        <w:rPr>
          <w:rFonts w:hint="cs"/>
          <w:b/>
          <w:bCs/>
          <w:color w:val="000000"/>
          <w:rtl/>
        </w:rPr>
        <w:t xml:space="preserve">בקשה לזימון עדים שתוגש לאחר המועד שנקבע לעיל, תידחה תוך חיוב בהוצאות. </w:t>
      </w: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בהעדר הצדדים.</w:t>
      </w:r>
    </w:p>
    <w:p w:rsidR="00C43648" w:rsidP="00BD6531" w:rsidRDefault="00857CF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04925"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1d8c21db3374239" cstate="print">
                            <a:extLst>
                              <a:ext uri="{28A0092B-C50C-407E-A947-70E740481C1C}"/>
                            </a:extLst>
                          </a:blip>
                          <a:stretch>
                            <a:fillRect/>
                          </a:stretch>
                        </pic:blipFill>
                        <pic:spPr>
                          <a:xfrm>
                            <a:off x="0" y="0"/>
                            <a:ext cx="1304925" cy="819150"/>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57CFF">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57CFF">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57CFF">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בבאר שבע</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857CFF">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7811-09-16</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מדינת ישראל נ' סקאידייב אילת בע"מ</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68C70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3FA04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D4BD6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3A0271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C9C0A9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C460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006C1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C0229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7EC12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B1A0AA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83682"/>
    <w:rsid w:val="002C344E"/>
    <w:rsid w:val="002E75E9"/>
    <w:rsid w:val="00307A6A"/>
    <w:rsid w:val="00307C40"/>
    <w:rsid w:val="00320433"/>
    <w:rsid w:val="003230C7"/>
    <w:rsid w:val="00327E50"/>
    <w:rsid w:val="0033597A"/>
    <w:rsid w:val="00343D89"/>
    <w:rsid w:val="00360699"/>
    <w:rsid w:val="00362612"/>
    <w:rsid w:val="0036743F"/>
    <w:rsid w:val="003715DD"/>
    <w:rsid w:val="003823E0"/>
    <w:rsid w:val="003A4521"/>
    <w:rsid w:val="003B12AC"/>
    <w:rsid w:val="003D1C8C"/>
    <w:rsid w:val="0040096C"/>
    <w:rsid w:val="00414F1F"/>
    <w:rsid w:val="0043125D"/>
    <w:rsid w:val="0043502B"/>
    <w:rsid w:val="004443AC"/>
    <w:rsid w:val="00444B02"/>
    <w:rsid w:val="00451E28"/>
    <w:rsid w:val="00462C62"/>
    <w:rsid w:val="00465D36"/>
    <w:rsid w:val="004A5EFF"/>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33D2"/>
    <w:rsid w:val="007E6115"/>
    <w:rsid w:val="007F4609"/>
    <w:rsid w:val="00814468"/>
    <w:rsid w:val="008176A1"/>
    <w:rsid w:val="00820005"/>
    <w:rsid w:val="00844318"/>
    <w:rsid w:val="00857CFF"/>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74D9B"/>
    <w:rsid w:val="00A85E34"/>
    <w:rsid w:val="00A94B64"/>
    <w:rsid w:val="00A96CBC"/>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5F40"/>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3E15E2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E33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E33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E33D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E33D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E33D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E33D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E33D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E33D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af0">
    <w:name w:val="Title"/>
    <w:basedOn w:val="a1"/>
    <w:link w:val="af1"/>
    <w:qFormat/>
    <w:rsid w:val="007E33D2"/>
    <w:pPr>
      <w:jc w:val="center"/>
    </w:pPr>
    <w:rPr>
      <w:b/>
      <w:bCs/>
      <w:sz w:val="38"/>
      <w:szCs w:val="36"/>
      <w:u w:val="single"/>
      <w:lang w:eastAsia="he-IL"/>
    </w:rPr>
  </w:style>
  <w:style w:type="character" w:customStyle="1" w:styleId="af1">
    <w:name w:val="כותרת טקסט תו"/>
    <w:basedOn w:val="a2"/>
    <w:link w:val="af0"/>
    <w:rsid w:val="007E33D2"/>
    <w:rPr>
      <w:rFonts w:cs="David"/>
      <w:b/>
      <w:bCs/>
      <w:noProof w:val="0"/>
      <w:sz w:val="38"/>
      <w:szCs w:val="36"/>
      <w:u w:val="single"/>
      <w:lang w:eastAsia="he-IL"/>
    </w:rPr>
  </w:style>
  <w:style w:type="character" w:styleId="FollowedHyperlink">
    <w:name w:val="FollowedHyperlink"/>
    <w:basedOn w:val="a2"/>
    <w:semiHidden/>
    <w:unhideWhenUsed/>
    <w:rsid w:val="007E33D2"/>
    <w:rPr>
      <w:noProof w:val="0"/>
      <w:color w:val="800080" w:themeColor="followedHyperlink"/>
      <w:u w:val="single"/>
    </w:rPr>
  </w:style>
  <w:style w:type="character" w:styleId="HTMLCite">
    <w:name w:val="HTML Cite"/>
    <w:basedOn w:val="a2"/>
    <w:semiHidden/>
    <w:unhideWhenUsed/>
    <w:rsid w:val="007E33D2"/>
    <w:rPr>
      <w:i/>
      <w:iCs/>
      <w:noProof w:val="0"/>
    </w:rPr>
  </w:style>
  <w:style w:type="character" w:styleId="HTMLCode">
    <w:name w:val="HTML Code"/>
    <w:basedOn w:val="a2"/>
    <w:semiHidden/>
    <w:unhideWhenUsed/>
    <w:rsid w:val="007E33D2"/>
    <w:rPr>
      <w:rFonts w:ascii="Consolas" w:hAnsi="Consolas"/>
      <w:noProof w:val="0"/>
      <w:sz w:val="20"/>
      <w:szCs w:val="20"/>
    </w:rPr>
  </w:style>
  <w:style w:type="character" w:styleId="HTMLDefinition">
    <w:name w:val="HTML Definition"/>
    <w:basedOn w:val="a2"/>
    <w:semiHidden/>
    <w:unhideWhenUsed/>
    <w:rsid w:val="007E33D2"/>
    <w:rPr>
      <w:i/>
      <w:iCs/>
      <w:noProof w:val="0"/>
    </w:rPr>
  </w:style>
  <w:style w:type="character" w:styleId="HTMLVariable">
    <w:name w:val="HTML Variable"/>
    <w:basedOn w:val="a2"/>
    <w:semiHidden/>
    <w:unhideWhenUsed/>
    <w:rsid w:val="007E33D2"/>
    <w:rPr>
      <w:i/>
      <w:iCs/>
      <w:noProof w:val="0"/>
    </w:rPr>
  </w:style>
  <w:style w:type="paragraph" w:styleId="HTML">
    <w:name w:val="HTML Preformatted"/>
    <w:basedOn w:val="a1"/>
    <w:link w:val="HTML0"/>
    <w:semiHidden/>
    <w:unhideWhenUsed/>
    <w:rsid w:val="007E33D2"/>
    <w:rPr>
      <w:rFonts w:ascii="Consolas" w:hAnsi="Consolas"/>
      <w:sz w:val="20"/>
      <w:szCs w:val="20"/>
    </w:rPr>
  </w:style>
  <w:style w:type="character" w:customStyle="1" w:styleId="HTML0">
    <w:name w:val="HTML מעוצב מראש תו"/>
    <w:basedOn w:val="a2"/>
    <w:link w:val="HTML"/>
    <w:semiHidden/>
    <w:rsid w:val="007E33D2"/>
    <w:rPr>
      <w:rFonts w:ascii="Consolas" w:hAnsi="Consolas" w:cs="David"/>
      <w:noProof w:val="0"/>
    </w:rPr>
  </w:style>
  <w:style w:type="character" w:styleId="Hyperlink">
    <w:name w:val="Hyperlink"/>
    <w:basedOn w:val="a2"/>
    <w:semiHidden/>
    <w:unhideWhenUsed/>
    <w:rsid w:val="007E33D2"/>
    <w:rPr>
      <w:noProof w:val="0"/>
      <w:color w:val="0000FF" w:themeColor="hyperlink"/>
      <w:u w:val="single"/>
    </w:rPr>
  </w:style>
  <w:style w:type="paragraph" w:styleId="Index1">
    <w:name w:val="index 1"/>
    <w:basedOn w:val="a1"/>
    <w:next w:val="a1"/>
    <w:autoRedefine/>
    <w:semiHidden/>
    <w:unhideWhenUsed/>
    <w:rsid w:val="007E33D2"/>
    <w:pPr>
      <w:ind w:left="240" w:hanging="240"/>
    </w:pPr>
  </w:style>
  <w:style w:type="paragraph" w:styleId="Index2">
    <w:name w:val="index 2"/>
    <w:basedOn w:val="a1"/>
    <w:next w:val="a1"/>
    <w:autoRedefine/>
    <w:semiHidden/>
    <w:unhideWhenUsed/>
    <w:rsid w:val="007E33D2"/>
    <w:pPr>
      <w:ind w:left="480" w:hanging="240"/>
    </w:pPr>
  </w:style>
  <w:style w:type="paragraph" w:styleId="Index3">
    <w:name w:val="index 3"/>
    <w:basedOn w:val="a1"/>
    <w:next w:val="a1"/>
    <w:autoRedefine/>
    <w:semiHidden/>
    <w:unhideWhenUsed/>
    <w:rsid w:val="007E33D2"/>
    <w:pPr>
      <w:ind w:left="720" w:hanging="240"/>
    </w:pPr>
  </w:style>
  <w:style w:type="paragraph" w:styleId="Index4">
    <w:name w:val="index 4"/>
    <w:basedOn w:val="a1"/>
    <w:next w:val="a1"/>
    <w:autoRedefine/>
    <w:semiHidden/>
    <w:unhideWhenUsed/>
    <w:rsid w:val="007E33D2"/>
    <w:pPr>
      <w:ind w:left="960" w:hanging="240"/>
    </w:pPr>
  </w:style>
  <w:style w:type="paragraph" w:styleId="Index5">
    <w:name w:val="index 5"/>
    <w:basedOn w:val="a1"/>
    <w:next w:val="a1"/>
    <w:autoRedefine/>
    <w:semiHidden/>
    <w:unhideWhenUsed/>
    <w:rsid w:val="007E33D2"/>
    <w:pPr>
      <w:ind w:left="1200" w:hanging="240"/>
    </w:pPr>
  </w:style>
  <w:style w:type="paragraph" w:styleId="Index6">
    <w:name w:val="index 6"/>
    <w:basedOn w:val="a1"/>
    <w:next w:val="a1"/>
    <w:autoRedefine/>
    <w:semiHidden/>
    <w:unhideWhenUsed/>
    <w:rsid w:val="007E33D2"/>
    <w:pPr>
      <w:ind w:left="1440" w:hanging="240"/>
    </w:pPr>
  </w:style>
  <w:style w:type="paragraph" w:styleId="Index7">
    <w:name w:val="index 7"/>
    <w:basedOn w:val="a1"/>
    <w:next w:val="a1"/>
    <w:autoRedefine/>
    <w:semiHidden/>
    <w:unhideWhenUsed/>
    <w:rsid w:val="007E33D2"/>
    <w:pPr>
      <w:ind w:left="1680" w:hanging="240"/>
    </w:pPr>
  </w:style>
  <w:style w:type="paragraph" w:styleId="Index8">
    <w:name w:val="index 8"/>
    <w:basedOn w:val="a1"/>
    <w:next w:val="a1"/>
    <w:autoRedefine/>
    <w:semiHidden/>
    <w:unhideWhenUsed/>
    <w:rsid w:val="007E33D2"/>
    <w:pPr>
      <w:ind w:left="1920" w:hanging="240"/>
    </w:pPr>
  </w:style>
  <w:style w:type="paragraph" w:styleId="Index9">
    <w:name w:val="index 9"/>
    <w:basedOn w:val="a1"/>
    <w:next w:val="a1"/>
    <w:autoRedefine/>
    <w:semiHidden/>
    <w:unhideWhenUsed/>
    <w:rsid w:val="007E33D2"/>
    <w:pPr>
      <w:ind w:left="2160" w:hanging="240"/>
    </w:pPr>
  </w:style>
  <w:style w:type="paragraph" w:styleId="NormalWeb">
    <w:name w:val="Normal (Web)"/>
    <w:basedOn w:val="a1"/>
    <w:semiHidden/>
    <w:unhideWhenUsed/>
    <w:rsid w:val="007E33D2"/>
    <w:rPr>
      <w:rFonts w:cs="Times New Roman"/>
    </w:rPr>
  </w:style>
  <w:style w:type="paragraph" w:styleId="TOC1">
    <w:name w:val="toc 1"/>
    <w:basedOn w:val="a1"/>
    <w:next w:val="a1"/>
    <w:autoRedefine/>
    <w:semiHidden/>
    <w:unhideWhenUsed/>
    <w:rsid w:val="007E33D2"/>
    <w:pPr>
      <w:spacing w:after="100"/>
    </w:pPr>
  </w:style>
  <w:style w:type="paragraph" w:styleId="TOC2">
    <w:name w:val="toc 2"/>
    <w:basedOn w:val="a1"/>
    <w:next w:val="a1"/>
    <w:autoRedefine/>
    <w:semiHidden/>
    <w:unhideWhenUsed/>
    <w:rsid w:val="007E33D2"/>
    <w:pPr>
      <w:spacing w:after="100"/>
      <w:ind w:left="240"/>
    </w:pPr>
  </w:style>
  <w:style w:type="paragraph" w:styleId="TOC3">
    <w:name w:val="toc 3"/>
    <w:basedOn w:val="a1"/>
    <w:next w:val="a1"/>
    <w:autoRedefine/>
    <w:semiHidden/>
    <w:unhideWhenUsed/>
    <w:rsid w:val="007E33D2"/>
    <w:pPr>
      <w:spacing w:after="100"/>
      <w:ind w:left="480"/>
    </w:pPr>
  </w:style>
  <w:style w:type="paragraph" w:styleId="TOC4">
    <w:name w:val="toc 4"/>
    <w:basedOn w:val="a1"/>
    <w:next w:val="a1"/>
    <w:autoRedefine/>
    <w:semiHidden/>
    <w:unhideWhenUsed/>
    <w:rsid w:val="007E33D2"/>
    <w:pPr>
      <w:spacing w:after="100"/>
      <w:ind w:left="720"/>
    </w:pPr>
  </w:style>
  <w:style w:type="paragraph" w:styleId="TOC5">
    <w:name w:val="toc 5"/>
    <w:basedOn w:val="a1"/>
    <w:next w:val="a1"/>
    <w:autoRedefine/>
    <w:semiHidden/>
    <w:unhideWhenUsed/>
    <w:rsid w:val="007E33D2"/>
    <w:pPr>
      <w:spacing w:after="100"/>
      <w:ind w:left="960"/>
    </w:pPr>
  </w:style>
  <w:style w:type="paragraph" w:styleId="TOC6">
    <w:name w:val="toc 6"/>
    <w:basedOn w:val="a1"/>
    <w:next w:val="a1"/>
    <w:autoRedefine/>
    <w:semiHidden/>
    <w:unhideWhenUsed/>
    <w:rsid w:val="007E33D2"/>
    <w:pPr>
      <w:spacing w:after="100"/>
      <w:ind w:left="1200"/>
    </w:pPr>
  </w:style>
  <w:style w:type="paragraph" w:styleId="TOC7">
    <w:name w:val="toc 7"/>
    <w:basedOn w:val="a1"/>
    <w:next w:val="a1"/>
    <w:autoRedefine/>
    <w:semiHidden/>
    <w:unhideWhenUsed/>
    <w:rsid w:val="007E33D2"/>
    <w:pPr>
      <w:spacing w:after="100"/>
      <w:ind w:left="1440"/>
    </w:pPr>
  </w:style>
  <w:style w:type="paragraph" w:styleId="TOC8">
    <w:name w:val="toc 8"/>
    <w:basedOn w:val="a1"/>
    <w:next w:val="a1"/>
    <w:autoRedefine/>
    <w:semiHidden/>
    <w:unhideWhenUsed/>
    <w:rsid w:val="007E33D2"/>
    <w:pPr>
      <w:spacing w:after="100"/>
      <w:ind w:left="1680"/>
    </w:pPr>
  </w:style>
  <w:style w:type="paragraph" w:styleId="TOC9">
    <w:name w:val="toc 9"/>
    <w:basedOn w:val="a1"/>
    <w:next w:val="a1"/>
    <w:autoRedefine/>
    <w:semiHidden/>
    <w:unhideWhenUsed/>
    <w:rsid w:val="007E33D2"/>
    <w:pPr>
      <w:spacing w:after="100"/>
      <w:ind w:left="1920"/>
    </w:pPr>
  </w:style>
  <w:style w:type="table" w:styleId="-1">
    <w:name w:val="Table 3D effects 1"/>
    <w:basedOn w:val="a3"/>
    <w:semiHidden/>
    <w:unhideWhenUsed/>
    <w:rsid w:val="007E33D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E33D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E33D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7E33D2"/>
  </w:style>
  <w:style w:type="paragraph" w:styleId="af3">
    <w:name w:val="Salutation"/>
    <w:basedOn w:val="a1"/>
    <w:next w:val="a1"/>
    <w:link w:val="af4"/>
    <w:rsid w:val="007E33D2"/>
  </w:style>
  <w:style w:type="character" w:customStyle="1" w:styleId="af4">
    <w:name w:val="ברכה תו"/>
    <w:basedOn w:val="a2"/>
    <w:link w:val="af3"/>
    <w:rsid w:val="007E33D2"/>
    <w:rPr>
      <w:rFonts w:cs="David"/>
      <w:noProof w:val="0"/>
      <w:sz w:val="24"/>
      <w:szCs w:val="24"/>
    </w:rPr>
  </w:style>
  <w:style w:type="paragraph" w:styleId="af5">
    <w:name w:val="Body Text"/>
    <w:basedOn w:val="a1"/>
    <w:link w:val="af6"/>
    <w:semiHidden/>
    <w:unhideWhenUsed/>
    <w:rsid w:val="007E33D2"/>
    <w:pPr>
      <w:spacing w:after="120"/>
    </w:pPr>
  </w:style>
  <w:style w:type="character" w:customStyle="1" w:styleId="af6">
    <w:name w:val="גוף טקסט תו"/>
    <w:basedOn w:val="a2"/>
    <w:link w:val="af5"/>
    <w:semiHidden/>
    <w:rsid w:val="007E33D2"/>
    <w:rPr>
      <w:rFonts w:cs="David"/>
      <w:noProof w:val="0"/>
      <w:sz w:val="24"/>
      <w:szCs w:val="24"/>
    </w:rPr>
  </w:style>
  <w:style w:type="paragraph" w:styleId="23">
    <w:name w:val="Body Text 2"/>
    <w:basedOn w:val="a1"/>
    <w:link w:val="24"/>
    <w:semiHidden/>
    <w:unhideWhenUsed/>
    <w:rsid w:val="007E33D2"/>
    <w:pPr>
      <w:spacing w:after="120" w:line="480" w:lineRule="auto"/>
    </w:pPr>
  </w:style>
  <w:style w:type="character" w:customStyle="1" w:styleId="24">
    <w:name w:val="גוף טקסט 2 תו"/>
    <w:basedOn w:val="a2"/>
    <w:link w:val="23"/>
    <w:semiHidden/>
    <w:rsid w:val="007E33D2"/>
    <w:rPr>
      <w:rFonts w:cs="David"/>
      <w:noProof w:val="0"/>
      <w:sz w:val="24"/>
      <w:szCs w:val="24"/>
    </w:rPr>
  </w:style>
  <w:style w:type="paragraph" w:styleId="33">
    <w:name w:val="Body Text 3"/>
    <w:basedOn w:val="a1"/>
    <w:link w:val="34"/>
    <w:semiHidden/>
    <w:unhideWhenUsed/>
    <w:rsid w:val="007E33D2"/>
    <w:pPr>
      <w:spacing w:after="120"/>
    </w:pPr>
    <w:rPr>
      <w:sz w:val="16"/>
      <w:szCs w:val="16"/>
    </w:rPr>
  </w:style>
  <w:style w:type="character" w:customStyle="1" w:styleId="34">
    <w:name w:val="גוף טקסט 3 תו"/>
    <w:basedOn w:val="a2"/>
    <w:link w:val="33"/>
    <w:semiHidden/>
    <w:rsid w:val="007E33D2"/>
    <w:rPr>
      <w:rFonts w:cs="David"/>
      <w:noProof w:val="0"/>
      <w:sz w:val="16"/>
      <w:szCs w:val="16"/>
    </w:rPr>
  </w:style>
  <w:style w:type="character" w:styleId="HTML1">
    <w:name w:val="HTML Sample"/>
    <w:basedOn w:val="a2"/>
    <w:semiHidden/>
    <w:unhideWhenUsed/>
    <w:rsid w:val="007E33D2"/>
    <w:rPr>
      <w:rFonts w:ascii="Consolas" w:hAnsi="Consolas"/>
      <w:noProof w:val="0"/>
      <w:sz w:val="24"/>
      <w:szCs w:val="24"/>
    </w:rPr>
  </w:style>
  <w:style w:type="character" w:styleId="af7">
    <w:name w:val="Emphasis"/>
    <w:basedOn w:val="a2"/>
    <w:qFormat/>
    <w:rsid w:val="007E33D2"/>
    <w:rPr>
      <w:i/>
      <w:iCs/>
      <w:noProof w:val="0"/>
    </w:rPr>
  </w:style>
  <w:style w:type="character" w:styleId="af8">
    <w:name w:val="Intense Emphasis"/>
    <w:basedOn w:val="a2"/>
    <w:uiPriority w:val="21"/>
    <w:qFormat/>
    <w:rsid w:val="007E33D2"/>
    <w:rPr>
      <w:i/>
      <w:iCs/>
      <w:noProof w:val="0"/>
      <w:color w:val="4F81BD" w:themeColor="accent1"/>
    </w:rPr>
  </w:style>
  <w:style w:type="character" w:styleId="af9">
    <w:name w:val="Subtle Emphasis"/>
    <w:basedOn w:val="a2"/>
    <w:uiPriority w:val="19"/>
    <w:qFormat/>
    <w:rsid w:val="007E33D2"/>
    <w:rPr>
      <w:i/>
      <w:iCs/>
      <w:noProof w:val="0"/>
      <w:color w:val="404040" w:themeColor="text1" w:themeTint="BF"/>
    </w:rPr>
  </w:style>
  <w:style w:type="paragraph" w:styleId="afa">
    <w:name w:val="List Continue"/>
    <w:basedOn w:val="a1"/>
    <w:semiHidden/>
    <w:unhideWhenUsed/>
    <w:rsid w:val="007E33D2"/>
    <w:pPr>
      <w:spacing w:after="120"/>
      <w:ind w:left="283"/>
      <w:contextualSpacing/>
    </w:pPr>
  </w:style>
  <w:style w:type="paragraph" w:styleId="25">
    <w:name w:val="List Continue 2"/>
    <w:basedOn w:val="a1"/>
    <w:semiHidden/>
    <w:unhideWhenUsed/>
    <w:rsid w:val="007E33D2"/>
    <w:pPr>
      <w:spacing w:after="120"/>
      <w:ind w:left="566"/>
      <w:contextualSpacing/>
    </w:pPr>
  </w:style>
  <w:style w:type="paragraph" w:styleId="35">
    <w:name w:val="List Continue 3"/>
    <w:basedOn w:val="a1"/>
    <w:semiHidden/>
    <w:unhideWhenUsed/>
    <w:rsid w:val="007E33D2"/>
    <w:pPr>
      <w:spacing w:after="120"/>
      <w:ind w:left="849"/>
      <w:contextualSpacing/>
    </w:pPr>
  </w:style>
  <w:style w:type="paragraph" w:styleId="42">
    <w:name w:val="List Continue 4"/>
    <w:basedOn w:val="a1"/>
    <w:semiHidden/>
    <w:unhideWhenUsed/>
    <w:rsid w:val="007E33D2"/>
    <w:pPr>
      <w:spacing w:after="120"/>
      <w:ind w:left="1132"/>
      <w:contextualSpacing/>
    </w:pPr>
  </w:style>
  <w:style w:type="paragraph" w:styleId="53">
    <w:name w:val="List Continue 5"/>
    <w:basedOn w:val="a1"/>
    <w:semiHidden/>
    <w:unhideWhenUsed/>
    <w:rsid w:val="007E33D2"/>
    <w:pPr>
      <w:spacing w:after="120"/>
      <w:ind w:left="1415"/>
      <w:contextualSpacing/>
    </w:pPr>
  </w:style>
  <w:style w:type="character" w:styleId="afb">
    <w:name w:val="Intense Reference"/>
    <w:basedOn w:val="a2"/>
    <w:uiPriority w:val="32"/>
    <w:qFormat/>
    <w:rsid w:val="007E33D2"/>
    <w:rPr>
      <w:b/>
      <w:bCs/>
      <w:smallCaps/>
      <w:noProof w:val="0"/>
      <w:color w:val="4F81BD" w:themeColor="accent1"/>
      <w:spacing w:val="5"/>
    </w:rPr>
  </w:style>
  <w:style w:type="character" w:styleId="afc">
    <w:name w:val="endnote reference"/>
    <w:basedOn w:val="a2"/>
    <w:semiHidden/>
    <w:unhideWhenUsed/>
    <w:rsid w:val="007E33D2"/>
    <w:rPr>
      <w:noProof w:val="0"/>
      <w:vertAlign w:val="superscript"/>
    </w:rPr>
  </w:style>
  <w:style w:type="character" w:styleId="afd">
    <w:name w:val="footnote reference"/>
    <w:basedOn w:val="a2"/>
    <w:semiHidden/>
    <w:unhideWhenUsed/>
    <w:rsid w:val="007E33D2"/>
    <w:rPr>
      <w:noProof w:val="0"/>
      <w:vertAlign w:val="superscript"/>
    </w:rPr>
  </w:style>
  <w:style w:type="character" w:styleId="afe">
    <w:name w:val="Subtle Reference"/>
    <w:basedOn w:val="a2"/>
    <w:uiPriority w:val="31"/>
    <w:qFormat/>
    <w:rsid w:val="007E33D2"/>
    <w:rPr>
      <w:smallCaps/>
      <w:noProof w:val="0"/>
      <w:color w:val="5A5A5A" w:themeColor="text1" w:themeTint="A5"/>
    </w:rPr>
  </w:style>
  <w:style w:type="table" w:styleId="aff">
    <w:name w:val="Light Shading"/>
    <w:basedOn w:val="a3"/>
    <w:uiPriority w:val="60"/>
    <w:semiHidden/>
    <w:unhideWhenUsed/>
    <w:rsid w:val="007E33D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E33D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E33D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E33D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E33D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E33D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E33D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E33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E33D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E33D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E33D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E33D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E33D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E33D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E33D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7E33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E33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E33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E33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E33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E33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7E33D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E33D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E33D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E33D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E33D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E33D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E33D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7E33D2"/>
    <w:rPr>
      <w:b/>
      <w:bCs/>
      <w:noProof w:val="0"/>
    </w:rPr>
  </w:style>
  <w:style w:type="paragraph" w:styleId="aff2">
    <w:name w:val="Signature"/>
    <w:basedOn w:val="a1"/>
    <w:link w:val="aff3"/>
    <w:semiHidden/>
    <w:unhideWhenUsed/>
    <w:rsid w:val="007E33D2"/>
    <w:pPr>
      <w:ind w:left="4252"/>
    </w:pPr>
  </w:style>
  <w:style w:type="character" w:customStyle="1" w:styleId="aff3">
    <w:name w:val="חתימה תו"/>
    <w:basedOn w:val="a2"/>
    <w:link w:val="aff2"/>
    <w:semiHidden/>
    <w:rsid w:val="007E33D2"/>
    <w:rPr>
      <w:rFonts w:cs="David"/>
      <w:noProof w:val="0"/>
      <w:sz w:val="24"/>
      <w:szCs w:val="24"/>
    </w:rPr>
  </w:style>
  <w:style w:type="paragraph" w:styleId="aff4">
    <w:name w:val="E-mail Signature"/>
    <w:basedOn w:val="a1"/>
    <w:link w:val="aff5"/>
    <w:semiHidden/>
    <w:unhideWhenUsed/>
    <w:rsid w:val="007E33D2"/>
  </w:style>
  <w:style w:type="character" w:customStyle="1" w:styleId="aff5">
    <w:name w:val="חתימת דואר אלקטרוני תו"/>
    <w:basedOn w:val="a2"/>
    <w:link w:val="aff4"/>
    <w:semiHidden/>
    <w:rsid w:val="007E33D2"/>
    <w:rPr>
      <w:rFonts w:cs="David"/>
      <w:noProof w:val="0"/>
      <w:sz w:val="24"/>
      <w:szCs w:val="24"/>
    </w:rPr>
  </w:style>
  <w:style w:type="table" w:styleId="aff6">
    <w:name w:val="Table Elegant"/>
    <w:basedOn w:val="a3"/>
    <w:semiHidden/>
    <w:unhideWhenUsed/>
    <w:rsid w:val="007E33D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7E33D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E33D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E33D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7E33D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E33D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E33D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E33D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E33D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E33D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E33D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E33D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E33D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E33D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E33D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E33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E33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E33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E33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E3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E33D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E33D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E33D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E33D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E33D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E33D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E33D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E33D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E33D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E33D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E33D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E33D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E33D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E33D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E33D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E33D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E33D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E33D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E33D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E33D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E33D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E33D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E33D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E33D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E33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E33D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E33D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E33D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E33D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E33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E33D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E33D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E33D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E33D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E33D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E33D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E33D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E33D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E33D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E33D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E33D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E33D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E33D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E33D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E33D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E33D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E33D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E33D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E33D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E33D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E33D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E33D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E33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E33D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E33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E33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E33D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E33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E33D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E33D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E33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E33D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E33D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E33D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E33D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E33D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E33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E33D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E33D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E33D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E33D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E33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E33D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E33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E33D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E33D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E33D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E33D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E33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E33D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E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E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E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E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E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E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E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E33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E33D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E33D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E33D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E33D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E33D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E33D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E33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E33D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E33D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E33D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E33D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E33D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E33D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7E33D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7E33D2"/>
    <w:rPr>
      <w:sz w:val="20"/>
      <w:szCs w:val="20"/>
    </w:rPr>
  </w:style>
  <w:style w:type="character" w:customStyle="1" w:styleId="affb">
    <w:name w:val="טקסט הערת סיום תו"/>
    <w:basedOn w:val="a2"/>
    <w:link w:val="affa"/>
    <w:semiHidden/>
    <w:rsid w:val="007E33D2"/>
    <w:rPr>
      <w:rFonts w:cs="David"/>
      <w:noProof w:val="0"/>
    </w:rPr>
  </w:style>
  <w:style w:type="paragraph" w:styleId="affc">
    <w:name w:val="footnote text"/>
    <w:basedOn w:val="a1"/>
    <w:link w:val="affd"/>
    <w:semiHidden/>
    <w:unhideWhenUsed/>
    <w:rsid w:val="007E33D2"/>
    <w:rPr>
      <w:sz w:val="20"/>
      <w:szCs w:val="20"/>
    </w:rPr>
  </w:style>
  <w:style w:type="character" w:customStyle="1" w:styleId="affd">
    <w:name w:val="טקסט הערת שוליים תו"/>
    <w:basedOn w:val="a2"/>
    <w:link w:val="affc"/>
    <w:semiHidden/>
    <w:rsid w:val="007E33D2"/>
    <w:rPr>
      <w:rFonts w:cs="David"/>
      <w:noProof w:val="0"/>
    </w:rPr>
  </w:style>
  <w:style w:type="paragraph" w:styleId="affe">
    <w:name w:val="macro"/>
    <w:link w:val="afff"/>
    <w:semiHidden/>
    <w:unhideWhenUsed/>
    <w:rsid w:val="007E33D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7E33D2"/>
    <w:rPr>
      <w:rFonts w:ascii="Consolas" w:hAnsi="Consolas" w:cs="David"/>
      <w:noProof w:val="0"/>
    </w:rPr>
  </w:style>
  <w:style w:type="paragraph" w:styleId="afff0">
    <w:name w:val="Plain Text"/>
    <w:basedOn w:val="a1"/>
    <w:link w:val="afff1"/>
    <w:semiHidden/>
    <w:unhideWhenUsed/>
    <w:rsid w:val="007E33D2"/>
    <w:rPr>
      <w:rFonts w:ascii="Consolas" w:hAnsi="Consolas"/>
      <w:sz w:val="21"/>
      <w:szCs w:val="21"/>
    </w:rPr>
  </w:style>
  <w:style w:type="character" w:customStyle="1" w:styleId="afff1">
    <w:name w:val="טקסט רגיל תו"/>
    <w:basedOn w:val="a2"/>
    <w:link w:val="afff0"/>
    <w:semiHidden/>
    <w:rsid w:val="007E33D2"/>
    <w:rPr>
      <w:rFonts w:ascii="Consolas" w:hAnsi="Consolas" w:cs="David"/>
      <w:noProof w:val="0"/>
      <w:sz w:val="21"/>
      <w:szCs w:val="21"/>
    </w:rPr>
  </w:style>
  <w:style w:type="character" w:styleId="afff2">
    <w:name w:val="Book Title"/>
    <w:basedOn w:val="a2"/>
    <w:uiPriority w:val="33"/>
    <w:qFormat/>
    <w:rsid w:val="007E33D2"/>
    <w:rPr>
      <w:b/>
      <w:bCs/>
      <w:i/>
      <w:iCs/>
      <w:noProof w:val="0"/>
      <w:spacing w:val="5"/>
    </w:rPr>
  </w:style>
  <w:style w:type="character" w:customStyle="1" w:styleId="10">
    <w:name w:val="כותרת 1 תו"/>
    <w:basedOn w:val="a2"/>
    <w:link w:val="1"/>
    <w:rsid w:val="007E33D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E33D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E33D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E33D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E33D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E33D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E33D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E33D2"/>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7E33D2"/>
    <w:rPr>
      <w:rFonts w:asciiTheme="majorHAnsi" w:eastAsiaTheme="majorEastAsia" w:hAnsiTheme="majorHAnsi" w:cstheme="majorBidi"/>
      <w:b/>
      <w:bCs/>
    </w:rPr>
  </w:style>
  <w:style w:type="paragraph" w:styleId="afff4">
    <w:name w:val="Note Heading"/>
    <w:basedOn w:val="a1"/>
    <w:next w:val="a1"/>
    <w:link w:val="afff5"/>
    <w:semiHidden/>
    <w:unhideWhenUsed/>
    <w:rsid w:val="007E33D2"/>
  </w:style>
  <w:style w:type="character" w:customStyle="1" w:styleId="afff5">
    <w:name w:val="כותרת הערות תו"/>
    <w:basedOn w:val="a2"/>
    <w:link w:val="afff4"/>
    <w:semiHidden/>
    <w:rsid w:val="007E33D2"/>
    <w:rPr>
      <w:rFonts w:cs="David"/>
      <w:noProof w:val="0"/>
      <w:sz w:val="24"/>
      <w:szCs w:val="24"/>
    </w:rPr>
  </w:style>
  <w:style w:type="paragraph" w:styleId="afff6">
    <w:name w:val="Subtitle"/>
    <w:basedOn w:val="a1"/>
    <w:next w:val="a1"/>
    <w:link w:val="afff7"/>
    <w:qFormat/>
    <w:rsid w:val="007E33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E33D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E33D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E33D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E33D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E33D2"/>
    <w:pPr>
      <w:outlineLvl w:val="9"/>
    </w:pPr>
  </w:style>
  <w:style w:type="paragraph" w:styleId="afffc">
    <w:name w:val="caption"/>
    <w:basedOn w:val="a1"/>
    <w:next w:val="a1"/>
    <w:semiHidden/>
    <w:unhideWhenUsed/>
    <w:qFormat/>
    <w:rsid w:val="007E33D2"/>
    <w:pPr>
      <w:spacing w:after="200"/>
    </w:pPr>
    <w:rPr>
      <w:i/>
      <w:iCs/>
      <w:color w:val="1F497D" w:themeColor="text2"/>
      <w:sz w:val="18"/>
      <w:szCs w:val="18"/>
    </w:rPr>
  </w:style>
  <w:style w:type="paragraph" w:styleId="afffd">
    <w:name w:val="Body Text Indent"/>
    <w:basedOn w:val="a1"/>
    <w:link w:val="afffe"/>
    <w:semiHidden/>
    <w:unhideWhenUsed/>
    <w:rsid w:val="007E33D2"/>
    <w:pPr>
      <w:spacing w:after="120"/>
      <w:ind w:left="283"/>
    </w:pPr>
  </w:style>
  <w:style w:type="character" w:customStyle="1" w:styleId="afffe">
    <w:name w:val="כניסה בגוף טקסט תו"/>
    <w:basedOn w:val="a2"/>
    <w:link w:val="afffd"/>
    <w:semiHidden/>
    <w:rsid w:val="007E33D2"/>
    <w:rPr>
      <w:rFonts w:cs="David"/>
      <w:noProof w:val="0"/>
      <w:sz w:val="24"/>
      <w:szCs w:val="24"/>
    </w:rPr>
  </w:style>
  <w:style w:type="paragraph" w:styleId="2f">
    <w:name w:val="Body Text Indent 2"/>
    <w:basedOn w:val="a1"/>
    <w:link w:val="2f0"/>
    <w:semiHidden/>
    <w:unhideWhenUsed/>
    <w:rsid w:val="007E33D2"/>
    <w:pPr>
      <w:spacing w:after="120" w:line="480" w:lineRule="auto"/>
      <w:ind w:left="283"/>
    </w:pPr>
  </w:style>
  <w:style w:type="character" w:customStyle="1" w:styleId="2f0">
    <w:name w:val="כניסה בגוף טקסט 2 תו"/>
    <w:basedOn w:val="a2"/>
    <w:link w:val="2f"/>
    <w:semiHidden/>
    <w:rsid w:val="007E33D2"/>
    <w:rPr>
      <w:rFonts w:cs="David"/>
      <w:noProof w:val="0"/>
      <w:sz w:val="24"/>
      <w:szCs w:val="24"/>
    </w:rPr>
  </w:style>
  <w:style w:type="paragraph" w:styleId="3d">
    <w:name w:val="Body Text Indent 3"/>
    <w:basedOn w:val="a1"/>
    <w:link w:val="3e"/>
    <w:semiHidden/>
    <w:unhideWhenUsed/>
    <w:rsid w:val="007E33D2"/>
    <w:pPr>
      <w:spacing w:after="120"/>
      <w:ind w:left="283"/>
    </w:pPr>
    <w:rPr>
      <w:sz w:val="16"/>
      <w:szCs w:val="16"/>
    </w:rPr>
  </w:style>
  <w:style w:type="character" w:customStyle="1" w:styleId="3e">
    <w:name w:val="כניסה בגוף טקסט 3 תו"/>
    <w:basedOn w:val="a2"/>
    <w:link w:val="3d"/>
    <w:semiHidden/>
    <w:rsid w:val="007E33D2"/>
    <w:rPr>
      <w:rFonts w:cs="David"/>
      <w:noProof w:val="0"/>
      <w:sz w:val="16"/>
      <w:szCs w:val="16"/>
    </w:rPr>
  </w:style>
  <w:style w:type="paragraph" w:styleId="affff">
    <w:name w:val="Normal Indent"/>
    <w:basedOn w:val="a1"/>
    <w:semiHidden/>
    <w:unhideWhenUsed/>
    <w:rsid w:val="007E33D2"/>
    <w:pPr>
      <w:ind w:left="720"/>
    </w:pPr>
  </w:style>
  <w:style w:type="paragraph" w:styleId="affff0">
    <w:name w:val="Body Text First Indent"/>
    <w:basedOn w:val="af5"/>
    <w:link w:val="affff1"/>
    <w:rsid w:val="007E33D2"/>
    <w:pPr>
      <w:spacing w:after="0"/>
      <w:ind w:firstLine="360"/>
    </w:pPr>
  </w:style>
  <w:style w:type="character" w:customStyle="1" w:styleId="affff1">
    <w:name w:val="כניסת שורה ראשונה בגוף טקסט תו"/>
    <w:basedOn w:val="af6"/>
    <w:link w:val="affff0"/>
    <w:rsid w:val="007E33D2"/>
    <w:rPr>
      <w:rFonts w:cs="David"/>
      <w:noProof w:val="0"/>
      <w:sz w:val="24"/>
      <w:szCs w:val="24"/>
    </w:rPr>
  </w:style>
  <w:style w:type="paragraph" w:styleId="2f1">
    <w:name w:val="Body Text First Indent 2"/>
    <w:basedOn w:val="afffd"/>
    <w:link w:val="2f2"/>
    <w:semiHidden/>
    <w:unhideWhenUsed/>
    <w:rsid w:val="007E33D2"/>
    <w:pPr>
      <w:spacing w:after="0"/>
      <w:ind w:left="360" w:firstLine="360"/>
    </w:pPr>
  </w:style>
  <w:style w:type="character" w:customStyle="1" w:styleId="2f2">
    <w:name w:val="כניסת שורה ראשונה בגוף טקסט 2 תו"/>
    <w:basedOn w:val="afffe"/>
    <w:link w:val="2f1"/>
    <w:semiHidden/>
    <w:rsid w:val="007E33D2"/>
    <w:rPr>
      <w:rFonts w:cs="David"/>
      <w:noProof w:val="0"/>
      <w:sz w:val="24"/>
      <w:szCs w:val="24"/>
    </w:rPr>
  </w:style>
  <w:style w:type="paragraph" w:styleId="HTML2">
    <w:name w:val="HTML Address"/>
    <w:basedOn w:val="a1"/>
    <w:link w:val="HTML3"/>
    <w:semiHidden/>
    <w:unhideWhenUsed/>
    <w:rsid w:val="007E33D2"/>
    <w:rPr>
      <w:i/>
      <w:iCs/>
    </w:rPr>
  </w:style>
  <w:style w:type="character" w:customStyle="1" w:styleId="HTML3">
    <w:name w:val="כתובת HTML תו"/>
    <w:basedOn w:val="a2"/>
    <w:link w:val="HTML2"/>
    <w:semiHidden/>
    <w:rsid w:val="007E33D2"/>
    <w:rPr>
      <w:rFonts w:cs="David"/>
      <w:i/>
      <w:iCs/>
      <w:noProof w:val="0"/>
      <w:sz w:val="24"/>
      <w:szCs w:val="24"/>
    </w:rPr>
  </w:style>
  <w:style w:type="paragraph" w:styleId="affff2">
    <w:name w:val="envelope address"/>
    <w:basedOn w:val="a1"/>
    <w:semiHidden/>
    <w:unhideWhenUsed/>
    <w:rsid w:val="007E33D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E33D2"/>
    <w:rPr>
      <w:rFonts w:asciiTheme="majorHAnsi" w:eastAsiaTheme="majorEastAsia" w:hAnsiTheme="majorHAnsi" w:cstheme="majorBidi"/>
      <w:sz w:val="20"/>
      <w:szCs w:val="20"/>
    </w:rPr>
  </w:style>
  <w:style w:type="paragraph" w:styleId="affff4">
    <w:name w:val="No Spacing"/>
    <w:uiPriority w:val="1"/>
    <w:qFormat/>
    <w:rsid w:val="007E33D2"/>
    <w:pPr>
      <w:bidi/>
    </w:pPr>
    <w:rPr>
      <w:rFonts w:cs="David"/>
      <w:sz w:val="24"/>
      <w:szCs w:val="24"/>
    </w:rPr>
  </w:style>
  <w:style w:type="character" w:styleId="HTML4">
    <w:name w:val="HTML Typewriter"/>
    <w:basedOn w:val="a2"/>
    <w:semiHidden/>
    <w:unhideWhenUsed/>
    <w:rsid w:val="007E33D2"/>
    <w:rPr>
      <w:rFonts w:ascii="Consolas" w:hAnsi="Consolas"/>
      <w:noProof w:val="0"/>
      <w:sz w:val="20"/>
      <w:szCs w:val="20"/>
    </w:rPr>
  </w:style>
  <w:style w:type="paragraph" w:styleId="affff5">
    <w:name w:val="Document Map"/>
    <w:basedOn w:val="a1"/>
    <w:link w:val="affff6"/>
    <w:semiHidden/>
    <w:unhideWhenUsed/>
    <w:rsid w:val="007E33D2"/>
    <w:rPr>
      <w:rFonts w:ascii="Tahoma" w:hAnsi="Tahoma" w:cs="Tahoma"/>
      <w:sz w:val="16"/>
      <w:szCs w:val="16"/>
    </w:rPr>
  </w:style>
  <w:style w:type="character" w:customStyle="1" w:styleId="affff6">
    <w:name w:val="מפת מסמך תו"/>
    <w:basedOn w:val="a2"/>
    <w:link w:val="affff5"/>
    <w:semiHidden/>
    <w:rsid w:val="007E33D2"/>
    <w:rPr>
      <w:rFonts w:ascii="Tahoma" w:hAnsi="Tahoma" w:cs="Tahoma"/>
      <w:noProof w:val="0"/>
      <w:sz w:val="16"/>
      <w:szCs w:val="16"/>
    </w:rPr>
  </w:style>
  <w:style w:type="character" w:styleId="HTML5">
    <w:name w:val="HTML Keyboard"/>
    <w:basedOn w:val="a2"/>
    <w:semiHidden/>
    <w:unhideWhenUsed/>
    <w:rsid w:val="007E33D2"/>
    <w:rPr>
      <w:rFonts w:ascii="Consolas" w:hAnsi="Consolas"/>
      <w:noProof w:val="0"/>
      <w:sz w:val="20"/>
      <w:szCs w:val="20"/>
    </w:rPr>
  </w:style>
  <w:style w:type="paragraph" w:styleId="affff7">
    <w:name w:val="annotation subject"/>
    <w:basedOn w:val="a8"/>
    <w:next w:val="a8"/>
    <w:link w:val="affff8"/>
    <w:semiHidden/>
    <w:unhideWhenUsed/>
    <w:rsid w:val="007E33D2"/>
    <w:rPr>
      <w:rFonts w:cs="David"/>
      <w:b/>
      <w:bCs/>
      <w:sz w:val="20"/>
      <w:szCs w:val="20"/>
    </w:rPr>
  </w:style>
  <w:style w:type="character" w:customStyle="1" w:styleId="a9">
    <w:name w:val="טקסט הערה תו"/>
    <w:basedOn w:val="a2"/>
    <w:link w:val="a8"/>
    <w:semiHidden/>
    <w:rsid w:val="007E33D2"/>
    <w:rPr>
      <w:noProof w:val="0"/>
      <w:sz w:val="24"/>
      <w:szCs w:val="24"/>
    </w:rPr>
  </w:style>
  <w:style w:type="character" w:customStyle="1" w:styleId="affff8">
    <w:name w:val="נושא הערה תו"/>
    <w:basedOn w:val="a9"/>
    <w:link w:val="affff7"/>
    <w:semiHidden/>
    <w:rsid w:val="007E33D2"/>
    <w:rPr>
      <w:rFonts w:cs="David"/>
      <w:b/>
      <w:bCs/>
      <w:noProof w:val="0"/>
      <w:sz w:val="24"/>
      <w:szCs w:val="24"/>
    </w:rPr>
  </w:style>
  <w:style w:type="table" w:styleId="affff9">
    <w:name w:val="Table Theme"/>
    <w:basedOn w:val="a3"/>
    <w:semiHidden/>
    <w:unhideWhenUsed/>
    <w:rsid w:val="007E33D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E33D2"/>
    <w:pPr>
      <w:ind w:left="4252"/>
    </w:pPr>
  </w:style>
  <w:style w:type="character" w:customStyle="1" w:styleId="affffb">
    <w:name w:val="סיום תו"/>
    <w:basedOn w:val="a2"/>
    <w:link w:val="affffa"/>
    <w:semiHidden/>
    <w:rsid w:val="007E33D2"/>
    <w:rPr>
      <w:rFonts w:cs="David"/>
      <w:noProof w:val="0"/>
      <w:sz w:val="24"/>
      <w:szCs w:val="24"/>
    </w:rPr>
  </w:style>
  <w:style w:type="table" w:styleId="1b">
    <w:name w:val="Table Columns 1"/>
    <w:basedOn w:val="a3"/>
    <w:semiHidden/>
    <w:unhideWhenUsed/>
    <w:rsid w:val="007E33D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E33D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E33D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E33D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E33D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E33D2"/>
    <w:pPr>
      <w:ind w:left="720"/>
      <w:contextualSpacing/>
    </w:pPr>
  </w:style>
  <w:style w:type="paragraph" w:styleId="affffd">
    <w:name w:val="Quote"/>
    <w:basedOn w:val="a1"/>
    <w:next w:val="a1"/>
    <w:link w:val="affffe"/>
    <w:uiPriority w:val="29"/>
    <w:qFormat/>
    <w:rsid w:val="007E33D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E33D2"/>
    <w:rPr>
      <w:rFonts w:cs="David"/>
      <w:i/>
      <w:iCs/>
      <w:noProof w:val="0"/>
      <w:color w:val="404040" w:themeColor="text1" w:themeTint="BF"/>
      <w:sz w:val="24"/>
      <w:szCs w:val="24"/>
    </w:rPr>
  </w:style>
  <w:style w:type="paragraph" w:styleId="afffff">
    <w:name w:val="Intense Quote"/>
    <w:basedOn w:val="a1"/>
    <w:next w:val="a1"/>
    <w:link w:val="afffff0"/>
    <w:uiPriority w:val="30"/>
    <w:qFormat/>
    <w:rsid w:val="007E33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E33D2"/>
    <w:rPr>
      <w:rFonts w:cs="David"/>
      <w:i/>
      <w:iCs/>
      <w:noProof w:val="0"/>
      <w:color w:val="4F81BD" w:themeColor="accent1"/>
      <w:sz w:val="24"/>
      <w:szCs w:val="24"/>
    </w:rPr>
  </w:style>
  <w:style w:type="character" w:styleId="HTML6">
    <w:name w:val="HTML Acronym"/>
    <w:basedOn w:val="a2"/>
    <w:semiHidden/>
    <w:unhideWhenUsed/>
    <w:rsid w:val="007E33D2"/>
    <w:rPr>
      <w:noProof w:val="0"/>
    </w:rPr>
  </w:style>
  <w:style w:type="paragraph" w:styleId="afffff1">
    <w:name w:val="List"/>
    <w:basedOn w:val="a1"/>
    <w:semiHidden/>
    <w:unhideWhenUsed/>
    <w:rsid w:val="007E33D2"/>
    <w:pPr>
      <w:ind w:left="283" w:hanging="283"/>
      <w:contextualSpacing/>
    </w:pPr>
  </w:style>
  <w:style w:type="paragraph" w:styleId="2f4">
    <w:name w:val="List 2"/>
    <w:basedOn w:val="a1"/>
    <w:semiHidden/>
    <w:unhideWhenUsed/>
    <w:rsid w:val="007E33D2"/>
    <w:pPr>
      <w:ind w:left="566" w:hanging="283"/>
      <w:contextualSpacing/>
    </w:pPr>
  </w:style>
  <w:style w:type="paragraph" w:styleId="3f0">
    <w:name w:val="List 3"/>
    <w:basedOn w:val="a1"/>
    <w:semiHidden/>
    <w:unhideWhenUsed/>
    <w:rsid w:val="007E33D2"/>
    <w:pPr>
      <w:ind w:left="849" w:hanging="283"/>
      <w:contextualSpacing/>
    </w:pPr>
  </w:style>
  <w:style w:type="paragraph" w:styleId="48">
    <w:name w:val="List 4"/>
    <w:basedOn w:val="a1"/>
    <w:rsid w:val="007E33D2"/>
    <w:pPr>
      <w:ind w:left="1132" w:hanging="283"/>
      <w:contextualSpacing/>
    </w:pPr>
  </w:style>
  <w:style w:type="paragraph" w:styleId="58">
    <w:name w:val="List 5"/>
    <w:basedOn w:val="a1"/>
    <w:rsid w:val="007E33D2"/>
    <w:pPr>
      <w:ind w:left="1415" w:hanging="283"/>
      <w:contextualSpacing/>
    </w:pPr>
  </w:style>
  <w:style w:type="table" w:styleId="afffff2">
    <w:name w:val="Light List"/>
    <w:basedOn w:val="a3"/>
    <w:uiPriority w:val="61"/>
    <w:semiHidden/>
    <w:unhideWhenUsed/>
    <w:rsid w:val="007E33D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E33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E33D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E33D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E33D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E33D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E33D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E33D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E33D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E33D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E33D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E33D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E33D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E33D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E33D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E33D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E33D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E33D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E33D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E33D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E33D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E33D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E33D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E33D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E33D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E33D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E33D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E33D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E33D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E33D2"/>
    <w:pPr>
      <w:numPr>
        <w:numId w:val="1"/>
      </w:numPr>
      <w:contextualSpacing/>
    </w:pPr>
  </w:style>
  <w:style w:type="paragraph" w:styleId="2">
    <w:name w:val="List Number 2"/>
    <w:basedOn w:val="a1"/>
    <w:semiHidden/>
    <w:unhideWhenUsed/>
    <w:rsid w:val="007E33D2"/>
    <w:pPr>
      <w:numPr>
        <w:numId w:val="2"/>
      </w:numPr>
      <w:contextualSpacing/>
    </w:pPr>
  </w:style>
  <w:style w:type="paragraph" w:styleId="3">
    <w:name w:val="List Number 3"/>
    <w:basedOn w:val="a1"/>
    <w:semiHidden/>
    <w:unhideWhenUsed/>
    <w:rsid w:val="007E33D2"/>
    <w:pPr>
      <w:numPr>
        <w:numId w:val="3"/>
      </w:numPr>
      <w:contextualSpacing/>
    </w:pPr>
  </w:style>
  <w:style w:type="paragraph" w:styleId="4">
    <w:name w:val="List Number 4"/>
    <w:basedOn w:val="a1"/>
    <w:semiHidden/>
    <w:unhideWhenUsed/>
    <w:rsid w:val="007E33D2"/>
    <w:pPr>
      <w:numPr>
        <w:numId w:val="4"/>
      </w:numPr>
      <w:contextualSpacing/>
    </w:pPr>
  </w:style>
  <w:style w:type="paragraph" w:styleId="5">
    <w:name w:val="List Number 5"/>
    <w:basedOn w:val="a1"/>
    <w:semiHidden/>
    <w:unhideWhenUsed/>
    <w:rsid w:val="007E33D2"/>
    <w:pPr>
      <w:numPr>
        <w:numId w:val="5"/>
      </w:numPr>
      <w:contextualSpacing/>
    </w:pPr>
  </w:style>
  <w:style w:type="paragraph" w:styleId="a0">
    <w:name w:val="List Bullet"/>
    <w:basedOn w:val="a1"/>
    <w:semiHidden/>
    <w:unhideWhenUsed/>
    <w:rsid w:val="007E33D2"/>
    <w:pPr>
      <w:numPr>
        <w:numId w:val="6"/>
      </w:numPr>
      <w:contextualSpacing/>
    </w:pPr>
  </w:style>
  <w:style w:type="paragraph" w:styleId="20">
    <w:name w:val="List Bullet 2"/>
    <w:basedOn w:val="a1"/>
    <w:semiHidden/>
    <w:unhideWhenUsed/>
    <w:rsid w:val="007E33D2"/>
    <w:pPr>
      <w:numPr>
        <w:numId w:val="7"/>
      </w:numPr>
      <w:contextualSpacing/>
    </w:pPr>
  </w:style>
  <w:style w:type="paragraph" w:styleId="30">
    <w:name w:val="List Bullet 3"/>
    <w:basedOn w:val="a1"/>
    <w:semiHidden/>
    <w:unhideWhenUsed/>
    <w:rsid w:val="007E33D2"/>
    <w:pPr>
      <w:numPr>
        <w:numId w:val="8"/>
      </w:numPr>
      <w:contextualSpacing/>
    </w:pPr>
  </w:style>
  <w:style w:type="paragraph" w:styleId="40">
    <w:name w:val="List Bullet 4"/>
    <w:basedOn w:val="a1"/>
    <w:semiHidden/>
    <w:unhideWhenUsed/>
    <w:rsid w:val="007E33D2"/>
    <w:pPr>
      <w:numPr>
        <w:numId w:val="9"/>
      </w:numPr>
      <w:contextualSpacing/>
    </w:pPr>
  </w:style>
  <w:style w:type="paragraph" w:styleId="50">
    <w:name w:val="List Bullet 5"/>
    <w:basedOn w:val="a1"/>
    <w:semiHidden/>
    <w:unhideWhenUsed/>
    <w:rsid w:val="007E33D2"/>
    <w:pPr>
      <w:numPr>
        <w:numId w:val="10"/>
      </w:numPr>
      <w:contextualSpacing/>
    </w:pPr>
  </w:style>
  <w:style w:type="table" w:styleId="afffff4">
    <w:name w:val="Colorful List"/>
    <w:basedOn w:val="a3"/>
    <w:uiPriority w:val="72"/>
    <w:semiHidden/>
    <w:unhideWhenUsed/>
    <w:rsid w:val="007E33D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E33D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E33D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E33D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E33D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E33D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E33D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E33D2"/>
  </w:style>
  <w:style w:type="paragraph" w:styleId="afffff6">
    <w:name w:val="table of authorities"/>
    <w:basedOn w:val="a1"/>
    <w:next w:val="a1"/>
    <w:semiHidden/>
    <w:unhideWhenUsed/>
    <w:rsid w:val="007E33D2"/>
    <w:pPr>
      <w:ind w:left="240" w:hanging="240"/>
    </w:pPr>
  </w:style>
  <w:style w:type="table" w:styleId="afffff7">
    <w:name w:val="Light Grid"/>
    <w:basedOn w:val="a3"/>
    <w:uiPriority w:val="62"/>
    <w:semiHidden/>
    <w:unhideWhenUsed/>
    <w:rsid w:val="007E33D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E33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E33D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E33D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E33D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E33D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E33D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E33D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E33D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E33D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E33D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E33D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E33D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E33D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E33D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E33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E33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E33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E33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E33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E33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E33D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E33D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E33D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E33D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E33D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E33D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E33D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E33D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E33D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E33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E33D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E33D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E33D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E33D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E33D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E33D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E33D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E33D2"/>
  </w:style>
  <w:style w:type="character" w:customStyle="1" w:styleId="afffffb">
    <w:name w:val="תאריך תו"/>
    <w:basedOn w:val="a2"/>
    <w:link w:val="afffffa"/>
    <w:rsid w:val="007E33D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b1d8c21db337423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62FC8" w:rsidP="00D62FC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D62FC8" w:rsidP="00D62FC8">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62FC8"/>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2FC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62FC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62FC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349</Words>
  <Characters>1745</Characters>
  <Application>Microsoft Office Word</Application>
  <DocSecurity>0</DocSecurity>
  <Lines>14</Lines>
  <Paragraphs>4</Paragraphs>
  <ScaleCrop>false</ScaleCrop>
  <Company>Microsoft Corporation</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אורית ליפשיץ</cp:lastModifiedBy>
  <cp:revision>124</cp:revision>
  <dcterms:created xsi:type="dcterms:W3CDTF">2012-08-06T05:16:00Z</dcterms:created>
  <dcterms:modified xsi:type="dcterms:W3CDTF">2018-04-09T06:54:00Z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