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0" w:type="auto"/>
        <w:jc w:val="center"/>
        <w:tblLook w:val="01E0" w:firstRow="1" w:lastRow="1" w:firstColumn="1" w:lastColumn="1" w:noHBand="0" w:noVBand="0"/>
      </w:tblPr>
      <w:tblGrid>
        <w:gridCol w:w="732"/>
        <w:gridCol w:w="2418"/>
        <w:gridCol w:w="5354"/>
      </w:tblGrid>
      <w:tr w:rsidRPr="00944363" w:rsidR="00944363" w:rsidTr="00944363">
        <w:trPr>
          <w:jc w:val="center"/>
        </w:trPr>
        <w:tc>
          <w:tcPr>
            <w:tcW w:w="732" w:type="dxa"/>
            <w:hideMark/>
          </w:tcPr>
          <w:p w:rsidRPr="00944363" w:rsidR="00944363" w:rsidRDefault="00082B14">
            <w:pPr>
              <w:jc w:val="both"/>
              <w:rPr>
                <w:rFonts w:ascii="Arial" w:hAnsi="Arial"/>
                <w:b/>
                <w:bCs/>
                <w:sz w:val="26"/>
                <w:szCs w:val="26"/>
              </w:rPr>
            </w:pPr>
            <w:bookmarkStart w:name="NGCSBookmark" w:id="0"/>
            <w:bookmarkStart w:name="_GoBack" w:id="1"/>
            <w:bookmarkEnd w:id="0"/>
            <w:bookmarkEnd w:id="1"/>
            <w:r w:rsidRPr="00944363">
              <w:rPr>
                <w:rFonts w:hint="cs" w:ascii="Arial" w:hAnsi="Arial"/>
                <w:b/>
                <w:bCs/>
                <w:sz w:val="26"/>
                <w:szCs w:val="26"/>
                <w:rtl/>
              </w:rPr>
              <w:t xml:space="preserve">בפני </w:t>
            </w:r>
          </w:p>
        </w:tc>
        <w:tc>
          <w:tcPr>
            <w:tcW w:w="7772" w:type="dxa"/>
            <w:gridSpan w:val="2"/>
          </w:tcPr>
          <w:p w:rsidRPr="00944363" w:rsidR="00944363" w:rsidRDefault="008C44C6">
            <w:pPr>
              <w:rPr>
                <w:rFonts w:ascii="Arial" w:hAnsi="Arial"/>
                <w:b/>
                <w:bCs/>
                <w:sz w:val="26"/>
                <w:szCs w:val="26"/>
              </w:rPr>
            </w:pPr>
            <w:r>
              <w:rPr>
                <w:rFonts w:hint="cs" w:ascii="Arial" w:hAnsi="Arial"/>
                <w:b/>
                <w:bCs/>
                <w:sz w:val="26"/>
                <w:szCs w:val="26"/>
                <w:rtl/>
              </w:rPr>
              <w:t>כב' השופט אריה נאמן</w:t>
            </w:r>
          </w:p>
          <w:p w:rsidRPr="00944363" w:rsidR="00944363" w:rsidRDefault="00190E74">
            <w:pPr>
              <w:rPr>
                <w:rFonts w:ascii="Arial" w:hAnsi="Arial"/>
                <w:noProof/>
                <w:sz w:val="26"/>
                <w:szCs w:val="26"/>
                <w:highlight w:val="yellow"/>
              </w:rPr>
            </w:pPr>
          </w:p>
        </w:tc>
      </w:tr>
      <w:tr w:rsidRPr="00944363" w:rsidR="00944363" w:rsidTr="00944363">
        <w:trPr>
          <w:jc w:val="center"/>
        </w:trPr>
        <w:tc>
          <w:tcPr>
            <w:tcW w:w="3150" w:type="dxa"/>
            <w:gridSpan w:val="2"/>
            <w:hideMark/>
          </w:tcPr>
          <w:p w:rsidRPr="00944363" w:rsidR="00944363" w:rsidRDefault="00082B14">
            <w:pPr>
              <w:spacing w:line="360" w:lineRule="auto"/>
              <w:rPr>
                <w:rFonts w:ascii="David" w:hAnsi="David"/>
                <w:b/>
                <w:bCs/>
                <w:rtl/>
              </w:rPr>
            </w:pPr>
            <w:r w:rsidRPr="00944363">
              <w:rPr>
                <w:rFonts w:hint="cs"/>
                <w:b/>
                <w:bCs/>
                <w:rtl/>
              </w:rPr>
              <w:t>בעניין:</w:t>
            </w:r>
          </w:p>
        </w:tc>
        <w:tc>
          <w:tcPr>
            <w:tcW w:w="5354" w:type="dxa"/>
            <w:hideMark/>
          </w:tcPr>
          <w:p w:rsidRPr="00944363" w:rsidR="00944363" w:rsidRDefault="00082B14">
            <w:pPr>
              <w:spacing w:line="360" w:lineRule="auto"/>
              <w:rPr>
                <w:b/>
                <w:bCs/>
              </w:rPr>
            </w:pPr>
            <w:r w:rsidRPr="00944363">
              <w:rPr>
                <w:rFonts w:hint="cs"/>
                <w:b/>
                <w:bCs/>
                <w:rtl/>
              </w:rPr>
              <w:t xml:space="preserve">פקודת פשיטת הרגל [נוסח חדש], התש"ם-1980 </w:t>
            </w:r>
          </w:p>
          <w:p w:rsidRPr="00944363" w:rsidR="00944363" w:rsidRDefault="00082B14">
            <w:pPr>
              <w:spacing w:line="360" w:lineRule="auto"/>
              <w:jc w:val="right"/>
              <w:rPr>
                <w:b/>
                <w:bCs/>
              </w:rPr>
            </w:pPr>
            <w:r w:rsidRPr="00944363">
              <w:rPr>
                <w:rFonts w:hint="cs"/>
                <w:b/>
                <w:bCs/>
                <w:rtl/>
              </w:rPr>
              <w:t>להלן: "הפקודה"</w:t>
            </w:r>
          </w:p>
        </w:tc>
      </w:tr>
      <w:tr w:rsidRPr="00944363" w:rsidR="00944363" w:rsidTr="00944363">
        <w:trPr>
          <w:trHeight w:val="720"/>
          <w:jc w:val="center"/>
        </w:trPr>
        <w:tc>
          <w:tcPr>
            <w:tcW w:w="3150" w:type="dxa"/>
            <w:gridSpan w:val="2"/>
            <w:hideMark/>
          </w:tcPr>
          <w:p w:rsidRPr="00944363" w:rsidR="00944363" w:rsidRDefault="00082B14">
            <w:pPr>
              <w:spacing w:line="360" w:lineRule="auto"/>
              <w:rPr>
                <w:b/>
                <w:bCs/>
              </w:rPr>
            </w:pPr>
            <w:r w:rsidRPr="00944363">
              <w:rPr>
                <w:rFonts w:hint="cs"/>
                <w:b/>
                <w:bCs/>
                <w:rtl/>
              </w:rPr>
              <w:t xml:space="preserve">בעניין:                                                 </w:t>
            </w:r>
          </w:p>
        </w:tc>
        <w:tc>
          <w:tcPr>
            <w:tcW w:w="5354" w:type="dxa"/>
            <w:hideMark/>
          </w:tcPr>
          <w:p w:rsidRPr="00944363" w:rsidR="00944363" w:rsidRDefault="00082B14">
            <w:pPr>
              <w:spacing w:line="360" w:lineRule="auto"/>
              <w:rPr>
                <w:b/>
                <w:bCs/>
              </w:rPr>
            </w:pPr>
            <w:r w:rsidRPr="00944363">
              <w:rPr>
                <w:rFonts w:hint="cs"/>
                <w:b/>
                <w:bCs/>
                <w:rtl/>
              </w:rPr>
              <w:t>טפלא סוהיר, ת"ז 27508589</w:t>
            </w:r>
          </w:p>
          <w:p w:rsidRPr="00944363" w:rsidR="00944363" w:rsidRDefault="00082B14">
            <w:pPr>
              <w:spacing w:line="360" w:lineRule="auto"/>
              <w:jc w:val="right"/>
              <w:rPr>
                <w:b/>
                <w:bCs/>
                <w:noProof/>
              </w:rPr>
            </w:pPr>
            <w:r w:rsidRPr="00944363">
              <w:rPr>
                <w:rFonts w:hint="cs"/>
                <w:b/>
                <w:bCs/>
                <w:rtl/>
              </w:rPr>
              <w:t>להלן: "החייבת"</w:t>
            </w:r>
          </w:p>
        </w:tc>
      </w:tr>
      <w:tr w:rsidRPr="00944363" w:rsidR="00944363" w:rsidTr="00944363">
        <w:trPr>
          <w:jc w:val="center"/>
        </w:trPr>
        <w:tc>
          <w:tcPr>
            <w:tcW w:w="3150" w:type="dxa"/>
            <w:gridSpan w:val="2"/>
            <w:hideMark/>
          </w:tcPr>
          <w:p w:rsidRPr="00944363" w:rsidR="00944363" w:rsidRDefault="00082B14">
            <w:pPr>
              <w:spacing w:line="360" w:lineRule="auto"/>
              <w:rPr>
                <w:b/>
                <w:bCs/>
                <w:rtl/>
              </w:rPr>
            </w:pPr>
            <w:r w:rsidRPr="00944363">
              <w:rPr>
                <w:rFonts w:hint="cs"/>
                <w:b/>
                <w:bCs/>
                <w:rtl/>
              </w:rPr>
              <w:t>ובעניין:</w:t>
            </w:r>
          </w:p>
        </w:tc>
        <w:tc>
          <w:tcPr>
            <w:tcW w:w="5354" w:type="dxa"/>
            <w:hideMark/>
          </w:tcPr>
          <w:p w:rsidRPr="00944363" w:rsidR="00944363" w:rsidRDefault="00082B14">
            <w:pPr>
              <w:spacing w:line="360" w:lineRule="auto"/>
              <w:rPr>
                <w:b/>
                <w:bCs/>
              </w:rPr>
            </w:pPr>
            <w:r w:rsidRPr="00944363">
              <w:rPr>
                <w:rFonts w:hint="cs"/>
                <w:b/>
                <w:bCs/>
                <w:rtl/>
              </w:rPr>
              <w:t>הכונס הרשמי מחוז חיפה</w:t>
            </w:r>
          </w:p>
          <w:p w:rsidRPr="00944363" w:rsidR="00944363" w:rsidRDefault="00082B14">
            <w:pPr>
              <w:spacing w:line="360" w:lineRule="auto"/>
              <w:jc w:val="right"/>
              <w:rPr>
                <w:b/>
                <w:bCs/>
                <w:noProof/>
              </w:rPr>
            </w:pPr>
            <w:r w:rsidRPr="00944363">
              <w:rPr>
                <w:rFonts w:hint="cs"/>
                <w:b/>
                <w:bCs/>
                <w:rtl/>
              </w:rPr>
              <w:t>להלן: "הכונ"ר"</w:t>
            </w:r>
          </w:p>
        </w:tc>
      </w:tr>
      <w:tr w:rsidRPr="00944363" w:rsidR="00082B14" w:rsidTr="00944363">
        <w:trPr>
          <w:jc w:val="center"/>
        </w:trPr>
        <w:tc>
          <w:tcPr>
            <w:tcW w:w="3150" w:type="dxa"/>
            <w:gridSpan w:val="2"/>
          </w:tcPr>
          <w:p w:rsidRPr="00944363" w:rsidR="00082B14" w:rsidRDefault="00082B14">
            <w:pPr>
              <w:spacing w:line="360" w:lineRule="auto"/>
              <w:rPr>
                <w:b/>
                <w:bCs/>
                <w:rtl/>
              </w:rPr>
            </w:pPr>
            <w:r>
              <w:rPr>
                <w:rFonts w:hint="cs"/>
                <w:b/>
                <w:bCs/>
                <w:rtl/>
              </w:rPr>
              <w:t>ובעניין:</w:t>
            </w:r>
          </w:p>
        </w:tc>
        <w:tc>
          <w:tcPr>
            <w:tcW w:w="5354" w:type="dxa"/>
          </w:tcPr>
          <w:p w:rsidR="00082B14" w:rsidRDefault="00082B14">
            <w:pPr>
              <w:spacing w:line="360" w:lineRule="auto"/>
              <w:rPr>
                <w:b/>
                <w:bCs/>
                <w:rtl/>
              </w:rPr>
            </w:pPr>
            <w:r>
              <w:rPr>
                <w:rFonts w:hint="cs"/>
                <w:b/>
                <w:bCs/>
                <w:rtl/>
              </w:rPr>
              <w:t>עו"ד רועי זאבי</w:t>
            </w:r>
          </w:p>
          <w:p w:rsidRPr="00944363" w:rsidR="00082B14" w:rsidRDefault="00082B14">
            <w:pPr>
              <w:spacing w:line="360" w:lineRule="auto"/>
              <w:rPr>
                <w:b/>
                <w:bCs/>
                <w:rtl/>
              </w:rPr>
            </w:pPr>
            <w:r>
              <w:rPr>
                <w:rFonts w:hint="cs"/>
                <w:b/>
                <w:bCs/>
                <w:rtl/>
              </w:rPr>
              <w:t xml:space="preserve">                                                        להלן: "המנהל המיוחד"</w:t>
            </w:r>
          </w:p>
        </w:tc>
      </w:tr>
    </w:tbl>
    <w:p w:rsidRPr="00944363" w:rsidR="00944363" w:rsidP="00944363" w:rsidRDefault="00190E74">
      <w:pPr>
        <w:rPr>
          <w:rtl/>
        </w:rPr>
      </w:pPr>
    </w:p>
    <w:p w:rsidRPr="00944363" w:rsidR="00944363" w:rsidP="00944363" w:rsidRDefault="00190E74">
      <w:pPr>
        <w:spacing w:line="360" w:lineRule="auto"/>
        <w:jc w:val="both"/>
      </w:pPr>
    </w:p>
    <w:p w:rsidRPr="00944363" w:rsidR="001434F7" w:rsidP="00944363" w:rsidRDefault="00190E74"/>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8C44C6" w:rsidP="00645708" w:rsidRDefault="008C44C6">
      <w:pPr>
        <w:pStyle w:val="normal-p-p"/>
        <w:bidi/>
        <w:spacing w:line="360" w:lineRule="auto"/>
        <w:jc w:val="both"/>
        <w:rPr>
          <w:rStyle w:val="normal-h-h"/>
          <w:rFonts w:cs="David"/>
          <w:szCs w:val="24"/>
          <w:rtl/>
        </w:rPr>
      </w:pPr>
      <w:r>
        <w:rPr>
          <w:rStyle w:val="normal-h-h"/>
          <w:rFonts w:hint="cs" w:cs="David"/>
          <w:szCs w:val="24"/>
          <w:rtl/>
        </w:rPr>
        <w:t>לדיון אשר התקיים ביום 18.2.18 התייצבה החייבת עם מחדלים רבים, חוב פיגורים וכן אי הגשת דו"חות ומסמכים. בהחלטתי בדיון ציינתי כי למעשה מן הדין היה להורות על ביטול ההליך, שכן החייבת לא שיתפה פעולה עם בעלי התפקיד. עוד ציינתי כי בכפוף להצהרת החייבת כי החל ממועד הדיון ואילך היא תקפיד שבעתיים על חובותיה בהליך, לפנים משורת הדין אפשרתי לחייבת לסלק פיגוריה תוך 45 ימים בד בבד עם הסרת יתר מחדליה.</w:t>
      </w:r>
    </w:p>
    <w:p w:rsidR="008C44C6" w:rsidP="008C44C6" w:rsidRDefault="008C44C6">
      <w:pPr>
        <w:pStyle w:val="normal-p-p"/>
        <w:bidi/>
        <w:spacing w:line="360" w:lineRule="auto"/>
        <w:jc w:val="both"/>
        <w:rPr>
          <w:rStyle w:val="normal-h-h"/>
          <w:rFonts w:cs="David"/>
          <w:szCs w:val="24"/>
          <w:rtl/>
        </w:rPr>
      </w:pPr>
      <w:r>
        <w:rPr>
          <w:rStyle w:val="normal-h-h"/>
          <w:rFonts w:hint="cs" w:cs="David"/>
          <w:szCs w:val="24"/>
          <w:rtl/>
        </w:rPr>
        <w:t>מהודעת המנהל המיוחד מהיום עולה כי עד היום החייבת לא טרחה להסיר מחדליה וזאת חרף החלטתי לעיל. חייבת שלא משכילה לנצל אף הזדמנויות אשר ניתנות לה לפנים משורת הדין- אין לה מקום בהליך.</w:t>
      </w:r>
    </w:p>
    <w:p w:rsidRPr="00F11AE0" w:rsidR="008C44C6" w:rsidP="00645708" w:rsidRDefault="008C44C6">
      <w:pPr>
        <w:pStyle w:val="normal-p-p"/>
        <w:bidi/>
        <w:spacing w:line="360" w:lineRule="auto"/>
        <w:jc w:val="both"/>
        <w:rPr>
          <w:rFonts w:cs="David"/>
          <w:sz w:val="24"/>
          <w:szCs w:val="24"/>
        </w:rPr>
      </w:pPr>
      <w:r w:rsidRPr="00F11AE0">
        <w:rPr>
          <w:rStyle w:val="normal-h-h"/>
          <w:rFonts w:cs="David"/>
          <w:szCs w:val="24"/>
          <w:rtl/>
        </w:rPr>
        <w:t>בנסיבות אלו, ובזיקה להתראה שניתנה בהחלטה לעיל, אין לי אלא לראות את החייב</w:t>
      </w:r>
      <w:r>
        <w:rPr>
          <w:rStyle w:val="normal-h-h"/>
          <w:rFonts w:cs="David"/>
          <w:szCs w:val="24"/>
          <w:rtl/>
        </w:rPr>
        <w:t>ת</w:t>
      </w:r>
      <w:r w:rsidRPr="00F11AE0">
        <w:rPr>
          <w:rStyle w:val="normal-h-h"/>
          <w:rFonts w:cs="David"/>
          <w:szCs w:val="24"/>
          <w:rtl/>
        </w:rPr>
        <w:t xml:space="preserve"> כמי שוויתר</w:t>
      </w:r>
      <w:r>
        <w:rPr>
          <w:rStyle w:val="normal-h-h"/>
          <w:rFonts w:cs="David"/>
          <w:szCs w:val="24"/>
          <w:rtl/>
        </w:rPr>
        <w:t>ה</w:t>
      </w:r>
      <w:r w:rsidRPr="00F11AE0">
        <w:rPr>
          <w:rStyle w:val="normal-h-h"/>
          <w:rFonts w:cs="David"/>
          <w:szCs w:val="24"/>
          <w:rtl/>
        </w:rPr>
        <w:t xml:space="preserve"> על הצורך בהמשך ההליך, ועל כן אין מנוס אלא למחוק את בקשת</w:t>
      </w:r>
      <w:r>
        <w:rPr>
          <w:rStyle w:val="normal-h-h"/>
          <w:rFonts w:cs="David"/>
          <w:szCs w:val="24"/>
          <w:rtl/>
        </w:rPr>
        <w:t>ה</w:t>
      </w:r>
      <w:r w:rsidRPr="00F11AE0">
        <w:rPr>
          <w:rStyle w:val="normal-h-h"/>
          <w:rFonts w:cs="David"/>
          <w:szCs w:val="24"/>
          <w:rtl/>
        </w:rPr>
        <w:t xml:space="preserve"> העיקרית. </w:t>
      </w:r>
    </w:p>
    <w:p w:rsidRPr="00F11AE0" w:rsidR="008C44C6" w:rsidP="00645708" w:rsidRDefault="008C44C6">
      <w:pPr>
        <w:pStyle w:val="normal-p-p"/>
        <w:bidi/>
        <w:spacing w:line="360" w:lineRule="auto"/>
        <w:jc w:val="both"/>
        <w:rPr>
          <w:rStyle w:val="normal-h-h"/>
          <w:rFonts w:cs="David"/>
          <w:szCs w:val="24"/>
          <w:rtl/>
        </w:rPr>
      </w:pPr>
      <w:r w:rsidRPr="00F11AE0">
        <w:rPr>
          <w:rStyle w:val="normal-p-h1"/>
          <w:rFonts w:cs="David"/>
          <w:szCs w:val="24"/>
          <w:rtl/>
        </w:rPr>
        <w:t>יובהר כי מחדלי החייב</w:t>
      </w:r>
      <w:r>
        <w:rPr>
          <w:rStyle w:val="normal-p-h1"/>
          <w:rFonts w:cs="David"/>
          <w:szCs w:val="24"/>
          <w:rtl/>
        </w:rPr>
        <w:t>ת</w:t>
      </w:r>
      <w:r w:rsidRPr="00F11AE0">
        <w:rPr>
          <w:rStyle w:val="normal-p-h1"/>
          <w:rFonts w:cs="David"/>
          <w:szCs w:val="24"/>
          <w:rtl/>
        </w:rPr>
        <w:t xml:space="preserve"> שעה שה</w:t>
      </w:r>
      <w:r>
        <w:rPr>
          <w:rStyle w:val="normal-p-h1"/>
          <w:rFonts w:cs="David"/>
          <w:szCs w:val="24"/>
          <w:rtl/>
        </w:rPr>
        <w:t>י</w:t>
      </w:r>
      <w:r w:rsidRPr="00F11AE0">
        <w:rPr>
          <w:rStyle w:val="normal-p-h1"/>
          <w:rFonts w:cs="David"/>
          <w:szCs w:val="24"/>
          <w:rtl/>
        </w:rPr>
        <w:t>א חוסה תחת צו הכינוס שניתן בעניינ</w:t>
      </w:r>
      <w:r>
        <w:rPr>
          <w:rStyle w:val="normal-p-h1"/>
          <w:rFonts w:cs="David"/>
          <w:szCs w:val="24"/>
          <w:rtl/>
        </w:rPr>
        <w:t>ה</w:t>
      </w:r>
      <w:r w:rsidRPr="00F11AE0">
        <w:rPr>
          <w:rStyle w:val="normal-p-h1"/>
          <w:rFonts w:cs="David"/>
          <w:szCs w:val="24"/>
          <w:rtl/>
        </w:rPr>
        <w:t xml:space="preserve"> </w:t>
      </w:r>
      <w:r w:rsidRPr="00F11AE0">
        <w:rPr>
          <w:rStyle w:val="normal-h-h"/>
          <w:rFonts w:cs="David"/>
          <w:szCs w:val="24"/>
          <w:rtl/>
        </w:rPr>
        <w:t>מהווים התנהגות בחוסר תום לב</w:t>
      </w:r>
      <w:r>
        <w:rPr>
          <w:rStyle w:val="normal-h-h"/>
          <w:rFonts w:cs="David"/>
          <w:szCs w:val="24"/>
          <w:rtl/>
        </w:rPr>
        <w:t>,</w:t>
      </w:r>
      <w:r w:rsidRPr="00F11AE0">
        <w:rPr>
          <w:rStyle w:val="normal-h-h"/>
          <w:rFonts w:cs="David"/>
          <w:szCs w:val="24"/>
          <w:rtl/>
        </w:rPr>
        <w:t xml:space="preserve"> שעה שמחד גיסא נהנ</w:t>
      </w:r>
      <w:r>
        <w:rPr>
          <w:rStyle w:val="normal-h-h"/>
          <w:rFonts w:cs="David"/>
          <w:szCs w:val="24"/>
          <w:rtl/>
        </w:rPr>
        <w:t>ית</w:t>
      </w:r>
      <w:r w:rsidRPr="00F11AE0">
        <w:rPr>
          <w:rStyle w:val="normal-h-h"/>
          <w:rFonts w:cs="David"/>
          <w:szCs w:val="24"/>
          <w:rtl/>
        </w:rPr>
        <w:t xml:space="preserve"> החייב</w:t>
      </w:r>
      <w:r>
        <w:rPr>
          <w:rStyle w:val="normal-h-h"/>
          <w:rFonts w:cs="David"/>
          <w:szCs w:val="24"/>
          <w:rtl/>
        </w:rPr>
        <w:t>ת</w:t>
      </w:r>
      <w:r w:rsidRPr="00F11AE0">
        <w:rPr>
          <w:rStyle w:val="normal-h-h"/>
          <w:rFonts w:cs="David"/>
          <w:szCs w:val="24"/>
          <w:rtl/>
        </w:rPr>
        <w:t xml:space="preserve"> מהטבות הנובעות מצו הכינוס, ומאידך גיסא אי</w:t>
      </w:r>
      <w:r>
        <w:rPr>
          <w:rStyle w:val="normal-h-h"/>
          <w:rFonts w:cs="David"/>
          <w:szCs w:val="24"/>
          <w:rtl/>
        </w:rPr>
        <w:t>נ</w:t>
      </w:r>
      <w:r w:rsidRPr="00F11AE0">
        <w:rPr>
          <w:rStyle w:val="normal-h-h"/>
          <w:rFonts w:cs="David"/>
          <w:szCs w:val="24"/>
          <w:rtl/>
        </w:rPr>
        <w:t>נ</w:t>
      </w:r>
      <w:r>
        <w:rPr>
          <w:rStyle w:val="normal-h-h"/>
          <w:rFonts w:cs="David"/>
          <w:szCs w:val="24"/>
          <w:rtl/>
        </w:rPr>
        <w:t>ה</w:t>
      </w:r>
      <w:r w:rsidRPr="00F11AE0">
        <w:rPr>
          <w:rStyle w:val="normal-h-h"/>
          <w:rFonts w:cs="David"/>
          <w:szCs w:val="24"/>
          <w:rtl/>
        </w:rPr>
        <w:t xml:space="preserve"> מבצע</w:t>
      </w:r>
      <w:r>
        <w:rPr>
          <w:rStyle w:val="normal-h-h"/>
          <w:rFonts w:cs="David"/>
          <w:szCs w:val="24"/>
          <w:rtl/>
        </w:rPr>
        <w:t>ת</w:t>
      </w:r>
      <w:r w:rsidRPr="00F11AE0">
        <w:rPr>
          <w:rStyle w:val="normal-h-h"/>
          <w:rFonts w:cs="David"/>
          <w:szCs w:val="24"/>
          <w:rtl/>
        </w:rPr>
        <w:t xml:space="preserve"> הנדרש ממנ</w:t>
      </w:r>
      <w:r>
        <w:rPr>
          <w:rStyle w:val="normal-h-h"/>
          <w:rFonts w:cs="David"/>
          <w:szCs w:val="24"/>
          <w:rtl/>
        </w:rPr>
        <w:t>ה</w:t>
      </w:r>
      <w:r w:rsidRPr="00F11AE0">
        <w:rPr>
          <w:rStyle w:val="normal-h-h"/>
          <w:rFonts w:cs="David"/>
          <w:szCs w:val="24"/>
          <w:rtl/>
        </w:rPr>
        <w:t xml:space="preserve"> במסגרת הליך הפש"ר.</w:t>
      </w:r>
      <w:r w:rsidRPr="00F11AE0">
        <w:rPr>
          <w:rStyle w:val="normal-p-h1"/>
          <w:rFonts w:cs="David"/>
          <w:szCs w:val="24"/>
          <w:rtl/>
        </w:rPr>
        <w:t xml:space="preserve"> </w:t>
      </w:r>
    </w:p>
    <w:p w:rsidRPr="00F11AE0" w:rsidR="008C44C6" w:rsidP="00645708" w:rsidRDefault="008C44C6">
      <w:pPr>
        <w:pStyle w:val="normal-p-p"/>
        <w:tabs>
          <w:tab w:val="left" w:pos="7541"/>
        </w:tabs>
        <w:bidi/>
        <w:spacing w:line="360" w:lineRule="auto"/>
        <w:jc w:val="both"/>
        <w:rPr>
          <w:rFonts w:cs="David"/>
          <w:sz w:val="24"/>
          <w:szCs w:val="24"/>
        </w:rPr>
      </w:pPr>
      <w:r w:rsidRPr="00F11AE0">
        <w:rPr>
          <w:rStyle w:val="normal-h-h"/>
          <w:rFonts w:cs="David"/>
          <w:szCs w:val="24"/>
          <w:rtl/>
        </w:rPr>
        <w:t>לפיכך אני מורה על מחיקת הבקשה לפשיטת רגל על כל השלכותיה.</w:t>
      </w:r>
      <w:r w:rsidRPr="00F11AE0">
        <w:rPr>
          <w:rStyle w:val="normal-p-h1"/>
          <w:rFonts w:cs="David"/>
          <w:szCs w:val="24"/>
          <w:rtl/>
        </w:rPr>
        <w:t xml:space="preserve"> </w:t>
      </w:r>
      <w:r w:rsidRPr="00F11AE0">
        <w:rPr>
          <w:rStyle w:val="normal-p-h1"/>
          <w:rFonts w:cs="David"/>
          <w:szCs w:val="24"/>
          <w:rtl/>
        </w:rPr>
        <w:tab/>
      </w:r>
    </w:p>
    <w:p w:rsidRPr="00F11AE0" w:rsidR="008C44C6" w:rsidP="00645708" w:rsidRDefault="008C44C6">
      <w:pPr>
        <w:pStyle w:val="normal-p-p"/>
        <w:bidi/>
        <w:spacing w:line="360" w:lineRule="auto"/>
        <w:jc w:val="both"/>
        <w:rPr>
          <w:rFonts w:cs="David"/>
          <w:sz w:val="24"/>
          <w:szCs w:val="24"/>
          <w:rtl/>
        </w:rPr>
      </w:pPr>
      <w:r w:rsidRPr="00F11AE0">
        <w:rPr>
          <w:rStyle w:val="normal-h-h"/>
          <w:rFonts w:cs="David"/>
          <w:szCs w:val="24"/>
          <w:rtl/>
        </w:rPr>
        <w:lastRenderedPageBreak/>
        <w:t>בנסיבות אלה, ההגבלות שהושתו בצו הכינוס מבוטלות, וצו עיכוב יציאה מן הארץ יעמוד על כנו למשך 90 יום נוספים.</w:t>
      </w:r>
      <w:r w:rsidRPr="00F11AE0">
        <w:rPr>
          <w:rStyle w:val="normal-p-h1"/>
          <w:rFonts w:cs="David"/>
          <w:szCs w:val="24"/>
          <w:rtl/>
        </w:rPr>
        <w:t xml:space="preserve"> </w:t>
      </w:r>
    </w:p>
    <w:p w:rsidRPr="00F11AE0" w:rsidR="008C44C6" w:rsidP="00645708" w:rsidRDefault="008C44C6">
      <w:pPr>
        <w:pStyle w:val="normal-p-p"/>
        <w:bidi/>
        <w:spacing w:line="360" w:lineRule="auto"/>
        <w:jc w:val="both"/>
        <w:rPr>
          <w:rFonts w:cs="David"/>
          <w:b/>
          <w:bCs/>
          <w:sz w:val="24"/>
          <w:szCs w:val="24"/>
          <w:u w:val="single"/>
          <w:rtl/>
        </w:rPr>
      </w:pPr>
      <w:r w:rsidRPr="00F11AE0">
        <w:rPr>
          <w:rFonts w:cs="David"/>
          <w:b/>
          <w:bCs/>
          <w:sz w:val="24"/>
          <w:szCs w:val="24"/>
          <w:u w:val="single"/>
          <w:rtl/>
        </w:rPr>
        <w:t>הדיון הקבוע ליום</w:t>
      </w:r>
      <w:r>
        <w:rPr>
          <w:rFonts w:hint="cs" w:cs="David"/>
          <w:b/>
          <w:bCs/>
          <w:sz w:val="24"/>
          <w:szCs w:val="24"/>
          <w:u w:val="single"/>
          <w:rtl/>
        </w:rPr>
        <w:t xml:space="preserve"> </w:t>
      </w:r>
      <w:r w:rsidR="00082B14">
        <w:rPr>
          <w:rFonts w:hint="cs" w:cs="David"/>
          <w:b/>
          <w:bCs/>
          <w:sz w:val="24"/>
          <w:szCs w:val="24"/>
          <w:u w:val="single"/>
          <w:rtl/>
        </w:rPr>
        <w:t>24.10.18</w:t>
      </w:r>
      <w:r w:rsidRPr="00F11AE0">
        <w:rPr>
          <w:rFonts w:cs="David"/>
          <w:b/>
          <w:bCs/>
          <w:sz w:val="24"/>
          <w:szCs w:val="24"/>
          <w:u w:val="single"/>
          <w:rtl/>
        </w:rPr>
        <w:t xml:space="preserve"> , שעה – מבוטל.</w:t>
      </w:r>
    </w:p>
    <w:p w:rsidRPr="00F11AE0" w:rsidR="008C44C6" w:rsidP="00645708" w:rsidRDefault="008C44C6">
      <w:pPr>
        <w:spacing w:line="360" w:lineRule="auto"/>
        <w:jc w:val="both"/>
        <w:rPr>
          <w:rFonts w:ascii="Arial" w:hAnsi="Arial"/>
          <w:rtl/>
        </w:rPr>
      </w:pPr>
      <w:r w:rsidRPr="00F11AE0">
        <w:rPr>
          <w:rFonts w:ascii="Arial" w:hAnsi="Arial"/>
          <w:rtl/>
        </w:rPr>
        <w:t>תנאי להגשת בקשה לביטול פסק דין זה הינו צירוף אישור מחלקת הפיקוח במשרדי הכונ"ר או אישור המנהל המיוחד בדבר סילוק מחדלי החייב</w:t>
      </w:r>
      <w:r>
        <w:rPr>
          <w:rFonts w:ascii="Arial" w:hAnsi="Arial"/>
          <w:rtl/>
        </w:rPr>
        <w:t>ת</w:t>
      </w:r>
      <w:r w:rsidRPr="00F11AE0">
        <w:rPr>
          <w:rFonts w:ascii="Arial" w:hAnsi="Arial"/>
          <w:rtl/>
        </w:rPr>
        <w:t xml:space="preserve"> בתוך 90 יום מהיום.</w:t>
      </w:r>
    </w:p>
    <w:p w:rsidR="008C44C6" w:rsidP="00645708" w:rsidRDefault="008C44C6">
      <w:pPr>
        <w:spacing w:line="360" w:lineRule="auto"/>
        <w:jc w:val="both"/>
        <w:rPr>
          <w:rFonts w:ascii="Arial" w:hAnsi="Arial"/>
          <w:rtl/>
        </w:rPr>
      </w:pPr>
    </w:p>
    <w:p w:rsidR="008C44C6" w:rsidP="006B21F2" w:rsidRDefault="008C44C6">
      <w:pPr>
        <w:spacing w:line="360" w:lineRule="auto"/>
        <w:jc w:val="both"/>
        <w:rPr>
          <w:rFonts w:ascii="Arial" w:hAnsi="Arial"/>
          <w:noProof/>
        </w:rPr>
      </w:pPr>
      <w:r>
        <w:rPr>
          <w:rFonts w:ascii="Arial" w:hAnsi="Arial"/>
          <w:noProof/>
          <w:rtl/>
        </w:rPr>
        <w:t xml:space="preserve">הגשת בקשה עיקרית חדשה תהא בהתאם להלכ' אלקצאצי (ע"א 8673/13 </w:t>
      </w:r>
      <w:r>
        <w:rPr>
          <w:rFonts w:ascii="Arial" w:hAnsi="Arial"/>
          <w:b/>
          <w:bCs/>
          <w:noProof/>
          <w:rtl/>
        </w:rPr>
        <w:t>גמיל אלקצאצי נ' כונס הנכסים הרשמי</w:t>
      </w:r>
      <w:r>
        <w:rPr>
          <w:rFonts w:ascii="Arial" w:hAnsi="Arial"/>
          <w:noProof/>
          <w:rtl/>
        </w:rPr>
        <w:t xml:space="preserve"> </w:t>
      </w:r>
      <w:r>
        <w:rPr>
          <w:rFonts w:ascii="Arial" w:hAnsi="Arial"/>
          <w:noProof/>
          <w:sz w:val="22"/>
          <w:szCs w:val="22"/>
          <w:rtl/>
        </w:rPr>
        <w:t>[2.4.14]</w:t>
      </w:r>
      <w:r>
        <w:rPr>
          <w:rFonts w:ascii="Arial" w:hAnsi="Arial"/>
          <w:noProof/>
          <w:rtl/>
        </w:rPr>
        <w:t xml:space="preserve">). </w:t>
      </w:r>
    </w:p>
    <w:p w:rsidRPr="00F11AE0" w:rsidR="008C44C6" w:rsidP="00645708" w:rsidRDefault="008C44C6">
      <w:pPr>
        <w:pStyle w:val="normal-p-p"/>
        <w:bidi/>
        <w:spacing w:line="360" w:lineRule="auto"/>
        <w:jc w:val="both"/>
        <w:rPr>
          <w:rFonts w:cs="David"/>
          <w:sz w:val="24"/>
          <w:szCs w:val="24"/>
          <w:rtl/>
        </w:rPr>
      </w:pPr>
      <w:r w:rsidRPr="00F11AE0">
        <w:rPr>
          <w:rFonts w:cs="David"/>
          <w:sz w:val="24"/>
          <w:szCs w:val="24"/>
          <w:rtl/>
        </w:rPr>
        <w:t>הוצאות ההליך ישולמו בהתאם לתקנות (הוצאות המנהל המיוחד בסך של 500 ₪ ישולמו בנוסף), ולחלופין, לפי הנחיות הכונ"ר לעניין תעריפים מינימאליים, לפי הגבוה מביניהן, והיתרה תועבר לנושים בכפוף לכל דין תקף.</w:t>
      </w:r>
    </w:p>
    <w:p w:rsidRPr="00592BE1" w:rsidR="008C44C6" w:rsidP="00592BE1" w:rsidRDefault="008C44C6">
      <w:pPr>
        <w:pStyle w:val="normal-p-p"/>
        <w:bidi/>
        <w:spacing w:line="360" w:lineRule="auto"/>
        <w:jc w:val="both"/>
      </w:pPr>
      <w:r>
        <w:rPr>
          <w:rFonts w:hint="cs" w:cs="David"/>
          <w:sz w:val="24"/>
          <w:szCs w:val="24"/>
          <w:u w:val="single"/>
          <w:rtl/>
        </w:rPr>
        <w:t>פסק-דין זה ניתן בפועלי כרשם.</w:t>
      </w: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כ"ו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11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190E74">
      <w:pPr>
        <w:spacing w:line="360" w:lineRule="auto"/>
        <w:ind w:left="3600" w:firstLine="720"/>
        <w:rPr>
          <w:rFonts w:ascii="Arial" w:hAnsi="Arial"/>
          <w:rtl/>
        </w:rPr>
      </w:pP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32ed3893b8b4ffb"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190E7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190E74">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90E74">
    <w:pPr>
      <w:pStyle w:val="a5"/>
      <w:jc w:val="center"/>
      <w:rPr>
        <w:rFonts w:cs="FrankRuehl"/>
        <w:sz w:val="28"/>
        <w:szCs w:val="28"/>
        <w:rtl/>
      </w:rPr>
    </w:pPr>
    <w:r>
      <w:rPr>
        <w:rFonts w:cs="FrankRuehl"/>
        <w:noProof/>
        <w:sz w:val="28"/>
        <w:szCs w:val="28"/>
        <w:rtl/>
      </w:rPr>
    </w:r>
    <w:r w:rsidR="001277D7">
      <w:rPr>
        <w:rFonts w:cs="FrankRuehl"/>
        <w:noProof/>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190E74">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פש"ר</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39828-04-16</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טפלא נ' כונס נכסים רשמי מחוז חיפה והצפון ואח'</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7E4553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EB4530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F8C6AB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2A25B5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2B0D1F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10D3D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7210D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A474D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6C65A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DE2D70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82B14"/>
    <w:rsid w:val="000D4A02"/>
    <w:rsid w:val="001072A9"/>
    <w:rsid w:val="00121F97"/>
    <w:rsid w:val="001277D7"/>
    <w:rsid w:val="00132017"/>
    <w:rsid w:val="0014234E"/>
    <w:rsid w:val="00145A87"/>
    <w:rsid w:val="00190E74"/>
    <w:rsid w:val="001C4003"/>
    <w:rsid w:val="001F5474"/>
    <w:rsid w:val="002352F7"/>
    <w:rsid w:val="00381D3A"/>
    <w:rsid w:val="003823DA"/>
    <w:rsid w:val="0043595F"/>
    <w:rsid w:val="00450433"/>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C44C6"/>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5B1F"/>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8C44C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8C44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8C44C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8C44C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8C44C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8C44C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8C44C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8C44C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paragraph" w:customStyle="1" w:styleId="normal-p-p">
    <w:name w:val="normal-p-p"/>
    <w:basedOn w:val="a1"/>
    <w:rsid w:val="008C44C6"/>
    <w:pPr>
      <w:bidi w:val="0"/>
      <w:spacing w:before="100" w:beforeAutospacing="1" w:after="100" w:afterAutospacing="1"/>
    </w:pPr>
    <w:rPr>
      <w:rFonts w:cs="Times New Roman"/>
      <w:sz w:val="20"/>
      <w:szCs w:val="20"/>
    </w:rPr>
  </w:style>
  <w:style w:type="character" w:customStyle="1" w:styleId="normal-p-h1">
    <w:name w:val="normal-p-h1"/>
    <w:rsid w:val="008C44C6"/>
    <w:rPr>
      <w:rFonts w:ascii="Times New Roman" w:hAnsi="Times New Roman"/>
      <w:noProof w:val="0"/>
      <w:sz w:val="24"/>
    </w:rPr>
  </w:style>
  <w:style w:type="character" w:customStyle="1" w:styleId="normal-h-h">
    <w:name w:val="normal-h-h"/>
    <w:rsid w:val="008C44C6"/>
    <w:rPr>
      <w:noProof w:val="0"/>
    </w:rPr>
  </w:style>
  <w:style w:type="character" w:styleId="FollowedHyperlink">
    <w:name w:val="FollowedHyperlink"/>
    <w:basedOn w:val="a2"/>
    <w:semiHidden/>
    <w:unhideWhenUsed/>
    <w:rsid w:val="008C44C6"/>
    <w:rPr>
      <w:noProof w:val="0"/>
      <w:color w:val="800080" w:themeColor="followedHyperlink"/>
      <w:u w:val="single"/>
    </w:rPr>
  </w:style>
  <w:style w:type="character" w:styleId="HTMLCite">
    <w:name w:val="HTML Cite"/>
    <w:basedOn w:val="a2"/>
    <w:semiHidden/>
    <w:unhideWhenUsed/>
    <w:rsid w:val="008C44C6"/>
    <w:rPr>
      <w:i/>
      <w:iCs/>
      <w:noProof w:val="0"/>
    </w:rPr>
  </w:style>
  <w:style w:type="character" w:styleId="HTMLCode">
    <w:name w:val="HTML Code"/>
    <w:basedOn w:val="a2"/>
    <w:semiHidden/>
    <w:unhideWhenUsed/>
    <w:rsid w:val="008C44C6"/>
    <w:rPr>
      <w:rFonts w:ascii="Consolas" w:hAnsi="Consolas"/>
      <w:noProof w:val="0"/>
      <w:sz w:val="20"/>
      <w:szCs w:val="20"/>
    </w:rPr>
  </w:style>
  <w:style w:type="character" w:styleId="HTMLDefinition">
    <w:name w:val="HTML Definition"/>
    <w:basedOn w:val="a2"/>
    <w:semiHidden/>
    <w:unhideWhenUsed/>
    <w:rsid w:val="008C44C6"/>
    <w:rPr>
      <w:i/>
      <w:iCs/>
      <w:noProof w:val="0"/>
    </w:rPr>
  </w:style>
  <w:style w:type="character" w:styleId="HTMLVariable">
    <w:name w:val="HTML Variable"/>
    <w:basedOn w:val="a2"/>
    <w:semiHidden/>
    <w:unhideWhenUsed/>
    <w:rsid w:val="008C44C6"/>
    <w:rPr>
      <w:i/>
      <w:iCs/>
      <w:noProof w:val="0"/>
    </w:rPr>
  </w:style>
  <w:style w:type="paragraph" w:styleId="HTML">
    <w:name w:val="HTML Preformatted"/>
    <w:basedOn w:val="a1"/>
    <w:link w:val="HTML0"/>
    <w:semiHidden/>
    <w:unhideWhenUsed/>
    <w:rsid w:val="008C44C6"/>
    <w:rPr>
      <w:rFonts w:ascii="Consolas" w:hAnsi="Consolas"/>
      <w:sz w:val="20"/>
      <w:szCs w:val="20"/>
    </w:rPr>
  </w:style>
  <w:style w:type="character" w:customStyle="1" w:styleId="HTML0">
    <w:name w:val="HTML מעוצב מראש תו"/>
    <w:basedOn w:val="a2"/>
    <w:link w:val="HTML"/>
    <w:semiHidden/>
    <w:rsid w:val="008C44C6"/>
    <w:rPr>
      <w:rFonts w:ascii="Consolas" w:hAnsi="Consolas" w:cs="David"/>
      <w:noProof w:val="0"/>
    </w:rPr>
  </w:style>
  <w:style w:type="character" w:styleId="Hyperlink">
    <w:name w:val="Hyperlink"/>
    <w:basedOn w:val="a2"/>
    <w:semiHidden/>
    <w:unhideWhenUsed/>
    <w:rsid w:val="008C44C6"/>
    <w:rPr>
      <w:noProof w:val="0"/>
      <w:color w:val="0000FF" w:themeColor="hyperlink"/>
      <w:u w:val="single"/>
    </w:rPr>
  </w:style>
  <w:style w:type="paragraph" w:styleId="Index1">
    <w:name w:val="index 1"/>
    <w:basedOn w:val="a1"/>
    <w:next w:val="a1"/>
    <w:autoRedefine/>
    <w:semiHidden/>
    <w:unhideWhenUsed/>
    <w:rsid w:val="008C44C6"/>
    <w:pPr>
      <w:ind w:left="240" w:hanging="240"/>
    </w:pPr>
  </w:style>
  <w:style w:type="paragraph" w:styleId="Index2">
    <w:name w:val="index 2"/>
    <w:basedOn w:val="a1"/>
    <w:next w:val="a1"/>
    <w:autoRedefine/>
    <w:semiHidden/>
    <w:unhideWhenUsed/>
    <w:rsid w:val="008C44C6"/>
    <w:pPr>
      <w:ind w:left="480" w:hanging="240"/>
    </w:pPr>
  </w:style>
  <w:style w:type="paragraph" w:styleId="Index3">
    <w:name w:val="index 3"/>
    <w:basedOn w:val="a1"/>
    <w:next w:val="a1"/>
    <w:autoRedefine/>
    <w:semiHidden/>
    <w:unhideWhenUsed/>
    <w:rsid w:val="008C44C6"/>
    <w:pPr>
      <w:ind w:left="720" w:hanging="240"/>
    </w:pPr>
  </w:style>
  <w:style w:type="paragraph" w:styleId="Index4">
    <w:name w:val="index 4"/>
    <w:basedOn w:val="a1"/>
    <w:next w:val="a1"/>
    <w:autoRedefine/>
    <w:semiHidden/>
    <w:unhideWhenUsed/>
    <w:rsid w:val="008C44C6"/>
    <w:pPr>
      <w:ind w:left="960" w:hanging="240"/>
    </w:pPr>
  </w:style>
  <w:style w:type="paragraph" w:styleId="Index5">
    <w:name w:val="index 5"/>
    <w:basedOn w:val="a1"/>
    <w:next w:val="a1"/>
    <w:autoRedefine/>
    <w:semiHidden/>
    <w:unhideWhenUsed/>
    <w:rsid w:val="008C44C6"/>
    <w:pPr>
      <w:ind w:left="1200" w:hanging="240"/>
    </w:pPr>
  </w:style>
  <w:style w:type="paragraph" w:styleId="Index6">
    <w:name w:val="index 6"/>
    <w:basedOn w:val="a1"/>
    <w:next w:val="a1"/>
    <w:autoRedefine/>
    <w:semiHidden/>
    <w:unhideWhenUsed/>
    <w:rsid w:val="008C44C6"/>
    <w:pPr>
      <w:ind w:left="1440" w:hanging="240"/>
    </w:pPr>
  </w:style>
  <w:style w:type="paragraph" w:styleId="Index7">
    <w:name w:val="index 7"/>
    <w:basedOn w:val="a1"/>
    <w:next w:val="a1"/>
    <w:autoRedefine/>
    <w:semiHidden/>
    <w:unhideWhenUsed/>
    <w:rsid w:val="008C44C6"/>
    <w:pPr>
      <w:ind w:left="1680" w:hanging="240"/>
    </w:pPr>
  </w:style>
  <w:style w:type="paragraph" w:styleId="Index8">
    <w:name w:val="index 8"/>
    <w:basedOn w:val="a1"/>
    <w:next w:val="a1"/>
    <w:autoRedefine/>
    <w:semiHidden/>
    <w:unhideWhenUsed/>
    <w:rsid w:val="008C44C6"/>
    <w:pPr>
      <w:ind w:left="1920" w:hanging="240"/>
    </w:pPr>
  </w:style>
  <w:style w:type="paragraph" w:styleId="Index9">
    <w:name w:val="index 9"/>
    <w:basedOn w:val="a1"/>
    <w:next w:val="a1"/>
    <w:autoRedefine/>
    <w:semiHidden/>
    <w:unhideWhenUsed/>
    <w:rsid w:val="008C44C6"/>
    <w:pPr>
      <w:ind w:left="2160" w:hanging="240"/>
    </w:pPr>
  </w:style>
  <w:style w:type="paragraph" w:styleId="NormalWeb">
    <w:name w:val="Normal (Web)"/>
    <w:basedOn w:val="a1"/>
    <w:semiHidden/>
    <w:unhideWhenUsed/>
    <w:rsid w:val="008C44C6"/>
    <w:rPr>
      <w:rFonts w:cs="Times New Roman"/>
    </w:rPr>
  </w:style>
  <w:style w:type="paragraph" w:styleId="TOC1">
    <w:name w:val="toc 1"/>
    <w:basedOn w:val="a1"/>
    <w:next w:val="a1"/>
    <w:autoRedefine/>
    <w:semiHidden/>
    <w:unhideWhenUsed/>
    <w:rsid w:val="008C44C6"/>
    <w:pPr>
      <w:spacing w:after="100"/>
    </w:pPr>
  </w:style>
  <w:style w:type="paragraph" w:styleId="TOC2">
    <w:name w:val="toc 2"/>
    <w:basedOn w:val="a1"/>
    <w:next w:val="a1"/>
    <w:autoRedefine/>
    <w:semiHidden/>
    <w:unhideWhenUsed/>
    <w:rsid w:val="008C44C6"/>
    <w:pPr>
      <w:spacing w:after="100"/>
      <w:ind w:left="240"/>
    </w:pPr>
  </w:style>
  <w:style w:type="paragraph" w:styleId="TOC3">
    <w:name w:val="toc 3"/>
    <w:basedOn w:val="a1"/>
    <w:next w:val="a1"/>
    <w:autoRedefine/>
    <w:semiHidden/>
    <w:unhideWhenUsed/>
    <w:rsid w:val="008C44C6"/>
    <w:pPr>
      <w:spacing w:after="100"/>
      <w:ind w:left="480"/>
    </w:pPr>
  </w:style>
  <w:style w:type="paragraph" w:styleId="TOC4">
    <w:name w:val="toc 4"/>
    <w:basedOn w:val="a1"/>
    <w:next w:val="a1"/>
    <w:autoRedefine/>
    <w:semiHidden/>
    <w:unhideWhenUsed/>
    <w:rsid w:val="008C44C6"/>
    <w:pPr>
      <w:spacing w:after="100"/>
      <w:ind w:left="720"/>
    </w:pPr>
  </w:style>
  <w:style w:type="paragraph" w:styleId="TOC5">
    <w:name w:val="toc 5"/>
    <w:basedOn w:val="a1"/>
    <w:next w:val="a1"/>
    <w:autoRedefine/>
    <w:semiHidden/>
    <w:unhideWhenUsed/>
    <w:rsid w:val="008C44C6"/>
    <w:pPr>
      <w:spacing w:after="100"/>
      <w:ind w:left="960"/>
    </w:pPr>
  </w:style>
  <w:style w:type="paragraph" w:styleId="TOC6">
    <w:name w:val="toc 6"/>
    <w:basedOn w:val="a1"/>
    <w:next w:val="a1"/>
    <w:autoRedefine/>
    <w:semiHidden/>
    <w:unhideWhenUsed/>
    <w:rsid w:val="008C44C6"/>
    <w:pPr>
      <w:spacing w:after="100"/>
      <w:ind w:left="1200"/>
    </w:pPr>
  </w:style>
  <w:style w:type="paragraph" w:styleId="TOC7">
    <w:name w:val="toc 7"/>
    <w:basedOn w:val="a1"/>
    <w:next w:val="a1"/>
    <w:autoRedefine/>
    <w:semiHidden/>
    <w:unhideWhenUsed/>
    <w:rsid w:val="008C44C6"/>
    <w:pPr>
      <w:spacing w:after="100"/>
      <w:ind w:left="1440"/>
    </w:pPr>
  </w:style>
  <w:style w:type="paragraph" w:styleId="TOC8">
    <w:name w:val="toc 8"/>
    <w:basedOn w:val="a1"/>
    <w:next w:val="a1"/>
    <w:autoRedefine/>
    <w:semiHidden/>
    <w:unhideWhenUsed/>
    <w:rsid w:val="008C44C6"/>
    <w:pPr>
      <w:spacing w:after="100"/>
      <w:ind w:left="1680"/>
    </w:pPr>
  </w:style>
  <w:style w:type="paragraph" w:styleId="TOC9">
    <w:name w:val="toc 9"/>
    <w:basedOn w:val="a1"/>
    <w:next w:val="a1"/>
    <w:autoRedefine/>
    <w:semiHidden/>
    <w:unhideWhenUsed/>
    <w:rsid w:val="008C44C6"/>
    <w:pPr>
      <w:spacing w:after="100"/>
      <w:ind w:left="1920"/>
    </w:pPr>
  </w:style>
  <w:style w:type="table" w:styleId="-1">
    <w:name w:val="Table 3D effects 1"/>
    <w:basedOn w:val="a3"/>
    <w:semiHidden/>
    <w:unhideWhenUsed/>
    <w:rsid w:val="008C44C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8C44C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8C44C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8C44C6"/>
  </w:style>
  <w:style w:type="paragraph" w:styleId="af1">
    <w:name w:val="Salutation"/>
    <w:basedOn w:val="a1"/>
    <w:next w:val="a1"/>
    <w:link w:val="af2"/>
    <w:rsid w:val="008C44C6"/>
  </w:style>
  <w:style w:type="character" w:customStyle="1" w:styleId="af2">
    <w:name w:val="ברכה תו"/>
    <w:basedOn w:val="a2"/>
    <w:link w:val="af1"/>
    <w:rsid w:val="008C44C6"/>
    <w:rPr>
      <w:rFonts w:cs="David"/>
      <w:noProof w:val="0"/>
      <w:sz w:val="24"/>
      <w:szCs w:val="24"/>
    </w:rPr>
  </w:style>
  <w:style w:type="paragraph" w:styleId="af3">
    <w:name w:val="Body Text"/>
    <w:basedOn w:val="a1"/>
    <w:link w:val="af4"/>
    <w:semiHidden/>
    <w:unhideWhenUsed/>
    <w:rsid w:val="008C44C6"/>
    <w:pPr>
      <w:spacing w:after="120"/>
    </w:pPr>
  </w:style>
  <w:style w:type="character" w:customStyle="1" w:styleId="af4">
    <w:name w:val="גוף טקסט תו"/>
    <w:basedOn w:val="a2"/>
    <w:link w:val="af3"/>
    <w:semiHidden/>
    <w:rsid w:val="008C44C6"/>
    <w:rPr>
      <w:rFonts w:cs="David"/>
      <w:noProof w:val="0"/>
      <w:sz w:val="24"/>
      <w:szCs w:val="24"/>
    </w:rPr>
  </w:style>
  <w:style w:type="paragraph" w:styleId="23">
    <w:name w:val="Body Text 2"/>
    <w:basedOn w:val="a1"/>
    <w:link w:val="24"/>
    <w:semiHidden/>
    <w:unhideWhenUsed/>
    <w:rsid w:val="008C44C6"/>
    <w:pPr>
      <w:spacing w:after="120" w:line="480" w:lineRule="auto"/>
    </w:pPr>
  </w:style>
  <w:style w:type="character" w:customStyle="1" w:styleId="24">
    <w:name w:val="גוף טקסט 2 תו"/>
    <w:basedOn w:val="a2"/>
    <w:link w:val="23"/>
    <w:semiHidden/>
    <w:rsid w:val="008C44C6"/>
    <w:rPr>
      <w:rFonts w:cs="David"/>
      <w:noProof w:val="0"/>
      <w:sz w:val="24"/>
      <w:szCs w:val="24"/>
    </w:rPr>
  </w:style>
  <w:style w:type="paragraph" w:styleId="33">
    <w:name w:val="Body Text 3"/>
    <w:basedOn w:val="a1"/>
    <w:link w:val="34"/>
    <w:semiHidden/>
    <w:unhideWhenUsed/>
    <w:rsid w:val="008C44C6"/>
    <w:pPr>
      <w:spacing w:after="120"/>
    </w:pPr>
    <w:rPr>
      <w:sz w:val="16"/>
      <w:szCs w:val="16"/>
    </w:rPr>
  </w:style>
  <w:style w:type="character" w:customStyle="1" w:styleId="34">
    <w:name w:val="גוף טקסט 3 תו"/>
    <w:basedOn w:val="a2"/>
    <w:link w:val="33"/>
    <w:semiHidden/>
    <w:rsid w:val="008C44C6"/>
    <w:rPr>
      <w:rFonts w:cs="David"/>
      <w:noProof w:val="0"/>
      <w:sz w:val="16"/>
      <w:szCs w:val="16"/>
    </w:rPr>
  </w:style>
  <w:style w:type="character" w:styleId="HTML1">
    <w:name w:val="HTML Sample"/>
    <w:basedOn w:val="a2"/>
    <w:semiHidden/>
    <w:unhideWhenUsed/>
    <w:rsid w:val="008C44C6"/>
    <w:rPr>
      <w:rFonts w:ascii="Consolas" w:hAnsi="Consolas"/>
      <w:noProof w:val="0"/>
      <w:sz w:val="24"/>
      <w:szCs w:val="24"/>
    </w:rPr>
  </w:style>
  <w:style w:type="character" w:styleId="af5">
    <w:name w:val="Emphasis"/>
    <w:basedOn w:val="a2"/>
    <w:qFormat/>
    <w:rsid w:val="008C44C6"/>
    <w:rPr>
      <w:i/>
      <w:iCs/>
      <w:noProof w:val="0"/>
    </w:rPr>
  </w:style>
  <w:style w:type="character" w:styleId="af6">
    <w:name w:val="Intense Emphasis"/>
    <w:basedOn w:val="a2"/>
    <w:uiPriority w:val="21"/>
    <w:qFormat/>
    <w:rsid w:val="008C44C6"/>
    <w:rPr>
      <w:i/>
      <w:iCs/>
      <w:noProof w:val="0"/>
      <w:color w:val="4F81BD" w:themeColor="accent1"/>
    </w:rPr>
  </w:style>
  <w:style w:type="character" w:styleId="af7">
    <w:name w:val="Subtle Emphasis"/>
    <w:basedOn w:val="a2"/>
    <w:uiPriority w:val="19"/>
    <w:qFormat/>
    <w:rsid w:val="008C44C6"/>
    <w:rPr>
      <w:i/>
      <w:iCs/>
      <w:noProof w:val="0"/>
      <w:color w:val="404040" w:themeColor="text1" w:themeTint="BF"/>
    </w:rPr>
  </w:style>
  <w:style w:type="paragraph" w:styleId="af8">
    <w:name w:val="List Continue"/>
    <w:basedOn w:val="a1"/>
    <w:semiHidden/>
    <w:unhideWhenUsed/>
    <w:rsid w:val="008C44C6"/>
    <w:pPr>
      <w:spacing w:after="120"/>
      <w:ind w:left="283"/>
      <w:contextualSpacing/>
    </w:pPr>
  </w:style>
  <w:style w:type="paragraph" w:styleId="25">
    <w:name w:val="List Continue 2"/>
    <w:basedOn w:val="a1"/>
    <w:semiHidden/>
    <w:unhideWhenUsed/>
    <w:rsid w:val="008C44C6"/>
    <w:pPr>
      <w:spacing w:after="120"/>
      <w:ind w:left="566"/>
      <w:contextualSpacing/>
    </w:pPr>
  </w:style>
  <w:style w:type="paragraph" w:styleId="35">
    <w:name w:val="List Continue 3"/>
    <w:basedOn w:val="a1"/>
    <w:semiHidden/>
    <w:unhideWhenUsed/>
    <w:rsid w:val="008C44C6"/>
    <w:pPr>
      <w:spacing w:after="120"/>
      <w:ind w:left="849"/>
      <w:contextualSpacing/>
    </w:pPr>
  </w:style>
  <w:style w:type="paragraph" w:styleId="42">
    <w:name w:val="List Continue 4"/>
    <w:basedOn w:val="a1"/>
    <w:semiHidden/>
    <w:unhideWhenUsed/>
    <w:rsid w:val="008C44C6"/>
    <w:pPr>
      <w:spacing w:after="120"/>
      <w:ind w:left="1132"/>
      <w:contextualSpacing/>
    </w:pPr>
  </w:style>
  <w:style w:type="paragraph" w:styleId="53">
    <w:name w:val="List Continue 5"/>
    <w:basedOn w:val="a1"/>
    <w:semiHidden/>
    <w:unhideWhenUsed/>
    <w:rsid w:val="008C44C6"/>
    <w:pPr>
      <w:spacing w:after="120"/>
      <w:ind w:left="1415"/>
      <w:contextualSpacing/>
    </w:pPr>
  </w:style>
  <w:style w:type="character" w:styleId="af9">
    <w:name w:val="Intense Reference"/>
    <w:basedOn w:val="a2"/>
    <w:uiPriority w:val="32"/>
    <w:qFormat/>
    <w:rsid w:val="008C44C6"/>
    <w:rPr>
      <w:b/>
      <w:bCs/>
      <w:smallCaps/>
      <w:noProof w:val="0"/>
      <w:color w:val="4F81BD" w:themeColor="accent1"/>
      <w:spacing w:val="5"/>
    </w:rPr>
  </w:style>
  <w:style w:type="character" w:styleId="afa">
    <w:name w:val="endnote reference"/>
    <w:basedOn w:val="a2"/>
    <w:semiHidden/>
    <w:unhideWhenUsed/>
    <w:rsid w:val="008C44C6"/>
    <w:rPr>
      <w:noProof w:val="0"/>
      <w:vertAlign w:val="superscript"/>
    </w:rPr>
  </w:style>
  <w:style w:type="character" w:styleId="afb">
    <w:name w:val="footnote reference"/>
    <w:basedOn w:val="a2"/>
    <w:semiHidden/>
    <w:unhideWhenUsed/>
    <w:rsid w:val="008C44C6"/>
    <w:rPr>
      <w:noProof w:val="0"/>
      <w:vertAlign w:val="superscript"/>
    </w:rPr>
  </w:style>
  <w:style w:type="character" w:styleId="afc">
    <w:name w:val="Subtle Reference"/>
    <w:basedOn w:val="a2"/>
    <w:uiPriority w:val="31"/>
    <w:qFormat/>
    <w:rsid w:val="008C44C6"/>
    <w:rPr>
      <w:smallCaps/>
      <w:noProof w:val="0"/>
      <w:color w:val="5A5A5A" w:themeColor="text1" w:themeTint="A5"/>
    </w:rPr>
  </w:style>
  <w:style w:type="table" w:styleId="afd">
    <w:name w:val="Light Shading"/>
    <w:basedOn w:val="a3"/>
    <w:uiPriority w:val="60"/>
    <w:semiHidden/>
    <w:unhideWhenUsed/>
    <w:rsid w:val="008C44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8C44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8C44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8C44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8C44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8C44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8C44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8C44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8C44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8C44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8C44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8C44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8C44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8C44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8C44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8C44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8C44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8C44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8C44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8C44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8C44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8C44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8C44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8C44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8C44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8C44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8C44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8C44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8C44C6"/>
    <w:rPr>
      <w:b/>
      <w:bCs/>
      <w:noProof w:val="0"/>
    </w:rPr>
  </w:style>
  <w:style w:type="paragraph" w:styleId="aff0">
    <w:name w:val="Signature"/>
    <w:basedOn w:val="a1"/>
    <w:link w:val="aff1"/>
    <w:semiHidden/>
    <w:unhideWhenUsed/>
    <w:rsid w:val="008C44C6"/>
    <w:pPr>
      <w:ind w:left="4252"/>
    </w:pPr>
  </w:style>
  <w:style w:type="character" w:customStyle="1" w:styleId="aff1">
    <w:name w:val="חתימה תו"/>
    <w:basedOn w:val="a2"/>
    <w:link w:val="aff0"/>
    <w:semiHidden/>
    <w:rsid w:val="008C44C6"/>
    <w:rPr>
      <w:rFonts w:cs="David"/>
      <w:noProof w:val="0"/>
      <w:sz w:val="24"/>
      <w:szCs w:val="24"/>
    </w:rPr>
  </w:style>
  <w:style w:type="paragraph" w:styleId="aff2">
    <w:name w:val="E-mail Signature"/>
    <w:basedOn w:val="a1"/>
    <w:link w:val="aff3"/>
    <w:semiHidden/>
    <w:unhideWhenUsed/>
    <w:rsid w:val="008C44C6"/>
  </w:style>
  <w:style w:type="character" w:customStyle="1" w:styleId="aff3">
    <w:name w:val="חתימת דואר אלקטרוני תו"/>
    <w:basedOn w:val="a2"/>
    <w:link w:val="aff2"/>
    <w:semiHidden/>
    <w:rsid w:val="008C44C6"/>
    <w:rPr>
      <w:rFonts w:cs="David"/>
      <w:noProof w:val="0"/>
      <w:sz w:val="24"/>
      <w:szCs w:val="24"/>
    </w:rPr>
  </w:style>
  <w:style w:type="table" w:styleId="aff4">
    <w:name w:val="Table Elegant"/>
    <w:basedOn w:val="a3"/>
    <w:semiHidden/>
    <w:unhideWhenUsed/>
    <w:rsid w:val="008C44C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8C44C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8C44C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8C44C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8C44C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8C44C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8C44C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8C44C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8C44C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8C44C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8C44C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8C44C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8C44C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8C44C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8C44C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8C44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8C44C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8C44C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8C44C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8C44C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8C44C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8C44C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8C44C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8C44C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8C44C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8C44C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8C44C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8C44C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8C44C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8C44C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8C44C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8C44C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8C44C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8C44C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8C44C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8C44C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8C44C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8C44C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8C44C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8C44C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8C44C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8C44C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8C44C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8C44C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8C44C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8C44C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8C44C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8C44C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8C44C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8C44C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8C44C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8C44C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8C44C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8C44C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8C44C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8C44C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8C44C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8C44C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8C44C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8C44C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8C44C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8C44C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8C44C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8C44C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8C44C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8C44C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8C44C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8C44C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8C44C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8C44C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8C44C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8C44C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8C44C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8C44C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8C44C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8C44C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8C44C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8C44C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8C44C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8C44C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8C44C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8C44C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8C44C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8C44C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8C44C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8C44C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8C44C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8C44C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8C44C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8C44C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8C44C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8C44C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8C44C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8C44C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8C44C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8C44C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8C44C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8C44C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8C44C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8C44C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8C44C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8C44C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8C44C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8C44C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8C44C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8C44C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8C44C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8C44C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8C44C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8C44C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8C44C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8C44C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8C44C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8C44C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8C44C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8C44C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8C44C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8C44C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8C44C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8C44C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8C44C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8C44C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8C44C6"/>
    <w:rPr>
      <w:sz w:val="20"/>
      <w:szCs w:val="20"/>
    </w:rPr>
  </w:style>
  <w:style w:type="character" w:customStyle="1" w:styleId="aff9">
    <w:name w:val="טקסט הערת סיום תו"/>
    <w:basedOn w:val="a2"/>
    <w:link w:val="aff8"/>
    <w:semiHidden/>
    <w:rsid w:val="008C44C6"/>
    <w:rPr>
      <w:rFonts w:cs="David"/>
      <w:noProof w:val="0"/>
    </w:rPr>
  </w:style>
  <w:style w:type="paragraph" w:styleId="affa">
    <w:name w:val="footnote text"/>
    <w:basedOn w:val="a1"/>
    <w:link w:val="affb"/>
    <w:semiHidden/>
    <w:unhideWhenUsed/>
    <w:rsid w:val="008C44C6"/>
    <w:rPr>
      <w:sz w:val="20"/>
      <w:szCs w:val="20"/>
    </w:rPr>
  </w:style>
  <w:style w:type="character" w:customStyle="1" w:styleId="affb">
    <w:name w:val="טקסט הערת שוליים תו"/>
    <w:basedOn w:val="a2"/>
    <w:link w:val="affa"/>
    <w:semiHidden/>
    <w:rsid w:val="008C44C6"/>
    <w:rPr>
      <w:rFonts w:cs="David"/>
      <w:noProof w:val="0"/>
    </w:rPr>
  </w:style>
  <w:style w:type="paragraph" w:styleId="affc">
    <w:name w:val="macro"/>
    <w:link w:val="affd"/>
    <w:semiHidden/>
    <w:unhideWhenUsed/>
    <w:rsid w:val="008C44C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8C44C6"/>
    <w:rPr>
      <w:rFonts w:ascii="Consolas" w:hAnsi="Consolas" w:cs="David"/>
      <w:noProof w:val="0"/>
    </w:rPr>
  </w:style>
  <w:style w:type="paragraph" w:styleId="affe">
    <w:name w:val="Plain Text"/>
    <w:basedOn w:val="a1"/>
    <w:link w:val="afff"/>
    <w:semiHidden/>
    <w:unhideWhenUsed/>
    <w:rsid w:val="008C44C6"/>
    <w:rPr>
      <w:rFonts w:ascii="Consolas" w:hAnsi="Consolas"/>
      <w:sz w:val="21"/>
      <w:szCs w:val="21"/>
    </w:rPr>
  </w:style>
  <w:style w:type="character" w:customStyle="1" w:styleId="afff">
    <w:name w:val="טקסט רגיל תו"/>
    <w:basedOn w:val="a2"/>
    <w:link w:val="affe"/>
    <w:semiHidden/>
    <w:rsid w:val="008C44C6"/>
    <w:rPr>
      <w:rFonts w:ascii="Consolas" w:hAnsi="Consolas" w:cs="David"/>
      <w:noProof w:val="0"/>
      <w:sz w:val="21"/>
      <w:szCs w:val="21"/>
    </w:rPr>
  </w:style>
  <w:style w:type="character" w:styleId="afff0">
    <w:name w:val="Book Title"/>
    <w:basedOn w:val="a2"/>
    <w:uiPriority w:val="33"/>
    <w:qFormat/>
    <w:rsid w:val="008C44C6"/>
    <w:rPr>
      <w:b/>
      <w:bCs/>
      <w:i/>
      <w:iCs/>
      <w:noProof w:val="0"/>
      <w:spacing w:val="5"/>
    </w:rPr>
  </w:style>
  <w:style w:type="character" w:customStyle="1" w:styleId="10">
    <w:name w:val="כותרת 1 תו"/>
    <w:basedOn w:val="a2"/>
    <w:link w:val="1"/>
    <w:rsid w:val="008C44C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8C44C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8C44C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8C44C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8C44C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8C44C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8C44C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8C44C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8C44C6"/>
    <w:rPr>
      <w:rFonts w:asciiTheme="majorHAnsi" w:eastAsiaTheme="majorEastAsia" w:hAnsiTheme="majorHAnsi" w:cstheme="majorBidi"/>
      <w:b/>
      <w:bCs/>
    </w:rPr>
  </w:style>
  <w:style w:type="paragraph" w:styleId="afff2">
    <w:name w:val="Note Heading"/>
    <w:basedOn w:val="a1"/>
    <w:next w:val="a1"/>
    <w:link w:val="afff3"/>
    <w:semiHidden/>
    <w:unhideWhenUsed/>
    <w:rsid w:val="008C44C6"/>
  </w:style>
  <w:style w:type="character" w:customStyle="1" w:styleId="afff3">
    <w:name w:val="כותרת הערות תו"/>
    <w:basedOn w:val="a2"/>
    <w:link w:val="afff2"/>
    <w:semiHidden/>
    <w:rsid w:val="008C44C6"/>
    <w:rPr>
      <w:rFonts w:cs="David"/>
      <w:noProof w:val="0"/>
      <w:sz w:val="24"/>
      <w:szCs w:val="24"/>
    </w:rPr>
  </w:style>
  <w:style w:type="paragraph" w:styleId="afff4">
    <w:name w:val="Title"/>
    <w:basedOn w:val="a1"/>
    <w:next w:val="a1"/>
    <w:link w:val="afff5"/>
    <w:qFormat/>
    <w:rsid w:val="008C44C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8C44C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8C44C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8C44C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8C44C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8C44C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8C44C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8C44C6"/>
    <w:pPr>
      <w:outlineLvl w:val="9"/>
    </w:pPr>
  </w:style>
  <w:style w:type="paragraph" w:styleId="afffc">
    <w:name w:val="caption"/>
    <w:basedOn w:val="a1"/>
    <w:next w:val="a1"/>
    <w:semiHidden/>
    <w:unhideWhenUsed/>
    <w:qFormat/>
    <w:rsid w:val="008C44C6"/>
    <w:pPr>
      <w:spacing w:after="200"/>
    </w:pPr>
    <w:rPr>
      <w:i/>
      <w:iCs/>
      <w:color w:val="1F497D" w:themeColor="text2"/>
      <w:sz w:val="18"/>
      <w:szCs w:val="18"/>
    </w:rPr>
  </w:style>
  <w:style w:type="paragraph" w:styleId="afffd">
    <w:name w:val="Body Text Indent"/>
    <w:basedOn w:val="a1"/>
    <w:link w:val="afffe"/>
    <w:semiHidden/>
    <w:unhideWhenUsed/>
    <w:rsid w:val="008C44C6"/>
    <w:pPr>
      <w:spacing w:after="120"/>
      <w:ind w:left="283"/>
    </w:pPr>
  </w:style>
  <w:style w:type="character" w:customStyle="1" w:styleId="afffe">
    <w:name w:val="כניסה בגוף טקסט תו"/>
    <w:basedOn w:val="a2"/>
    <w:link w:val="afffd"/>
    <w:semiHidden/>
    <w:rsid w:val="008C44C6"/>
    <w:rPr>
      <w:rFonts w:cs="David"/>
      <w:noProof w:val="0"/>
      <w:sz w:val="24"/>
      <w:szCs w:val="24"/>
    </w:rPr>
  </w:style>
  <w:style w:type="paragraph" w:styleId="2f">
    <w:name w:val="Body Text Indent 2"/>
    <w:basedOn w:val="a1"/>
    <w:link w:val="2f0"/>
    <w:semiHidden/>
    <w:unhideWhenUsed/>
    <w:rsid w:val="008C44C6"/>
    <w:pPr>
      <w:spacing w:after="120" w:line="480" w:lineRule="auto"/>
      <w:ind w:left="283"/>
    </w:pPr>
  </w:style>
  <w:style w:type="character" w:customStyle="1" w:styleId="2f0">
    <w:name w:val="כניסה בגוף טקסט 2 תו"/>
    <w:basedOn w:val="a2"/>
    <w:link w:val="2f"/>
    <w:semiHidden/>
    <w:rsid w:val="008C44C6"/>
    <w:rPr>
      <w:rFonts w:cs="David"/>
      <w:noProof w:val="0"/>
      <w:sz w:val="24"/>
      <w:szCs w:val="24"/>
    </w:rPr>
  </w:style>
  <w:style w:type="paragraph" w:styleId="3d">
    <w:name w:val="Body Text Indent 3"/>
    <w:basedOn w:val="a1"/>
    <w:link w:val="3e"/>
    <w:semiHidden/>
    <w:unhideWhenUsed/>
    <w:rsid w:val="008C44C6"/>
    <w:pPr>
      <w:spacing w:after="120"/>
      <w:ind w:left="283"/>
    </w:pPr>
    <w:rPr>
      <w:sz w:val="16"/>
      <w:szCs w:val="16"/>
    </w:rPr>
  </w:style>
  <w:style w:type="character" w:customStyle="1" w:styleId="3e">
    <w:name w:val="כניסה בגוף טקסט 3 תו"/>
    <w:basedOn w:val="a2"/>
    <w:link w:val="3d"/>
    <w:semiHidden/>
    <w:rsid w:val="008C44C6"/>
    <w:rPr>
      <w:rFonts w:cs="David"/>
      <w:noProof w:val="0"/>
      <w:sz w:val="16"/>
      <w:szCs w:val="16"/>
    </w:rPr>
  </w:style>
  <w:style w:type="paragraph" w:styleId="affff">
    <w:name w:val="Normal Indent"/>
    <w:basedOn w:val="a1"/>
    <w:semiHidden/>
    <w:unhideWhenUsed/>
    <w:rsid w:val="008C44C6"/>
    <w:pPr>
      <w:ind w:left="720"/>
    </w:pPr>
  </w:style>
  <w:style w:type="paragraph" w:styleId="affff0">
    <w:name w:val="Body Text First Indent"/>
    <w:basedOn w:val="af3"/>
    <w:link w:val="affff1"/>
    <w:rsid w:val="008C44C6"/>
    <w:pPr>
      <w:spacing w:after="0"/>
      <w:ind w:firstLine="360"/>
    </w:pPr>
  </w:style>
  <w:style w:type="character" w:customStyle="1" w:styleId="affff1">
    <w:name w:val="כניסת שורה ראשונה בגוף טקסט תו"/>
    <w:basedOn w:val="af4"/>
    <w:link w:val="affff0"/>
    <w:rsid w:val="008C44C6"/>
    <w:rPr>
      <w:rFonts w:cs="David"/>
      <w:noProof w:val="0"/>
      <w:sz w:val="24"/>
      <w:szCs w:val="24"/>
    </w:rPr>
  </w:style>
  <w:style w:type="paragraph" w:styleId="2f1">
    <w:name w:val="Body Text First Indent 2"/>
    <w:basedOn w:val="afffd"/>
    <w:link w:val="2f2"/>
    <w:semiHidden/>
    <w:unhideWhenUsed/>
    <w:rsid w:val="008C44C6"/>
    <w:pPr>
      <w:spacing w:after="0"/>
      <w:ind w:left="360" w:firstLine="360"/>
    </w:pPr>
  </w:style>
  <w:style w:type="character" w:customStyle="1" w:styleId="2f2">
    <w:name w:val="כניסת שורה ראשונה בגוף טקסט 2 תו"/>
    <w:basedOn w:val="afffe"/>
    <w:link w:val="2f1"/>
    <w:semiHidden/>
    <w:rsid w:val="008C44C6"/>
    <w:rPr>
      <w:rFonts w:cs="David"/>
      <w:noProof w:val="0"/>
      <w:sz w:val="24"/>
      <w:szCs w:val="24"/>
    </w:rPr>
  </w:style>
  <w:style w:type="paragraph" w:styleId="HTML2">
    <w:name w:val="HTML Address"/>
    <w:basedOn w:val="a1"/>
    <w:link w:val="HTML3"/>
    <w:semiHidden/>
    <w:unhideWhenUsed/>
    <w:rsid w:val="008C44C6"/>
    <w:rPr>
      <w:i/>
      <w:iCs/>
    </w:rPr>
  </w:style>
  <w:style w:type="character" w:customStyle="1" w:styleId="HTML3">
    <w:name w:val="כתובת HTML תו"/>
    <w:basedOn w:val="a2"/>
    <w:link w:val="HTML2"/>
    <w:semiHidden/>
    <w:rsid w:val="008C44C6"/>
    <w:rPr>
      <w:rFonts w:cs="David"/>
      <w:i/>
      <w:iCs/>
      <w:noProof w:val="0"/>
      <w:sz w:val="24"/>
      <w:szCs w:val="24"/>
    </w:rPr>
  </w:style>
  <w:style w:type="paragraph" w:styleId="affff2">
    <w:name w:val="envelope address"/>
    <w:basedOn w:val="a1"/>
    <w:semiHidden/>
    <w:unhideWhenUsed/>
    <w:rsid w:val="008C44C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8C44C6"/>
    <w:rPr>
      <w:rFonts w:asciiTheme="majorHAnsi" w:eastAsiaTheme="majorEastAsia" w:hAnsiTheme="majorHAnsi" w:cstheme="majorBidi"/>
      <w:sz w:val="20"/>
      <w:szCs w:val="20"/>
    </w:rPr>
  </w:style>
  <w:style w:type="paragraph" w:styleId="affff4">
    <w:name w:val="No Spacing"/>
    <w:uiPriority w:val="1"/>
    <w:qFormat/>
    <w:rsid w:val="008C44C6"/>
    <w:pPr>
      <w:bidi/>
    </w:pPr>
    <w:rPr>
      <w:rFonts w:cs="David"/>
      <w:sz w:val="24"/>
      <w:szCs w:val="24"/>
    </w:rPr>
  </w:style>
  <w:style w:type="character" w:styleId="HTML4">
    <w:name w:val="HTML Typewriter"/>
    <w:basedOn w:val="a2"/>
    <w:semiHidden/>
    <w:unhideWhenUsed/>
    <w:rsid w:val="008C44C6"/>
    <w:rPr>
      <w:rFonts w:ascii="Consolas" w:hAnsi="Consolas"/>
      <w:noProof w:val="0"/>
      <w:sz w:val="20"/>
      <w:szCs w:val="20"/>
    </w:rPr>
  </w:style>
  <w:style w:type="paragraph" w:styleId="affff5">
    <w:name w:val="Document Map"/>
    <w:basedOn w:val="a1"/>
    <w:link w:val="affff6"/>
    <w:semiHidden/>
    <w:unhideWhenUsed/>
    <w:rsid w:val="008C44C6"/>
    <w:rPr>
      <w:rFonts w:ascii="Tahoma" w:hAnsi="Tahoma" w:cs="Tahoma"/>
      <w:sz w:val="16"/>
      <w:szCs w:val="16"/>
    </w:rPr>
  </w:style>
  <w:style w:type="character" w:customStyle="1" w:styleId="affff6">
    <w:name w:val="מפת מסמך תו"/>
    <w:basedOn w:val="a2"/>
    <w:link w:val="affff5"/>
    <w:semiHidden/>
    <w:rsid w:val="008C44C6"/>
    <w:rPr>
      <w:rFonts w:ascii="Tahoma" w:hAnsi="Tahoma" w:cs="Tahoma"/>
      <w:noProof w:val="0"/>
      <w:sz w:val="16"/>
      <w:szCs w:val="16"/>
    </w:rPr>
  </w:style>
  <w:style w:type="character" w:styleId="HTML5">
    <w:name w:val="HTML Keyboard"/>
    <w:basedOn w:val="a2"/>
    <w:semiHidden/>
    <w:unhideWhenUsed/>
    <w:rsid w:val="008C44C6"/>
    <w:rPr>
      <w:rFonts w:ascii="Consolas" w:hAnsi="Consolas"/>
      <w:noProof w:val="0"/>
      <w:sz w:val="20"/>
      <w:szCs w:val="20"/>
    </w:rPr>
  </w:style>
  <w:style w:type="paragraph" w:styleId="affff7">
    <w:name w:val="annotation subject"/>
    <w:basedOn w:val="a8"/>
    <w:next w:val="a8"/>
    <w:link w:val="affff8"/>
    <w:semiHidden/>
    <w:unhideWhenUsed/>
    <w:rsid w:val="008C44C6"/>
    <w:rPr>
      <w:rFonts w:cs="David"/>
      <w:b/>
      <w:bCs/>
      <w:sz w:val="20"/>
      <w:szCs w:val="20"/>
    </w:rPr>
  </w:style>
  <w:style w:type="character" w:customStyle="1" w:styleId="a9">
    <w:name w:val="טקסט הערה תו"/>
    <w:basedOn w:val="a2"/>
    <w:link w:val="a8"/>
    <w:semiHidden/>
    <w:rsid w:val="008C44C6"/>
    <w:rPr>
      <w:noProof w:val="0"/>
      <w:sz w:val="24"/>
      <w:szCs w:val="24"/>
    </w:rPr>
  </w:style>
  <w:style w:type="character" w:customStyle="1" w:styleId="affff8">
    <w:name w:val="נושא הערה תו"/>
    <w:basedOn w:val="a9"/>
    <w:link w:val="affff7"/>
    <w:semiHidden/>
    <w:rsid w:val="008C44C6"/>
    <w:rPr>
      <w:rFonts w:cs="David"/>
      <w:b/>
      <w:bCs/>
      <w:noProof w:val="0"/>
      <w:sz w:val="24"/>
      <w:szCs w:val="24"/>
    </w:rPr>
  </w:style>
  <w:style w:type="table" w:styleId="affff9">
    <w:name w:val="Table Theme"/>
    <w:basedOn w:val="a3"/>
    <w:semiHidden/>
    <w:unhideWhenUsed/>
    <w:rsid w:val="008C44C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8C44C6"/>
    <w:pPr>
      <w:ind w:left="4252"/>
    </w:pPr>
  </w:style>
  <w:style w:type="character" w:customStyle="1" w:styleId="affffb">
    <w:name w:val="סיום תו"/>
    <w:basedOn w:val="a2"/>
    <w:link w:val="affffa"/>
    <w:semiHidden/>
    <w:rsid w:val="008C44C6"/>
    <w:rPr>
      <w:rFonts w:cs="David"/>
      <w:noProof w:val="0"/>
      <w:sz w:val="24"/>
      <w:szCs w:val="24"/>
    </w:rPr>
  </w:style>
  <w:style w:type="table" w:styleId="1b">
    <w:name w:val="Table Columns 1"/>
    <w:basedOn w:val="a3"/>
    <w:semiHidden/>
    <w:unhideWhenUsed/>
    <w:rsid w:val="008C44C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8C44C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8C44C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8C44C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8C44C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8C44C6"/>
    <w:pPr>
      <w:ind w:left="720"/>
      <w:contextualSpacing/>
    </w:pPr>
  </w:style>
  <w:style w:type="paragraph" w:styleId="affffd">
    <w:name w:val="Quote"/>
    <w:basedOn w:val="a1"/>
    <w:next w:val="a1"/>
    <w:link w:val="affffe"/>
    <w:uiPriority w:val="29"/>
    <w:qFormat/>
    <w:rsid w:val="008C44C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8C44C6"/>
    <w:rPr>
      <w:rFonts w:cs="David"/>
      <w:i/>
      <w:iCs/>
      <w:noProof w:val="0"/>
      <w:color w:val="404040" w:themeColor="text1" w:themeTint="BF"/>
      <w:sz w:val="24"/>
      <w:szCs w:val="24"/>
    </w:rPr>
  </w:style>
  <w:style w:type="paragraph" w:styleId="afffff">
    <w:name w:val="Intense Quote"/>
    <w:basedOn w:val="a1"/>
    <w:next w:val="a1"/>
    <w:link w:val="afffff0"/>
    <w:uiPriority w:val="30"/>
    <w:qFormat/>
    <w:rsid w:val="008C44C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8C44C6"/>
    <w:rPr>
      <w:rFonts w:cs="David"/>
      <w:i/>
      <w:iCs/>
      <w:noProof w:val="0"/>
      <w:color w:val="4F81BD" w:themeColor="accent1"/>
      <w:sz w:val="24"/>
      <w:szCs w:val="24"/>
    </w:rPr>
  </w:style>
  <w:style w:type="character" w:styleId="HTML6">
    <w:name w:val="HTML Acronym"/>
    <w:basedOn w:val="a2"/>
    <w:semiHidden/>
    <w:unhideWhenUsed/>
    <w:rsid w:val="008C44C6"/>
    <w:rPr>
      <w:noProof w:val="0"/>
    </w:rPr>
  </w:style>
  <w:style w:type="paragraph" w:styleId="afffff1">
    <w:name w:val="List"/>
    <w:basedOn w:val="a1"/>
    <w:semiHidden/>
    <w:unhideWhenUsed/>
    <w:rsid w:val="008C44C6"/>
    <w:pPr>
      <w:ind w:left="283" w:hanging="283"/>
      <w:contextualSpacing/>
    </w:pPr>
  </w:style>
  <w:style w:type="paragraph" w:styleId="2f4">
    <w:name w:val="List 2"/>
    <w:basedOn w:val="a1"/>
    <w:semiHidden/>
    <w:unhideWhenUsed/>
    <w:rsid w:val="008C44C6"/>
    <w:pPr>
      <w:ind w:left="566" w:hanging="283"/>
      <w:contextualSpacing/>
    </w:pPr>
  </w:style>
  <w:style w:type="paragraph" w:styleId="3f0">
    <w:name w:val="List 3"/>
    <w:basedOn w:val="a1"/>
    <w:semiHidden/>
    <w:unhideWhenUsed/>
    <w:rsid w:val="008C44C6"/>
    <w:pPr>
      <w:ind w:left="849" w:hanging="283"/>
      <w:contextualSpacing/>
    </w:pPr>
  </w:style>
  <w:style w:type="paragraph" w:styleId="48">
    <w:name w:val="List 4"/>
    <w:basedOn w:val="a1"/>
    <w:rsid w:val="008C44C6"/>
    <w:pPr>
      <w:ind w:left="1132" w:hanging="283"/>
      <w:contextualSpacing/>
    </w:pPr>
  </w:style>
  <w:style w:type="paragraph" w:styleId="58">
    <w:name w:val="List 5"/>
    <w:basedOn w:val="a1"/>
    <w:rsid w:val="008C44C6"/>
    <w:pPr>
      <w:ind w:left="1415" w:hanging="283"/>
      <w:contextualSpacing/>
    </w:pPr>
  </w:style>
  <w:style w:type="table" w:styleId="afffff2">
    <w:name w:val="Light List"/>
    <w:basedOn w:val="a3"/>
    <w:uiPriority w:val="61"/>
    <w:semiHidden/>
    <w:unhideWhenUsed/>
    <w:rsid w:val="008C44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8C44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8C44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8C44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8C44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8C44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8C44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8C44C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8C44C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8C44C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8C44C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8C44C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8C44C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8C44C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8C44C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8C44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8C44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8C44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8C44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8C44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8C44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8C44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8C44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8C44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8C44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8C44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8C44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8C44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8C44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8C44C6"/>
    <w:pPr>
      <w:numPr>
        <w:numId w:val="1"/>
      </w:numPr>
      <w:contextualSpacing/>
    </w:pPr>
  </w:style>
  <w:style w:type="paragraph" w:styleId="2">
    <w:name w:val="List Number 2"/>
    <w:basedOn w:val="a1"/>
    <w:semiHidden/>
    <w:unhideWhenUsed/>
    <w:rsid w:val="008C44C6"/>
    <w:pPr>
      <w:numPr>
        <w:numId w:val="2"/>
      </w:numPr>
      <w:contextualSpacing/>
    </w:pPr>
  </w:style>
  <w:style w:type="paragraph" w:styleId="3">
    <w:name w:val="List Number 3"/>
    <w:basedOn w:val="a1"/>
    <w:semiHidden/>
    <w:unhideWhenUsed/>
    <w:rsid w:val="008C44C6"/>
    <w:pPr>
      <w:numPr>
        <w:numId w:val="3"/>
      </w:numPr>
      <w:contextualSpacing/>
    </w:pPr>
  </w:style>
  <w:style w:type="paragraph" w:styleId="4">
    <w:name w:val="List Number 4"/>
    <w:basedOn w:val="a1"/>
    <w:semiHidden/>
    <w:unhideWhenUsed/>
    <w:rsid w:val="008C44C6"/>
    <w:pPr>
      <w:numPr>
        <w:numId w:val="4"/>
      </w:numPr>
      <w:contextualSpacing/>
    </w:pPr>
  </w:style>
  <w:style w:type="paragraph" w:styleId="5">
    <w:name w:val="List Number 5"/>
    <w:basedOn w:val="a1"/>
    <w:semiHidden/>
    <w:unhideWhenUsed/>
    <w:rsid w:val="008C44C6"/>
    <w:pPr>
      <w:numPr>
        <w:numId w:val="5"/>
      </w:numPr>
      <w:contextualSpacing/>
    </w:pPr>
  </w:style>
  <w:style w:type="paragraph" w:styleId="a0">
    <w:name w:val="List Bullet"/>
    <w:basedOn w:val="a1"/>
    <w:semiHidden/>
    <w:unhideWhenUsed/>
    <w:rsid w:val="008C44C6"/>
    <w:pPr>
      <w:numPr>
        <w:numId w:val="6"/>
      </w:numPr>
      <w:contextualSpacing/>
    </w:pPr>
  </w:style>
  <w:style w:type="paragraph" w:styleId="20">
    <w:name w:val="List Bullet 2"/>
    <w:basedOn w:val="a1"/>
    <w:semiHidden/>
    <w:unhideWhenUsed/>
    <w:rsid w:val="008C44C6"/>
    <w:pPr>
      <w:numPr>
        <w:numId w:val="7"/>
      </w:numPr>
      <w:contextualSpacing/>
    </w:pPr>
  </w:style>
  <w:style w:type="paragraph" w:styleId="30">
    <w:name w:val="List Bullet 3"/>
    <w:basedOn w:val="a1"/>
    <w:semiHidden/>
    <w:unhideWhenUsed/>
    <w:rsid w:val="008C44C6"/>
    <w:pPr>
      <w:numPr>
        <w:numId w:val="8"/>
      </w:numPr>
      <w:contextualSpacing/>
    </w:pPr>
  </w:style>
  <w:style w:type="paragraph" w:styleId="40">
    <w:name w:val="List Bullet 4"/>
    <w:basedOn w:val="a1"/>
    <w:semiHidden/>
    <w:unhideWhenUsed/>
    <w:rsid w:val="008C44C6"/>
    <w:pPr>
      <w:numPr>
        <w:numId w:val="9"/>
      </w:numPr>
      <w:contextualSpacing/>
    </w:pPr>
  </w:style>
  <w:style w:type="paragraph" w:styleId="50">
    <w:name w:val="List Bullet 5"/>
    <w:basedOn w:val="a1"/>
    <w:semiHidden/>
    <w:unhideWhenUsed/>
    <w:rsid w:val="008C44C6"/>
    <w:pPr>
      <w:numPr>
        <w:numId w:val="10"/>
      </w:numPr>
      <w:contextualSpacing/>
    </w:pPr>
  </w:style>
  <w:style w:type="table" w:styleId="afffff4">
    <w:name w:val="Colorful List"/>
    <w:basedOn w:val="a3"/>
    <w:uiPriority w:val="72"/>
    <w:semiHidden/>
    <w:unhideWhenUsed/>
    <w:rsid w:val="008C44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8C44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8C44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8C44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8C44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8C44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8C44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8C44C6"/>
  </w:style>
  <w:style w:type="paragraph" w:styleId="afffff6">
    <w:name w:val="table of authorities"/>
    <w:basedOn w:val="a1"/>
    <w:next w:val="a1"/>
    <w:semiHidden/>
    <w:unhideWhenUsed/>
    <w:rsid w:val="008C44C6"/>
    <w:pPr>
      <w:ind w:left="240" w:hanging="240"/>
    </w:pPr>
  </w:style>
  <w:style w:type="table" w:styleId="afffff7">
    <w:name w:val="Light Grid"/>
    <w:basedOn w:val="a3"/>
    <w:uiPriority w:val="62"/>
    <w:semiHidden/>
    <w:unhideWhenUsed/>
    <w:rsid w:val="008C44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8C44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8C44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8C44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8C44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8C44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8C44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8C44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8C44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8C44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8C44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8C44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8C44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8C44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8C44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8C44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8C44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8C44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8C44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8C44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8C44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8C44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8C44C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8C44C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8C44C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8C44C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8C44C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8C44C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8C44C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8C44C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8C44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8C44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8C44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8C44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8C44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8C44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8C44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8C44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8C44C6"/>
  </w:style>
  <w:style w:type="character" w:customStyle="1" w:styleId="afffffb">
    <w:name w:val="תאריך תו"/>
    <w:basedOn w:val="a2"/>
    <w:link w:val="afffffa"/>
    <w:rsid w:val="008C44C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532ed3893b8b4ff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E1E43"/>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340</Words>
  <Characters>1700</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40</cp:revision>
  <dcterms:created xsi:type="dcterms:W3CDTF">2012-08-05T21:29:00Z</dcterms:created>
  <dcterms:modified xsi:type="dcterms:W3CDTF">2018-04-11T10:51:00Z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