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553B3" w:rsidR="00694556" w:rsidP="003823DA" w:rsidRDefault="00694556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553B3" w:rsidR="00694556">
        <w:trPr>
          <w:jc w:val="center"/>
        </w:trPr>
        <w:tc>
          <w:tcPr>
            <w:tcW w:w="743" w:type="dxa"/>
          </w:tcPr>
          <w:p w:rsidRPr="009553B3" w:rsidR="00694556" w:rsidRDefault="00AC67A2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9553B3" w:rsidR="00005C8B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9553B3" w:rsidR="00694556" w:rsidP="0075673E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r w:rsidR="0075673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רשם הבכיר</w:t>
            </w: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34655377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ניר נחשון</w:t>
                </w:r>
              </w:sdtContent>
            </w:sdt>
          </w:p>
          <w:p w:rsidRPr="009553B3" w:rsidR="00694556" w:rsidRDefault="00694556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495029610"/>
              <w:text w:multiLine="1"/>
            </w:sdtPr>
            <w:sdtEndPr/>
            <w:sdtContent>
              <w:p w:rsidR="00C40CC3" w:rsidRDefault="00AC67A2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9553B3" w:rsidR="00694556" w:rsidRDefault="0054422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4603215"/>
                <w:text w:multiLine="1"/>
              </w:sdtPr>
              <w:sdtEndPr/>
              <w:sdtContent>
                <w:r w:rsidR="003577B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יוהן אלפרד ברכץ</w:t>
                </w:r>
              </w:sdtContent>
            </w:sdt>
          </w:p>
        </w:tc>
      </w:tr>
      <w:tr w:rsidRPr="009553B3" w:rsidR="00694556">
        <w:trPr>
          <w:jc w:val="center"/>
        </w:trPr>
        <w:tc>
          <w:tcPr>
            <w:tcW w:w="8820" w:type="dxa"/>
            <w:gridSpan w:val="3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AC67A2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-</w:t>
            </w:r>
            <w:r w:rsidRPr="009553B3" w:rsidR="00005C8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-</w:t>
            </w:r>
          </w:p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54422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484310375"/>
                <w:text w:multiLine="1"/>
              </w:sdtPr>
              <w:sdtEndPr/>
              <w:sdtContent>
                <w:r w:rsidR="00AC67A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AC67A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AC67A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ת:</w:t>
                </w:r>
              </w:sdtContent>
            </w:sdt>
          </w:p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54422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144665616"/>
                <w:text w:multiLine="1"/>
              </w:sdtPr>
              <w:sdtEndPr/>
              <w:sdtContent>
                <w:r w:rsidR="003577B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אגד תעבורה בע"מ</w:t>
                </w:r>
              </w:sdtContent>
            </w:sdt>
          </w:p>
        </w:tc>
      </w:tr>
    </w:tbl>
    <w:p w:rsidRPr="009553B3" w:rsidR="00694556" w:rsidP="003823DA" w:rsidRDefault="00694556">
      <w:pPr>
        <w:suppressLineNumbers/>
        <w:rPr>
          <w:sz w:val="26"/>
          <w:szCs w:val="26"/>
        </w:rPr>
      </w:pPr>
    </w:p>
    <w:p w:rsidRPr="009553B3" w:rsidR="00694556" w:rsidP="003823DA" w:rsidRDefault="00694556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9553B3" w:rsidR="00694556">
        <w:trPr>
          <w:jc w:val="center"/>
        </w:trPr>
        <w:tc>
          <w:tcPr>
            <w:tcW w:w="8820" w:type="dxa"/>
          </w:tcPr>
          <w:p w:rsidRPr="009553B3" w:rsidR="00694556" w:rsidRDefault="00AC67A2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פסק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-</w:t>
            </w:r>
            <w:r w:rsidRPr="009553B3" w:rsidR="00005C8B"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דין</w:t>
            </w:r>
          </w:p>
        </w:tc>
      </w:tr>
    </w:tbl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AC67A2" w:rsidR="00AC67A2" w:rsidP="00AC67A2" w:rsidRDefault="00AC67A2">
      <w:pPr>
        <w:spacing w:line="360" w:lineRule="auto"/>
        <w:jc w:val="both"/>
        <w:rPr>
          <w:rFonts w:ascii="Arial" w:hAnsi="Arial"/>
          <w:b/>
          <w:bCs/>
          <w:noProof w:val="0"/>
        </w:rPr>
      </w:pPr>
      <w:r w:rsidRPr="00AC67A2">
        <w:rPr>
          <w:rFonts w:ascii="Arial" w:hAnsi="Arial"/>
          <w:noProof w:val="0"/>
          <w:rtl/>
        </w:rPr>
        <w:t>זוהי תביעה שהוגשה בבית משפט לתביעות קטנות ונמסרה לנתבע</w:t>
      </w:r>
      <w:r w:rsidRPr="00AC67A2">
        <w:rPr>
          <w:rFonts w:hint="cs" w:ascii="Arial" w:hAnsi="Arial"/>
          <w:noProof w:val="0"/>
          <w:rtl/>
        </w:rPr>
        <w:t>ת</w:t>
      </w:r>
      <w:r w:rsidRPr="00AC67A2">
        <w:rPr>
          <w:rFonts w:ascii="Arial" w:hAnsi="Arial"/>
          <w:noProof w:val="0"/>
          <w:rtl/>
        </w:rPr>
        <w:t xml:space="preserve"> כדין בהתאם </w:t>
      </w:r>
      <w:r w:rsidRPr="00AC67A2">
        <w:rPr>
          <w:rFonts w:ascii="Arial" w:hAnsi="Arial"/>
          <w:b/>
          <w:bCs/>
          <w:noProof w:val="0"/>
          <w:rtl/>
        </w:rPr>
        <w:t>לתקנה 4 ל</w:t>
      </w:r>
      <w:hyperlink w:history="1" r:id="rId8">
        <w:r w:rsidRPr="00AC67A2">
          <w:rPr>
            <w:rStyle w:val="Hyperlink"/>
            <w:rFonts w:ascii="Arial" w:hAnsi="Arial"/>
            <w:b/>
            <w:bCs/>
            <w:noProof w:val="0"/>
            <w:rtl/>
          </w:rPr>
          <w:t>תקנות שיפוט בתביעות קטנות</w:t>
        </w:r>
      </w:hyperlink>
      <w:r w:rsidRPr="00AC67A2">
        <w:rPr>
          <w:rFonts w:ascii="Arial" w:hAnsi="Arial"/>
          <w:b/>
          <w:bCs/>
          <w:noProof w:val="0"/>
          <w:rtl/>
        </w:rPr>
        <w:t xml:space="preserve"> (סדרי–דין ), תשל"ז-1976. </w:t>
      </w:r>
      <w:r w:rsidRPr="00AC67A2">
        <w:rPr>
          <w:rFonts w:ascii="Arial" w:hAnsi="Arial"/>
          <w:noProof w:val="0"/>
          <w:rtl/>
        </w:rPr>
        <w:t>הנתבע</w:t>
      </w:r>
      <w:r w:rsidRPr="00AC67A2">
        <w:rPr>
          <w:rFonts w:hint="cs" w:ascii="Arial" w:hAnsi="Arial"/>
          <w:noProof w:val="0"/>
          <w:rtl/>
        </w:rPr>
        <w:t>ת</w:t>
      </w:r>
      <w:r w:rsidRPr="00AC67A2">
        <w:rPr>
          <w:rFonts w:ascii="Arial" w:hAnsi="Arial"/>
          <w:noProof w:val="0"/>
          <w:rtl/>
        </w:rPr>
        <w:t xml:space="preserve"> לא הגיש</w:t>
      </w:r>
      <w:r w:rsidRPr="00AC67A2">
        <w:rPr>
          <w:rFonts w:hint="cs" w:ascii="Arial" w:hAnsi="Arial"/>
          <w:noProof w:val="0"/>
          <w:rtl/>
        </w:rPr>
        <w:t>ה</w:t>
      </w:r>
      <w:r w:rsidRPr="00AC67A2">
        <w:rPr>
          <w:rFonts w:ascii="Arial" w:hAnsi="Arial"/>
          <w:noProof w:val="0"/>
          <w:rtl/>
        </w:rPr>
        <w:t xml:space="preserve"> הגנה בתוך המועד ובכלל.</w:t>
      </w:r>
      <w:r w:rsidRPr="00AC67A2">
        <w:rPr>
          <w:rFonts w:ascii="Arial" w:hAnsi="Arial"/>
          <w:b/>
          <w:bCs/>
          <w:noProof w:val="0"/>
          <w:rtl/>
        </w:rPr>
        <w:t xml:space="preserve"> </w:t>
      </w:r>
    </w:p>
    <w:p w:rsidRPr="00AC67A2" w:rsidR="00AC67A2" w:rsidP="00AC67A2" w:rsidRDefault="00AC67A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C67A2" w:rsidR="00AC67A2" w:rsidP="00AC67A2" w:rsidRDefault="00AC67A2">
      <w:pPr>
        <w:spacing w:line="360" w:lineRule="auto"/>
        <w:jc w:val="both"/>
        <w:rPr>
          <w:rFonts w:ascii="Arial" w:hAnsi="Arial"/>
          <w:b/>
          <w:bCs/>
          <w:noProof w:val="0"/>
        </w:rPr>
      </w:pPr>
      <w:r w:rsidRPr="00AC67A2">
        <w:rPr>
          <w:rFonts w:ascii="Arial" w:hAnsi="Arial"/>
          <w:noProof w:val="0"/>
          <w:rtl/>
        </w:rPr>
        <w:t xml:space="preserve">על סמך הכתוב בכתב התביעה והמסמכים שצורפו אליו, בהעדר הגנה ובהתאם לסמכותי הקבועה </w:t>
      </w:r>
      <w:r w:rsidRPr="00AC67A2">
        <w:rPr>
          <w:rFonts w:ascii="Arial" w:hAnsi="Arial"/>
          <w:b/>
          <w:bCs/>
          <w:noProof w:val="0"/>
          <w:rtl/>
        </w:rPr>
        <w:t>בתקנה 10 ל</w:t>
      </w:r>
      <w:hyperlink w:history="1" r:id="rId9">
        <w:r w:rsidRPr="00AC67A2">
          <w:rPr>
            <w:rStyle w:val="Hyperlink"/>
            <w:rFonts w:ascii="Arial" w:hAnsi="Arial"/>
            <w:b/>
            <w:bCs/>
            <w:noProof w:val="0"/>
            <w:rtl/>
          </w:rPr>
          <w:t>תקנות שיפוט בתביעות קטנות</w:t>
        </w:r>
      </w:hyperlink>
      <w:r w:rsidRPr="00AC67A2">
        <w:rPr>
          <w:rFonts w:ascii="Arial" w:hAnsi="Arial"/>
          <w:b/>
          <w:bCs/>
          <w:noProof w:val="0"/>
          <w:rtl/>
        </w:rPr>
        <w:t xml:space="preserve"> (סדרי –דין ), תשל"ז-1976. </w:t>
      </w:r>
      <w:r w:rsidRPr="00AC67A2">
        <w:rPr>
          <w:rFonts w:ascii="Arial" w:hAnsi="Arial"/>
          <w:noProof w:val="0"/>
          <w:rtl/>
        </w:rPr>
        <w:t>הנני מחייב את הנתבע</w:t>
      </w:r>
      <w:r w:rsidRPr="00AC67A2">
        <w:rPr>
          <w:rFonts w:hint="cs" w:ascii="Arial" w:hAnsi="Arial"/>
          <w:noProof w:val="0"/>
          <w:rtl/>
        </w:rPr>
        <w:t xml:space="preserve">ת </w:t>
      </w:r>
      <w:r w:rsidRPr="00AC67A2">
        <w:rPr>
          <w:rFonts w:ascii="Arial" w:hAnsi="Arial"/>
          <w:noProof w:val="0"/>
          <w:rtl/>
        </w:rPr>
        <w:t xml:space="preserve">לשלם לתובע את הסכום הנומינאלי של </w:t>
      </w:r>
      <w:r w:rsidRPr="00AC67A2">
        <w:rPr>
          <w:rFonts w:hint="cs" w:ascii="Arial" w:hAnsi="Arial"/>
          <w:noProof w:val="0"/>
          <w:rtl/>
        </w:rPr>
        <w:t>8</w:t>
      </w:r>
      <w:r w:rsidRPr="00AC67A2">
        <w:rPr>
          <w:rFonts w:ascii="Arial" w:hAnsi="Arial"/>
          <w:noProof w:val="0"/>
          <w:rtl/>
        </w:rPr>
        <w:t>,000 ₪ בצירוף הפרשי הצמדה וריבית חוקית מיום</w:t>
      </w:r>
      <w:r w:rsidRPr="00AC67A2">
        <w:rPr>
          <w:rFonts w:hint="cs" w:ascii="Arial" w:hAnsi="Arial"/>
          <w:noProof w:val="0"/>
          <w:rtl/>
        </w:rPr>
        <w:t xml:space="preserve"> הגשת התביעה </w:t>
      </w:r>
      <w:r w:rsidRPr="00AC67A2">
        <w:rPr>
          <w:rFonts w:ascii="Arial" w:hAnsi="Arial"/>
          <w:noProof w:val="0"/>
          <w:rtl/>
        </w:rPr>
        <w:t>ועד לתשלום המלא בפועל.</w:t>
      </w:r>
    </w:p>
    <w:p w:rsidRPr="00AC67A2" w:rsidR="00AC67A2" w:rsidP="00AC67A2" w:rsidRDefault="00AC67A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C67A2" w:rsidR="00AC67A2" w:rsidP="00AC67A2" w:rsidRDefault="00AC67A2">
      <w:pPr>
        <w:spacing w:line="360" w:lineRule="auto"/>
        <w:jc w:val="both"/>
        <w:rPr>
          <w:rFonts w:ascii="Arial" w:hAnsi="Arial"/>
          <w:noProof w:val="0"/>
          <w:rtl/>
        </w:rPr>
      </w:pPr>
      <w:r w:rsidRPr="00AC67A2">
        <w:rPr>
          <w:rFonts w:ascii="Arial" w:hAnsi="Arial"/>
          <w:noProof w:val="0"/>
          <w:rtl/>
        </w:rPr>
        <w:t>כמו כן, הנני מחייב את הנתבע</w:t>
      </w:r>
      <w:r w:rsidRPr="00AC67A2">
        <w:rPr>
          <w:rFonts w:hint="cs" w:ascii="Arial" w:hAnsi="Arial"/>
          <w:noProof w:val="0"/>
          <w:rtl/>
        </w:rPr>
        <w:t>ת</w:t>
      </w:r>
      <w:r w:rsidRPr="00AC67A2">
        <w:rPr>
          <w:rFonts w:ascii="Arial" w:hAnsi="Arial"/>
          <w:noProof w:val="0"/>
          <w:rtl/>
        </w:rPr>
        <w:t xml:space="preserve"> לשלם לתובע הוצאות משפט בסך </w:t>
      </w:r>
      <w:r w:rsidRPr="00AC67A2">
        <w:rPr>
          <w:rFonts w:hint="cs" w:ascii="Arial" w:hAnsi="Arial"/>
          <w:noProof w:val="0"/>
          <w:rtl/>
        </w:rPr>
        <w:t>550</w:t>
      </w:r>
      <w:r w:rsidRPr="00AC67A2">
        <w:rPr>
          <w:rFonts w:ascii="Arial" w:hAnsi="Arial"/>
          <w:noProof w:val="0"/>
          <w:rtl/>
        </w:rPr>
        <w:t xml:space="preserve"> ש"ח כשהם נושאים הפרשי הצמדה וריבית מהיום ועד לתשלום המלא בפועל. </w:t>
      </w:r>
    </w:p>
    <w:p w:rsidRPr="00AC67A2" w:rsidR="00AC67A2" w:rsidP="00AC67A2" w:rsidRDefault="00AC67A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C67A2" w:rsidR="00AC67A2" w:rsidP="00AC67A2" w:rsidRDefault="00AC67A2">
      <w:pPr>
        <w:spacing w:line="360" w:lineRule="auto"/>
        <w:jc w:val="both"/>
        <w:rPr>
          <w:rFonts w:ascii="Arial" w:hAnsi="Arial"/>
          <w:noProof w:val="0"/>
          <w:rtl/>
        </w:rPr>
      </w:pPr>
      <w:r w:rsidRPr="00AC67A2">
        <w:rPr>
          <w:rFonts w:ascii="Arial" w:hAnsi="Arial"/>
          <w:noProof w:val="0"/>
          <w:rtl/>
        </w:rPr>
        <w:t>התש</w:t>
      </w:r>
      <w:bookmarkStart w:name="_GoBack" w:id="0"/>
      <w:bookmarkEnd w:id="0"/>
      <w:r w:rsidRPr="00AC67A2">
        <w:rPr>
          <w:rFonts w:ascii="Arial" w:hAnsi="Arial"/>
          <w:noProof w:val="0"/>
          <w:rtl/>
        </w:rPr>
        <w:t xml:space="preserve">לום יבוצע תוך 30 יום מהיום. </w:t>
      </w:r>
    </w:p>
    <w:p w:rsidRPr="00AC67A2" w:rsidR="00AC67A2" w:rsidP="00AC67A2" w:rsidRDefault="00AC67A2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AC67A2">
        <w:rPr>
          <w:rFonts w:hint="cs" w:ascii="Arial" w:hAnsi="Arial"/>
          <w:b/>
          <w:bCs/>
          <w:noProof w:val="0"/>
          <w:u w:val="single"/>
          <w:rtl/>
        </w:rPr>
        <w:t>מועד הדיון מבוטל בזאת</w:t>
      </w:r>
      <w:r w:rsidRPr="00AC67A2">
        <w:rPr>
          <w:rFonts w:hint="cs" w:ascii="Arial" w:hAnsi="Arial"/>
          <w:b/>
          <w:bCs/>
          <w:noProof w:val="0"/>
          <w:rtl/>
        </w:rPr>
        <w:t xml:space="preserve">. </w:t>
      </w:r>
    </w:p>
    <w:p w:rsidRPr="00AC67A2" w:rsidR="00AC67A2" w:rsidP="00AC67A2" w:rsidRDefault="00AC67A2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AC67A2">
        <w:rPr>
          <w:rFonts w:ascii="Arial" w:hAnsi="Arial"/>
          <w:b/>
          <w:bCs/>
          <w:noProof w:val="0"/>
          <w:rtl/>
        </w:rPr>
        <w:t xml:space="preserve">המזכירות תדאג לשלוח עותק מפסק הדין לצדדים בדואר. </w:t>
      </w: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1829F7" w:rsidR="00694556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1829F7">
        <w:rPr>
          <w:rFonts w:ascii="Arial" w:hAnsi="Arial"/>
          <w:b/>
          <w:bCs/>
          <w:noProof w:val="0"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1902629329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1829F7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604634982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1829F7">
        <w:rPr>
          <w:rFonts w:ascii="Arial" w:hAnsi="Arial"/>
          <w:b/>
          <w:bCs/>
          <w:noProof w:val="0"/>
          <w:rtl/>
        </w:rPr>
        <w:t>, בהעדר הצדדים.</w:t>
      </w: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P="003823DA" w:rsidRDefault="00544226">
      <w:pPr>
        <w:spacing w:line="360" w:lineRule="auto"/>
        <w:ind w:left="3600" w:firstLine="720"/>
        <w:jc w:val="right"/>
        <w:rPr>
          <w:rFonts w:ascii="Arial" w:hAnsi="Arial"/>
          <w:noProof w:val="0"/>
          <w:sz w:val="26"/>
          <w:szCs w:val="26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cfc8095ca0147d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sectPr w:rsidRPr="009553B3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E4F7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4422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4422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C67A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710D97">
      <w:rPr>
        <w:rFonts w:cs="FrankRuehl"/>
        <w:sz w:val="28"/>
        <w:szCs w:val="28"/>
      </w:rPr>
      <w:drawing>
        <wp:inline distT="0" distB="0" distL="0" distR="0" wp14:anchorId="5B7F7684" wp14:editId="43F2882F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364783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4422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62720852"/>
              <w:text w:multiLine="1"/>
            </w:sdtPr>
            <w:sdtEndPr/>
            <w:sdtContent>
              <w:r w:rsidR="003577B9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49395016"/>
              <w:text w:multiLine="1"/>
            </w:sdtPr>
            <w:sdtEndPr/>
            <w:sdtContent>
              <w:r w:rsidR="003577B9">
                <w:rPr>
                  <w:b/>
                  <w:bCs/>
                  <w:noProof w:val="0"/>
                  <w:sz w:val="26"/>
                  <w:szCs w:val="26"/>
                  <w:rtl/>
                </w:rPr>
                <w:t>53092-02-18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385911272"/>
              <w:text w:multiLine="1"/>
            </w:sdtPr>
            <w:sdtEndPr/>
            <w:sdtContent>
              <w:r w:rsidR="003577B9">
                <w:rPr>
                  <w:b/>
                  <w:bCs/>
                  <w:noProof w:val="0"/>
                  <w:sz w:val="26"/>
                  <w:szCs w:val="26"/>
                  <w:rtl/>
                </w:rPr>
                <w:t>ברכץ נ' אגד תעבורה בע"מ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C40CC3" w:rsidRDefault="00C40CC3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5234"/>
    <o:shapelayout v:ext="edit">
      <o:idmap v:ext="edit" data="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32017"/>
    <w:rsid w:val="0014234E"/>
    <w:rsid w:val="001829F7"/>
    <w:rsid w:val="001C4003"/>
    <w:rsid w:val="002E280F"/>
    <w:rsid w:val="002E4F73"/>
    <w:rsid w:val="003577B9"/>
    <w:rsid w:val="00381D3A"/>
    <w:rsid w:val="003823DA"/>
    <w:rsid w:val="004D49A3"/>
    <w:rsid w:val="004E6E3C"/>
    <w:rsid w:val="00544226"/>
    <w:rsid w:val="00547DB7"/>
    <w:rsid w:val="00622BAA"/>
    <w:rsid w:val="00625C89"/>
    <w:rsid w:val="00671BD5"/>
    <w:rsid w:val="006805C1"/>
    <w:rsid w:val="00694556"/>
    <w:rsid w:val="006E1A53"/>
    <w:rsid w:val="007056AA"/>
    <w:rsid w:val="00710D97"/>
    <w:rsid w:val="0075673E"/>
    <w:rsid w:val="007A24FE"/>
    <w:rsid w:val="007F1048"/>
    <w:rsid w:val="00815100"/>
    <w:rsid w:val="00820005"/>
    <w:rsid w:val="00846D27"/>
    <w:rsid w:val="00903896"/>
    <w:rsid w:val="00927813"/>
    <w:rsid w:val="00944D13"/>
    <w:rsid w:val="009553B3"/>
    <w:rsid w:val="009E0263"/>
    <w:rsid w:val="00AC67A2"/>
    <w:rsid w:val="00AF1ED6"/>
    <w:rsid w:val="00B80CBD"/>
    <w:rsid w:val="00BB0184"/>
    <w:rsid w:val="00BC3369"/>
    <w:rsid w:val="00C40CC3"/>
    <w:rsid w:val="00D3535E"/>
    <w:rsid w:val="00D53924"/>
    <w:rsid w:val="00D96D8C"/>
    <w:rsid w:val="00DC00F6"/>
    <w:rsid w:val="00E54642"/>
    <w:rsid w:val="00E97908"/>
    <w:rsid w:val="00EA083C"/>
    <w:rsid w:val="00EF3ED0"/>
    <w:rsid w:val="00FC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  <w14:docId w14:val="38F02999"/>
  <w15:docId w15:val="{30C3A003-F66D-4354-87CE-235F169E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577B9"/>
    <w:rPr>
      <w:color w:val="808080"/>
    </w:rPr>
  </w:style>
  <w:style w:type="character" w:styleId="Hyperlink">
    <w:name w:val="Hyperlink"/>
    <w:basedOn w:val="a0"/>
    <w:unhideWhenUsed/>
    <w:rsid w:val="00AC67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nevo.co.il/links/law/?link=&#1514;&#1511;&#1504;&#1493;&#1514;%20&#1513;&#1497;&#1508;&#1493;&#1496;%20&#1489;&#1514;&#1489;&#1497;&#1506;&#1493;&#1514;%20&#1511;&#1496;&#1504;&#1493;&#1514;" TargetMode="External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nevo.co.il/links/law/?link=&#1514;&#1511;&#1504;&#1493;&#1514;%20&#1513;&#1497;&#1508;&#1493;&#1496;%20&#1489;&#1514;&#1489;&#1497;&#1506;&#1493;&#1514;%20&#1511;&#1496;&#1504;&#1493;&#1514;" TargetMode="External" Id="rId9" /><Relationship Type="http://schemas.openxmlformats.org/officeDocument/2006/relationships/header" Target="header3.xml" Id="rId14" /><Relationship Type="http://schemas.openxmlformats.org/officeDocument/2006/relationships/image" Target="/media/image2.jpg" Id="R7cfc8095ca0147d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870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ניר נחשון</cp:lastModifiedBy>
  <cp:revision>8</cp:revision>
  <dcterms:created xsi:type="dcterms:W3CDTF">2012-08-06T02:17:00Z</dcterms:created>
  <dcterms:modified xsi:type="dcterms:W3CDTF">2018-04-12T04:16:00Z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