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5"/>
        <w:bidiVisual/>
        <w:tblW w:w="8820" w:type="dxa"/>
        <w:jc w:val="center"/>
        <w:tblLook w:val="01E0" w:firstRow="1" w:lastRow="1" w:firstColumn="1" w:lastColumn="1" w:noHBand="0" w:noVBand="0"/>
      </w:tblPr>
      <w:tblGrid>
        <w:gridCol w:w="743"/>
        <w:gridCol w:w="8077"/>
      </w:tblGrid>
      <w:tr w:rsidRPr="00B7735C" w:rsidR="00870F64">
        <w:trPr>
          <w:trHeight w:val="295"/>
          <w:jc w:val="center"/>
        </w:trPr>
        <w:tc>
          <w:tcPr>
            <w:tcW w:w="743" w:type="dxa"/>
            <w:tcBorders>
              <w:top w:val="nil"/>
              <w:left w:val="nil"/>
              <w:bottom w:val="nil"/>
              <w:right w:val="nil"/>
            </w:tcBorders>
          </w:tcPr>
          <w:p w:rsidRPr="00B7735C" w:rsidR="00870F64" w:rsidRDefault="0051562C">
            <w:pPr>
              <w:jc w:val="both"/>
              <w:rPr>
                <w:rFonts w:ascii="Arial" w:hAnsi="Arial" w:cs="FrankRuehl"/>
                <w:b/>
                <w:bCs/>
                <w:sz w:val="30"/>
                <w:szCs w:val="30"/>
              </w:rPr>
            </w:pPr>
            <w:r w:rsidRPr="00B7735C">
              <w:rPr>
                <w:rFonts w:ascii="Arial" w:hAnsi="Arial" w:cs="FrankRuehl"/>
                <w:b/>
                <w:bCs/>
                <w:sz w:val="30"/>
                <w:szCs w:val="30"/>
                <w:rtl/>
              </w:rPr>
              <w:t xml:space="preserve">בפני </w:t>
            </w:r>
          </w:p>
        </w:tc>
        <w:tc>
          <w:tcPr>
            <w:tcW w:w="8077" w:type="dxa"/>
            <w:tcBorders>
              <w:top w:val="nil"/>
              <w:left w:val="nil"/>
              <w:bottom w:val="nil"/>
              <w:right w:val="nil"/>
            </w:tcBorders>
          </w:tcPr>
          <w:p w:rsidRPr="00B7735C" w:rsidR="002D68F5" w:rsidP="00B7735C" w:rsidRDefault="00B7735C">
            <w:pPr>
              <w:rPr>
                <w:rFonts w:ascii="Arial" w:hAnsi="Arial" w:cs="FrankRuehl"/>
                <w:b/>
                <w:bCs/>
                <w:sz w:val="30"/>
                <w:szCs w:val="30"/>
                <w:highlight w:val="yellow"/>
              </w:rPr>
            </w:pPr>
            <w:r>
              <w:rPr>
                <w:rFonts w:hint="cs" w:ascii="Arial" w:hAnsi="Arial" w:cs="FrankRuehl"/>
                <w:b/>
                <w:bCs/>
                <w:sz w:val="30"/>
                <w:szCs w:val="30"/>
                <w:rtl/>
              </w:rPr>
              <w:t>כב'</w:t>
            </w:r>
            <w:r w:rsidRPr="00B7735C" w:rsidR="009251A2">
              <w:rPr>
                <w:rFonts w:hint="cs" w:ascii="Arial" w:hAnsi="Arial" w:cs="FrankRuehl"/>
                <w:b/>
                <w:bCs/>
                <w:sz w:val="30"/>
                <w:szCs w:val="30"/>
                <w:rtl/>
              </w:rPr>
              <w:t xml:space="preserve"> ה</w:t>
            </w:r>
            <w:sdt>
              <w:sdtPr>
                <w:rPr>
                  <w:rFonts w:cs="FrankRuehl"/>
                  <w:sz w:val="30"/>
                  <w:szCs w:val="30"/>
                  <w:rtl/>
                </w:rPr>
                <w:alias w:val="1574"/>
                <w:tag w:val="1574"/>
                <w:id w:val="758099010"/>
                <w:text w:multiLine="1"/>
              </w:sdtPr>
              <w:sdtEndPr/>
              <w:sdtContent>
                <w:r w:rsidRPr="00B7735C" w:rsidR="003A027F">
                  <w:rPr>
                    <w:rFonts w:ascii="Arial" w:hAnsi="Arial" w:cs="FrankRuehl"/>
                    <w:b/>
                    <w:bCs/>
                    <w:sz w:val="30"/>
                    <w:szCs w:val="30"/>
                    <w:rtl/>
                  </w:rPr>
                  <w:t>שופט</w:t>
                </w:r>
              </w:sdtContent>
            </w:sdt>
            <w:r w:rsidRPr="00B7735C" w:rsidR="002D68F5">
              <w:rPr>
                <w:rFonts w:ascii="Arial" w:hAnsi="Arial" w:cs="FrankRuehl"/>
                <w:b/>
                <w:bCs/>
                <w:sz w:val="30"/>
                <w:szCs w:val="30"/>
                <w:rtl/>
              </w:rPr>
              <w:t xml:space="preserve"> </w:t>
            </w:r>
            <w:sdt>
              <w:sdtPr>
                <w:rPr>
                  <w:rFonts w:cs="FrankRuehl"/>
                  <w:sz w:val="30"/>
                  <w:szCs w:val="30"/>
                  <w:rtl/>
                </w:rPr>
                <w:alias w:val="1573"/>
                <w:tag w:val="1573"/>
                <w:id w:val="-1262760292"/>
                <w:text w:multiLine="1"/>
              </w:sdtPr>
              <w:sdtEndPr/>
              <w:sdtContent>
                <w:r w:rsidRPr="00B7735C" w:rsidR="003A027F">
                  <w:rPr>
                    <w:rFonts w:ascii="Arial" w:hAnsi="Arial" w:cs="FrankRuehl"/>
                    <w:b/>
                    <w:bCs/>
                    <w:sz w:val="30"/>
                    <w:szCs w:val="30"/>
                    <w:rtl/>
                  </w:rPr>
                  <w:t>אילן סלע</w:t>
                </w:r>
              </w:sdtContent>
            </w:sdt>
          </w:p>
        </w:tc>
      </w:tr>
    </w:tbl>
    <w:p w:rsidRPr="00B7735C" w:rsidR="00870F64" w:rsidRDefault="00870F64">
      <w:pPr>
        <w:rPr>
          <w:rFonts w:cs="FrankRuehl"/>
          <w:sz w:val="30"/>
          <w:szCs w:val="30"/>
          <w:rtl/>
        </w:rPr>
      </w:pPr>
    </w:p>
    <w:tbl>
      <w:tblPr>
        <w:tblStyle w:val="a5"/>
        <w:bidiVisual/>
        <w:tblW w:w="8820" w:type="dxa"/>
        <w:jc w:val="center"/>
        <w:tblLook w:val="01E0" w:firstRow="1" w:lastRow="1" w:firstColumn="1" w:lastColumn="1" w:noHBand="0" w:noVBand="0"/>
      </w:tblPr>
      <w:tblGrid>
        <w:gridCol w:w="898"/>
        <w:gridCol w:w="6504"/>
        <w:gridCol w:w="1418"/>
      </w:tblGrid>
      <w:tr w:rsidRPr="00B7735C" w:rsidR="00870F64" w:rsidTr="00B7735C">
        <w:trPr>
          <w:trHeight w:val="355"/>
          <w:jc w:val="center"/>
        </w:trPr>
        <w:tc>
          <w:tcPr>
            <w:tcW w:w="898" w:type="dxa"/>
            <w:tcBorders>
              <w:top w:val="nil"/>
              <w:left w:val="nil"/>
              <w:bottom w:val="nil"/>
              <w:right w:val="nil"/>
            </w:tcBorders>
          </w:tcPr>
          <w:p w:rsidRPr="00B7735C" w:rsidR="00870F64" w:rsidRDefault="00870F64">
            <w:pPr>
              <w:jc w:val="both"/>
              <w:rPr>
                <w:rFonts w:ascii="Arial" w:hAnsi="Arial" w:cs="FrankRuehl"/>
                <w:b/>
                <w:bCs/>
                <w:sz w:val="30"/>
                <w:szCs w:val="30"/>
                <w:rtl/>
              </w:rPr>
            </w:pPr>
          </w:p>
          <w:p w:rsidRPr="00B7735C" w:rsidR="00870F64" w:rsidRDefault="0051562C">
            <w:pPr>
              <w:jc w:val="both"/>
              <w:rPr>
                <w:rFonts w:ascii="Arial" w:hAnsi="Arial" w:cs="FrankRuehl"/>
                <w:b/>
                <w:bCs/>
                <w:sz w:val="30"/>
                <w:szCs w:val="30"/>
              </w:rPr>
            </w:pPr>
            <w:r w:rsidRPr="00B7735C">
              <w:rPr>
                <w:rFonts w:ascii="Arial" w:hAnsi="Arial" w:cs="FrankRuehl"/>
                <w:b/>
                <w:bCs/>
                <w:sz w:val="30"/>
                <w:szCs w:val="30"/>
                <w:rtl/>
              </w:rPr>
              <w:t>בעניין:</w:t>
            </w:r>
          </w:p>
        </w:tc>
        <w:tc>
          <w:tcPr>
            <w:tcW w:w="6504" w:type="dxa"/>
            <w:tcBorders>
              <w:top w:val="nil"/>
              <w:left w:val="nil"/>
              <w:bottom w:val="nil"/>
              <w:right w:val="nil"/>
            </w:tcBorders>
          </w:tcPr>
          <w:p w:rsidRPr="00B7735C" w:rsidR="00870F64" w:rsidP="00942F8C" w:rsidRDefault="00870F64">
            <w:pPr>
              <w:rPr>
                <w:rFonts w:ascii="Arial" w:hAnsi="Arial" w:cs="FrankRuehl"/>
                <w:b/>
                <w:bCs/>
                <w:sz w:val="30"/>
                <w:szCs w:val="30"/>
                <w:rtl/>
              </w:rPr>
            </w:pPr>
          </w:p>
          <w:p w:rsidRPr="00B7735C" w:rsidR="00870F64" w:rsidP="00942F8C" w:rsidRDefault="00370B38">
            <w:pPr>
              <w:rPr>
                <w:rFonts w:ascii="Arial" w:hAnsi="Arial" w:cs="FrankRuehl"/>
                <w:b/>
                <w:bCs/>
                <w:sz w:val="30"/>
                <w:szCs w:val="30"/>
              </w:rPr>
            </w:pPr>
            <w:sdt>
              <w:sdtPr>
                <w:rPr>
                  <w:rFonts w:cs="FrankRuehl"/>
                  <w:sz w:val="30"/>
                  <w:szCs w:val="30"/>
                  <w:rtl/>
                </w:rPr>
                <w:alias w:val="1478"/>
                <w:tag w:val="1478"/>
                <w:id w:val="-188685930"/>
                <w:text w:multiLine="1"/>
              </w:sdtPr>
              <w:sdtEndPr/>
              <w:sdtContent>
                <w:r w:rsidRPr="00B7735C" w:rsidR="00A27B94">
                  <w:rPr>
                    <w:rFonts w:ascii="Arial" w:hAnsi="Arial" w:cs="FrankRuehl"/>
                    <w:b/>
                    <w:bCs/>
                    <w:sz w:val="30"/>
                    <w:szCs w:val="30"/>
                    <w:rtl/>
                  </w:rPr>
                  <w:t>מדינת ישראל</w:t>
                </w:r>
              </w:sdtContent>
            </w:sdt>
          </w:p>
        </w:tc>
        <w:tc>
          <w:tcPr>
            <w:tcW w:w="1418" w:type="dxa"/>
            <w:tcBorders>
              <w:top w:val="nil"/>
              <w:left w:val="nil"/>
              <w:bottom w:val="nil"/>
              <w:right w:val="nil"/>
            </w:tcBorders>
          </w:tcPr>
          <w:p w:rsidRPr="00B7735C" w:rsidR="00870F64" w:rsidRDefault="00870F64">
            <w:pPr>
              <w:jc w:val="both"/>
              <w:rPr>
                <w:rFonts w:ascii="Arial" w:hAnsi="Arial" w:cs="FrankRuehl"/>
                <w:b/>
                <w:bCs/>
                <w:sz w:val="30"/>
                <w:szCs w:val="30"/>
              </w:rPr>
            </w:pPr>
          </w:p>
        </w:tc>
      </w:tr>
      <w:tr w:rsidRPr="00B7735C" w:rsidR="00870F64" w:rsidTr="00B7735C">
        <w:trPr>
          <w:trHeight w:val="355"/>
          <w:jc w:val="center"/>
        </w:trPr>
        <w:tc>
          <w:tcPr>
            <w:tcW w:w="898" w:type="dxa"/>
            <w:tcBorders>
              <w:top w:val="nil"/>
              <w:left w:val="nil"/>
              <w:bottom w:val="nil"/>
              <w:right w:val="nil"/>
            </w:tcBorders>
          </w:tcPr>
          <w:p w:rsidRPr="00B7735C" w:rsidR="00870F64" w:rsidRDefault="00870F64">
            <w:pPr>
              <w:jc w:val="both"/>
              <w:rPr>
                <w:rFonts w:ascii="Arial" w:hAnsi="Arial" w:cs="FrankRuehl"/>
                <w:b/>
                <w:bCs/>
                <w:sz w:val="30"/>
                <w:szCs w:val="30"/>
                <w:rtl/>
              </w:rPr>
            </w:pPr>
          </w:p>
        </w:tc>
        <w:tc>
          <w:tcPr>
            <w:tcW w:w="6504" w:type="dxa"/>
            <w:tcBorders>
              <w:top w:val="nil"/>
              <w:left w:val="nil"/>
              <w:bottom w:val="nil"/>
              <w:right w:val="nil"/>
            </w:tcBorders>
          </w:tcPr>
          <w:p w:rsidR="00870F64" w:rsidRDefault="00B7735C">
            <w:pPr>
              <w:jc w:val="both"/>
              <w:rPr>
                <w:rFonts w:cs="FrankRuehl"/>
                <w:b/>
                <w:bCs/>
                <w:sz w:val="30"/>
                <w:szCs w:val="30"/>
                <w:rtl/>
              </w:rPr>
            </w:pPr>
            <w:r>
              <w:rPr>
                <w:rFonts w:hint="cs" w:cs="FrankRuehl"/>
                <w:b/>
                <w:bCs/>
                <w:sz w:val="30"/>
                <w:szCs w:val="30"/>
                <w:rtl/>
              </w:rPr>
              <w:t xml:space="preserve">באמצעות משטרת ישראל </w:t>
            </w:r>
            <w:r>
              <w:rPr>
                <w:rFonts w:cs="FrankRuehl"/>
                <w:b/>
                <w:bCs/>
                <w:sz w:val="30"/>
                <w:szCs w:val="30"/>
                <w:rtl/>
              </w:rPr>
              <w:t>–</w:t>
            </w:r>
            <w:r>
              <w:rPr>
                <w:rFonts w:hint="cs" w:cs="FrankRuehl"/>
                <w:b/>
                <w:bCs/>
                <w:sz w:val="30"/>
                <w:szCs w:val="30"/>
                <w:rtl/>
              </w:rPr>
              <w:t xml:space="preserve"> שלוחת תביעות יהודה שי,</w:t>
            </w:r>
          </w:p>
          <w:p w:rsidRPr="00B7735C" w:rsidR="00B7735C" w:rsidRDefault="00B7735C">
            <w:pPr>
              <w:jc w:val="both"/>
              <w:rPr>
                <w:rFonts w:cs="FrankRuehl"/>
                <w:b/>
                <w:bCs/>
                <w:sz w:val="30"/>
                <w:szCs w:val="30"/>
                <w:rtl/>
              </w:rPr>
            </w:pPr>
            <w:r>
              <w:rPr>
                <w:rFonts w:hint="cs" w:cs="FrankRuehl"/>
                <w:b/>
                <w:bCs/>
                <w:sz w:val="30"/>
                <w:szCs w:val="30"/>
                <w:rtl/>
              </w:rPr>
              <w:t>ע"י עו"ד מוטי בניטה</w:t>
            </w:r>
          </w:p>
        </w:tc>
        <w:tc>
          <w:tcPr>
            <w:tcW w:w="1418" w:type="dxa"/>
            <w:tcBorders>
              <w:top w:val="nil"/>
              <w:left w:val="nil"/>
              <w:bottom w:val="nil"/>
              <w:right w:val="nil"/>
            </w:tcBorders>
          </w:tcPr>
          <w:p w:rsidR="00B7735C" w:rsidP="00B7735C" w:rsidRDefault="00B7735C">
            <w:pPr>
              <w:rPr>
                <w:rFonts w:ascii="Arial" w:hAnsi="Arial" w:cs="FrankRuehl"/>
                <w:b/>
                <w:bCs/>
                <w:sz w:val="30"/>
                <w:szCs w:val="30"/>
                <w:rtl/>
              </w:rPr>
            </w:pPr>
          </w:p>
          <w:p w:rsidRPr="00B7735C" w:rsidR="00870F64" w:rsidP="00B7735C" w:rsidRDefault="0051562C">
            <w:pPr>
              <w:rPr>
                <w:rFonts w:cs="FrankRuehl"/>
                <w:sz w:val="30"/>
                <w:szCs w:val="30"/>
                <w:rtl/>
              </w:rPr>
            </w:pPr>
            <w:r w:rsidRPr="00B7735C">
              <w:rPr>
                <w:rFonts w:ascii="Arial" w:hAnsi="Arial" w:cs="FrankRuehl"/>
                <w:b/>
                <w:bCs/>
                <w:sz w:val="30"/>
                <w:szCs w:val="30"/>
                <w:u w:val="single"/>
                <w:rtl/>
              </w:rPr>
              <w:t>ה</w:t>
            </w:r>
            <w:sdt>
              <w:sdtPr>
                <w:rPr>
                  <w:rFonts w:cs="FrankRuehl"/>
                  <w:sz w:val="30"/>
                  <w:szCs w:val="30"/>
                  <w:u w:val="single"/>
                  <w:rtl/>
                </w:rPr>
                <w:alias w:val="1180"/>
                <w:tag w:val="1180"/>
                <w:id w:val="-996955522"/>
                <w:text w:multiLine="1"/>
              </w:sdtPr>
              <w:sdtEndPr/>
              <w:sdtContent>
                <w:r w:rsidRPr="00B7735C">
                  <w:rPr>
                    <w:rFonts w:ascii="Arial" w:hAnsi="Arial" w:cs="FrankRuehl"/>
                    <w:b/>
                    <w:bCs/>
                    <w:sz w:val="30"/>
                    <w:szCs w:val="30"/>
                    <w:u w:val="single"/>
                    <w:rtl/>
                  </w:rPr>
                  <w:t>מאשימה</w:t>
                </w:r>
              </w:sdtContent>
            </w:sdt>
          </w:p>
        </w:tc>
      </w:tr>
      <w:tr w:rsidRPr="00B7735C" w:rsidR="00870F64" w:rsidTr="00B7735C">
        <w:trPr>
          <w:trHeight w:val="355"/>
          <w:jc w:val="center"/>
        </w:trPr>
        <w:tc>
          <w:tcPr>
            <w:tcW w:w="898" w:type="dxa"/>
            <w:tcBorders>
              <w:top w:val="nil"/>
              <w:left w:val="nil"/>
              <w:bottom w:val="nil"/>
              <w:right w:val="nil"/>
            </w:tcBorders>
          </w:tcPr>
          <w:p w:rsidRPr="00B7735C" w:rsidR="00870F64" w:rsidRDefault="00870F64">
            <w:pPr>
              <w:jc w:val="both"/>
              <w:rPr>
                <w:rFonts w:ascii="Arial" w:hAnsi="Arial" w:cs="FrankRuehl"/>
                <w:b/>
                <w:bCs/>
                <w:sz w:val="30"/>
                <w:szCs w:val="30"/>
                <w:rtl/>
              </w:rPr>
            </w:pPr>
          </w:p>
        </w:tc>
        <w:tc>
          <w:tcPr>
            <w:tcW w:w="7922" w:type="dxa"/>
            <w:gridSpan w:val="2"/>
            <w:tcBorders>
              <w:top w:val="nil"/>
              <w:left w:val="nil"/>
              <w:bottom w:val="nil"/>
              <w:right w:val="nil"/>
            </w:tcBorders>
          </w:tcPr>
          <w:p w:rsidRPr="00B7735C" w:rsidR="00870F64" w:rsidRDefault="00870F64">
            <w:pPr>
              <w:jc w:val="center"/>
              <w:rPr>
                <w:rFonts w:ascii="Arial" w:hAnsi="Arial" w:cs="FrankRuehl"/>
                <w:b/>
                <w:bCs/>
                <w:sz w:val="30"/>
                <w:szCs w:val="30"/>
                <w:rtl/>
              </w:rPr>
            </w:pPr>
          </w:p>
          <w:p w:rsidRPr="00B7735C" w:rsidR="00870F64" w:rsidRDefault="0051562C">
            <w:pPr>
              <w:jc w:val="center"/>
              <w:rPr>
                <w:rFonts w:ascii="Arial" w:hAnsi="Arial" w:cs="FrankRuehl"/>
                <w:b/>
                <w:bCs/>
                <w:sz w:val="30"/>
                <w:szCs w:val="30"/>
                <w:rtl/>
              </w:rPr>
            </w:pPr>
            <w:r w:rsidRPr="00B7735C">
              <w:rPr>
                <w:rFonts w:ascii="Arial" w:hAnsi="Arial" w:cs="FrankRuehl"/>
                <w:b/>
                <w:bCs/>
                <w:sz w:val="30"/>
                <w:szCs w:val="30"/>
                <w:rtl/>
              </w:rPr>
              <w:t>נ</w:t>
            </w:r>
            <w:r w:rsidR="00B7735C">
              <w:rPr>
                <w:rFonts w:hint="cs" w:ascii="Arial" w:hAnsi="Arial" w:cs="FrankRuehl"/>
                <w:b/>
                <w:bCs/>
                <w:sz w:val="30"/>
                <w:szCs w:val="30"/>
                <w:rtl/>
              </w:rPr>
              <w:t xml:space="preserve"> </w:t>
            </w:r>
            <w:r w:rsidRPr="00B7735C">
              <w:rPr>
                <w:rFonts w:ascii="Arial" w:hAnsi="Arial" w:cs="FrankRuehl"/>
                <w:b/>
                <w:bCs/>
                <w:sz w:val="30"/>
                <w:szCs w:val="30"/>
                <w:rtl/>
              </w:rPr>
              <w:t>ג</w:t>
            </w:r>
            <w:r w:rsidR="00B7735C">
              <w:rPr>
                <w:rFonts w:hint="cs" w:ascii="Arial" w:hAnsi="Arial" w:cs="FrankRuehl"/>
                <w:b/>
                <w:bCs/>
                <w:sz w:val="30"/>
                <w:szCs w:val="30"/>
                <w:rtl/>
              </w:rPr>
              <w:t xml:space="preserve"> </w:t>
            </w:r>
            <w:r w:rsidRPr="00B7735C">
              <w:rPr>
                <w:rFonts w:ascii="Arial" w:hAnsi="Arial" w:cs="FrankRuehl"/>
                <w:b/>
                <w:bCs/>
                <w:sz w:val="30"/>
                <w:szCs w:val="30"/>
                <w:rtl/>
              </w:rPr>
              <w:t>ד</w:t>
            </w:r>
          </w:p>
          <w:p w:rsidRPr="00B7735C" w:rsidR="00870F64" w:rsidRDefault="00870F64">
            <w:pPr>
              <w:jc w:val="both"/>
              <w:rPr>
                <w:rFonts w:ascii="Arial" w:hAnsi="Arial" w:cs="FrankRuehl"/>
                <w:b/>
                <w:bCs/>
                <w:sz w:val="30"/>
                <w:szCs w:val="30"/>
              </w:rPr>
            </w:pPr>
          </w:p>
        </w:tc>
      </w:tr>
      <w:tr w:rsidRPr="00B7735C" w:rsidR="00870F64" w:rsidTr="00B7735C">
        <w:trPr>
          <w:trHeight w:val="355"/>
          <w:jc w:val="center"/>
        </w:trPr>
        <w:tc>
          <w:tcPr>
            <w:tcW w:w="898" w:type="dxa"/>
            <w:tcBorders>
              <w:top w:val="nil"/>
              <w:left w:val="nil"/>
              <w:bottom w:val="nil"/>
              <w:right w:val="nil"/>
            </w:tcBorders>
          </w:tcPr>
          <w:p w:rsidRPr="00B7735C" w:rsidR="00870F64" w:rsidRDefault="00870F64">
            <w:pPr>
              <w:jc w:val="both"/>
              <w:rPr>
                <w:rFonts w:ascii="Arial" w:hAnsi="Arial" w:cs="FrankRuehl"/>
                <w:b/>
                <w:bCs/>
                <w:sz w:val="30"/>
                <w:szCs w:val="30"/>
                <w:rtl/>
              </w:rPr>
            </w:pPr>
          </w:p>
        </w:tc>
        <w:tc>
          <w:tcPr>
            <w:tcW w:w="6504" w:type="dxa"/>
            <w:tcBorders>
              <w:top w:val="nil"/>
              <w:left w:val="nil"/>
              <w:bottom w:val="nil"/>
              <w:right w:val="nil"/>
            </w:tcBorders>
          </w:tcPr>
          <w:p w:rsidRPr="00B7735C" w:rsidR="00870F64" w:rsidP="00942F8C" w:rsidRDefault="00370B38">
            <w:pPr>
              <w:rPr>
                <w:rFonts w:cs="FrankRuehl"/>
                <w:b/>
                <w:bCs/>
                <w:sz w:val="30"/>
                <w:szCs w:val="30"/>
                <w:rtl/>
              </w:rPr>
            </w:pPr>
            <w:sdt>
              <w:sdtPr>
                <w:rPr>
                  <w:rFonts w:cs="FrankRuehl"/>
                  <w:sz w:val="30"/>
                  <w:szCs w:val="30"/>
                  <w:rtl/>
                </w:rPr>
                <w:alias w:val="1486"/>
                <w:tag w:val="1486"/>
                <w:id w:val="1635441335"/>
                <w:text w:multiLine="1"/>
              </w:sdtPr>
              <w:sdtEndPr/>
              <w:sdtContent>
                <w:r w:rsidRPr="00B7735C" w:rsidR="00A27B94">
                  <w:rPr>
                    <w:rFonts w:ascii="Arial" w:hAnsi="Arial" w:cs="FrankRuehl"/>
                    <w:b/>
                    <w:bCs/>
                    <w:sz w:val="30"/>
                    <w:szCs w:val="30"/>
                    <w:rtl/>
                  </w:rPr>
                  <w:t>אלי פהימה</w:t>
                </w:r>
              </w:sdtContent>
            </w:sdt>
          </w:p>
        </w:tc>
        <w:tc>
          <w:tcPr>
            <w:tcW w:w="1418" w:type="dxa"/>
            <w:tcBorders>
              <w:top w:val="nil"/>
              <w:left w:val="nil"/>
              <w:bottom w:val="nil"/>
              <w:right w:val="nil"/>
            </w:tcBorders>
          </w:tcPr>
          <w:p w:rsidRPr="00B7735C" w:rsidR="00870F64" w:rsidRDefault="00870F64">
            <w:pPr>
              <w:jc w:val="right"/>
              <w:rPr>
                <w:rFonts w:ascii="Arial" w:hAnsi="Arial" w:cs="FrankRuehl"/>
                <w:b/>
                <w:bCs/>
                <w:sz w:val="30"/>
                <w:szCs w:val="30"/>
              </w:rPr>
            </w:pPr>
          </w:p>
        </w:tc>
      </w:tr>
      <w:tr w:rsidRPr="00B7735C" w:rsidR="00870F64" w:rsidTr="00B7735C">
        <w:trPr>
          <w:trHeight w:val="355"/>
          <w:jc w:val="center"/>
        </w:trPr>
        <w:tc>
          <w:tcPr>
            <w:tcW w:w="898" w:type="dxa"/>
            <w:tcBorders>
              <w:top w:val="nil"/>
              <w:left w:val="nil"/>
              <w:bottom w:val="nil"/>
              <w:right w:val="nil"/>
            </w:tcBorders>
          </w:tcPr>
          <w:p w:rsidRPr="00B7735C" w:rsidR="00870F64" w:rsidRDefault="00870F64">
            <w:pPr>
              <w:jc w:val="both"/>
              <w:rPr>
                <w:rFonts w:ascii="Arial" w:hAnsi="Arial" w:cs="FrankRuehl"/>
                <w:b/>
                <w:bCs/>
                <w:sz w:val="30"/>
                <w:szCs w:val="30"/>
                <w:rtl/>
              </w:rPr>
            </w:pPr>
          </w:p>
        </w:tc>
        <w:tc>
          <w:tcPr>
            <w:tcW w:w="6504" w:type="dxa"/>
            <w:tcBorders>
              <w:top w:val="nil"/>
              <w:left w:val="nil"/>
              <w:bottom w:val="nil"/>
              <w:right w:val="nil"/>
            </w:tcBorders>
          </w:tcPr>
          <w:p w:rsidRPr="00B7735C" w:rsidR="00870F64" w:rsidP="00951C9E" w:rsidRDefault="00B7735C">
            <w:pPr>
              <w:jc w:val="both"/>
              <w:rPr>
                <w:rFonts w:cs="FrankRuehl"/>
                <w:b/>
                <w:bCs/>
                <w:sz w:val="30"/>
                <w:szCs w:val="30"/>
                <w:rtl/>
              </w:rPr>
            </w:pPr>
            <w:r>
              <w:rPr>
                <w:rFonts w:hint="cs" w:cs="FrankRuehl"/>
                <w:b/>
                <w:bCs/>
                <w:sz w:val="30"/>
                <w:szCs w:val="30"/>
                <w:rtl/>
              </w:rPr>
              <w:t xml:space="preserve">ע"י ב"כ עו"ד </w:t>
            </w:r>
            <w:r w:rsidR="00951C9E">
              <w:rPr>
                <w:rFonts w:hint="cs" w:cs="FrankRuehl"/>
                <w:b/>
                <w:bCs/>
                <w:sz w:val="30"/>
                <w:szCs w:val="30"/>
                <w:rtl/>
              </w:rPr>
              <w:t>עיסא</w:t>
            </w:r>
            <w:r>
              <w:rPr>
                <w:rFonts w:hint="cs" w:cs="FrankRuehl"/>
                <w:b/>
                <w:bCs/>
                <w:sz w:val="30"/>
                <w:szCs w:val="30"/>
                <w:rtl/>
              </w:rPr>
              <w:t xml:space="preserve"> מוחמדיה</w:t>
            </w:r>
          </w:p>
        </w:tc>
        <w:tc>
          <w:tcPr>
            <w:tcW w:w="1418" w:type="dxa"/>
            <w:tcBorders>
              <w:top w:val="nil"/>
              <w:left w:val="nil"/>
              <w:bottom w:val="nil"/>
              <w:right w:val="nil"/>
            </w:tcBorders>
          </w:tcPr>
          <w:p w:rsidRPr="00B7735C" w:rsidR="00870F64" w:rsidP="00B7735C" w:rsidRDefault="0051562C">
            <w:pPr>
              <w:rPr>
                <w:rFonts w:ascii="Arial" w:hAnsi="Arial" w:cs="FrankRuehl"/>
                <w:b/>
                <w:bCs/>
                <w:sz w:val="30"/>
                <w:szCs w:val="30"/>
                <w:u w:val="single"/>
              </w:rPr>
            </w:pPr>
            <w:r w:rsidRPr="00B7735C">
              <w:rPr>
                <w:rFonts w:ascii="Arial" w:hAnsi="Arial" w:cs="FrankRuehl"/>
                <w:b/>
                <w:bCs/>
                <w:sz w:val="30"/>
                <w:szCs w:val="30"/>
                <w:u w:val="single"/>
                <w:rtl/>
              </w:rPr>
              <w:t>ה</w:t>
            </w:r>
            <w:sdt>
              <w:sdtPr>
                <w:rPr>
                  <w:rFonts w:cs="FrankRuehl"/>
                  <w:sz w:val="30"/>
                  <w:szCs w:val="30"/>
                  <w:u w:val="single"/>
                  <w:rtl/>
                </w:rPr>
                <w:alias w:val="1184"/>
                <w:tag w:val="1184"/>
                <w:id w:val="-790980808"/>
                <w:text w:multiLine="1"/>
              </w:sdtPr>
              <w:sdtEndPr/>
              <w:sdtContent>
                <w:r w:rsidRPr="00B7735C">
                  <w:rPr>
                    <w:rFonts w:ascii="Arial" w:hAnsi="Arial" w:cs="FrankRuehl"/>
                    <w:b/>
                    <w:bCs/>
                    <w:sz w:val="30"/>
                    <w:szCs w:val="30"/>
                    <w:u w:val="single"/>
                    <w:rtl/>
                  </w:rPr>
                  <w:t>נאשם</w:t>
                </w:r>
              </w:sdtContent>
            </w:sdt>
          </w:p>
        </w:tc>
      </w:tr>
    </w:tbl>
    <w:p w:rsidRPr="00B7735C" w:rsidR="00870F64" w:rsidRDefault="00870F64">
      <w:pPr>
        <w:rPr>
          <w:rFonts w:cs="FrankRuehl"/>
          <w:sz w:val="30"/>
          <w:szCs w:val="30"/>
          <w:rtl/>
        </w:rPr>
      </w:pPr>
    </w:p>
    <w:p w:rsidR="00870F64" w:rsidRDefault="00870F64">
      <w:pPr>
        <w:rPr>
          <w:rFonts w:cs="FrankRuehl"/>
          <w:sz w:val="30"/>
          <w:szCs w:val="30"/>
          <w:rtl/>
        </w:rPr>
      </w:pPr>
    </w:p>
    <w:p w:rsidRPr="00B7735C" w:rsidR="00B7735C" w:rsidRDefault="00B7735C">
      <w:pPr>
        <w:rPr>
          <w:rFonts w:cs="FrankRuehl"/>
          <w:sz w:val="30"/>
          <w:szCs w:val="30"/>
          <w:rtl/>
        </w:rPr>
      </w:pPr>
    </w:p>
    <w:tbl>
      <w:tblPr>
        <w:tblStyle w:val="a5"/>
        <w:bidiVisual/>
        <w:tblW w:w="8820" w:type="dxa"/>
        <w:jc w:val="center"/>
        <w:tblLook w:val="01E0" w:firstRow="1" w:lastRow="1" w:firstColumn="1" w:lastColumn="1" w:noHBand="0" w:noVBand="0"/>
      </w:tblPr>
      <w:tblGrid>
        <w:gridCol w:w="8820"/>
      </w:tblGrid>
      <w:tr w:rsidRPr="00B7735C" w:rsidR="00870F64">
        <w:trPr>
          <w:trHeight w:val="355"/>
          <w:jc w:val="center"/>
        </w:trPr>
        <w:tc>
          <w:tcPr>
            <w:tcW w:w="8820" w:type="dxa"/>
            <w:tcBorders>
              <w:top w:val="nil"/>
              <w:left w:val="nil"/>
              <w:bottom w:val="nil"/>
              <w:right w:val="nil"/>
            </w:tcBorders>
          </w:tcPr>
          <w:p w:rsidRPr="00B7735C" w:rsidR="00870F64" w:rsidRDefault="0051562C">
            <w:pPr>
              <w:jc w:val="center"/>
              <w:rPr>
                <w:rFonts w:ascii="Arial" w:hAnsi="Arial" w:cs="FrankRuehl"/>
                <w:sz w:val="36"/>
                <w:szCs w:val="36"/>
                <w:u w:val="single"/>
                <w:rtl/>
              </w:rPr>
            </w:pPr>
            <w:r w:rsidRPr="00B7735C">
              <w:rPr>
                <w:rFonts w:ascii="Arial" w:hAnsi="Arial" w:cs="FrankRuehl"/>
                <w:b/>
                <w:bCs/>
                <w:sz w:val="36"/>
                <w:szCs w:val="36"/>
                <w:u w:val="single"/>
                <w:rtl/>
              </w:rPr>
              <w:t>הכרעת דין</w:t>
            </w:r>
          </w:p>
        </w:tc>
      </w:tr>
    </w:tbl>
    <w:p w:rsidRPr="00B7735C" w:rsidR="00870F64" w:rsidRDefault="00870F64">
      <w:pPr>
        <w:rPr>
          <w:rFonts w:ascii="Arial" w:hAnsi="Arial" w:cs="FrankRuehl"/>
          <w:sz w:val="30"/>
          <w:szCs w:val="30"/>
          <w:rtl/>
        </w:rPr>
      </w:pPr>
    </w:p>
    <w:p w:rsidRPr="00B7735C" w:rsidR="00870F64" w:rsidRDefault="00870F64">
      <w:pPr>
        <w:rPr>
          <w:rFonts w:ascii="Arial" w:hAnsi="Arial" w:cs="FrankRuehl"/>
          <w:sz w:val="30"/>
          <w:szCs w:val="30"/>
          <w:rtl/>
        </w:rPr>
      </w:pPr>
    </w:p>
    <w:p w:rsidR="00870F64" w:rsidRDefault="00870F64">
      <w:pPr>
        <w:rPr>
          <w:rFonts w:ascii="Arial" w:hAnsi="Arial" w:cs="FrankRuehl"/>
          <w:sz w:val="30"/>
          <w:szCs w:val="30"/>
          <w:rtl/>
        </w:rPr>
      </w:pPr>
    </w:p>
    <w:p w:rsidRPr="00B7735C" w:rsidR="00B7735C" w:rsidP="00B7735C" w:rsidRDefault="00B7735C">
      <w:pPr>
        <w:spacing w:after="160" w:line="360" w:lineRule="auto"/>
        <w:jc w:val="both"/>
        <w:rPr>
          <w:rFonts w:cs="FrankRuehl" w:asciiTheme="minorBidi" w:hAnsiTheme="minorBidi"/>
          <w:b/>
          <w:bCs/>
          <w:sz w:val="28"/>
          <w:szCs w:val="28"/>
          <w:u w:val="single"/>
          <w:rtl/>
        </w:rPr>
      </w:pPr>
      <w:r w:rsidRPr="00B7735C">
        <w:rPr>
          <w:rFonts w:cs="FrankRuehl" w:asciiTheme="minorBidi" w:hAnsiTheme="minorBidi"/>
          <w:b/>
          <w:bCs/>
          <w:sz w:val="28"/>
          <w:szCs w:val="28"/>
          <w:u w:val="single"/>
          <w:rtl/>
        </w:rPr>
        <w:t>כתב האישום ותשובת הנאשם</w:t>
      </w:r>
    </w:p>
    <w:p w:rsidRPr="00B7735C" w:rsidR="00B7735C" w:rsidP="00B7735C" w:rsidRDefault="00B7735C">
      <w:pPr>
        <w:spacing w:after="160" w:line="360" w:lineRule="auto"/>
        <w:contextualSpacing/>
        <w:jc w:val="both"/>
        <w:rPr>
          <w:rFonts w:cs="FrankRuehl" w:asciiTheme="minorBidi" w:hAnsiTheme="minorBidi"/>
          <w:sz w:val="28"/>
          <w:szCs w:val="28"/>
        </w:rPr>
      </w:pPr>
      <w:r>
        <w:rPr>
          <w:rFonts w:hint="cs" w:cs="FrankRuehl" w:asciiTheme="minorBidi" w:hAnsiTheme="minorBidi"/>
          <w:sz w:val="28"/>
          <w:szCs w:val="28"/>
          <w:rtl/>
        </w:rPr>
        <w:t>1.</w:t>
      </w:r>
      <w:r>
        <w:rPr>
          <w:rFonts w:hint="cs" w:cs="FrankRuehl" w:asciiTheme="minorBidi" w:hAnsiTheme="minorBidi"/>
          <w:sz w:val="28"/>
          <w:szCs w:val="28"/>
          <w:rtl/>
        </w:rPr>
        <w:tab/>
      </w:r>
      <w:r w:rsidRPr="00B7735C">
        <w:rPr>
          <w:rFonts w:cs="FrankRuehl" w:asciiTheme="minorBidi" w:hAnsiTheme="minorBidi"/>
          <w:sz w:val="28"/>
          <w:szCs w:val="28"/>
          <w:rtl/>
        </w:rPr>
        <w:t xml:space="preserve">כנגד הנאשם הוגש כתב אישום המייחס לו עבירה של חבלה במזיד ברכב לפי סעיף </w:t>
      </w:r>
      <w:r>
        <w:rPr>
          <w:rFonts w:hint="cs" w:cs="FrankRuehl" w:asciiTheme="minorBidi" w:hAnsiTheme="minorBidi"/>
          <w:sz w:val="28"/>
          <w:szCs w:val="28"/>
          <w:rtl/>
        </w:rPr>
        <w:t xml:space="preserve">413ה' </w:t>
      </w:r>
      <w:r w:rsidRPr="00B7735C">
        <w:rPr>
          <w:rFonts w:cs="FrankRuehl" w:asciiTheme="minorBidi" w:hAnsiTheme="minorBidi"/>
          <w:sz w:val="28"/>
          <w:szCs w:val="28"/>
          <w:rtl/>
        </w:rPr>
        <w:t xml:space="preserve">לחוק העונשין, תשל"ז- 1977. </w:t>
      </w:r>
    </w:p>
    <w:p w:rsidR="00B7735C" w:rsidP="00B7735C" w:rsidRDefault="00B7735C">
      <w:pPr>
        <w:spacing w:after="160" w:line="360" w:lineRule="auto"/>
        <w:contextualSpacing/>
        <w:jc w:val="both"/>
        <w:rPr>
          <w:rFonts w:cs="FrankRuehl" w:asciiTheme="minorBidi" w:hAnsiTheme="minorBidi"/>
          <w:sz w:val="28"/>
          <w:szCs w:val="28"/>
          <w:rtl/>
        </w:rPr>
      </w:pPr>
    </w:p>
    <w:p w:rsidRPr="00B7735C" w:rsidR="00B7735C" w:rsidP="005C36A9" w:rsidRDefault="00B7735C">
      <w:pPr>
        <w:spacing w:after="160" w:line="360" w:lineRule="auto"/>
        <w:contextualSpacing/>
        <w:jc w:val="both"/>
        <w:rPr>
          <w:rFonts w:cs="FrankRuehl" w:asciiTheme="minorBidi" w:hAnsiTheme="minorBidi"/>
          <w:sz w:val="28"/>
          <w:szCs w:val="28"/>
        </w:rPr>
      </w:pPr>
      <w:r>
        <w:rPr>
          <w:rFonts w:hint="cs" w:cs="FrankRuehl" w:asciiTheme="minorBidi" w:hAnsiTheme="minorBidi"/>
          <w:sz w:val="28"/>
          <w:szCs w:val="28"/>
          <w:rtl/>
        </w:rPr>
        <w:t>2.</w:t>
      </w:r>
      <w:r>
        <w:rPr>
          <w:rFonts w:hint="cs" w:cs="FrankRuehl" w:asciiTheme="minorBidi" w:hAnsiTheme="minorBidi"/>
          <w:sz w:val="28"/>
          <w:szCs w:val="28"/>
          <w:rtl/>
        </w:rPr>
        <w:tab/>
      </w:r>
      <w:r w:rsidRPr="00B7735C">
        <w:rPr>
          <w:rFonts w:cs="FrankRuehl" w:asciiTheme="minorBidi" w:hAnsiTheme="minorBidi"/>
          <w:sz w:val="28"/>
          <w:szCs w:val="28"/>
          <w:rtl/>
        </w:rPr>
        <w:t>לפי המתואר בכתב האישום, ביום 10.</w:t>
      </w:r>
      <w:r>
        <w:rPr>
          <w:rFonts w:hint="cs" w:cs="FrankRuehl" w:asciiTheme="minorBidi" w:hAnsiTheme="minorBidi"/>
          <w:sz w:val="28"/>
          <w:szCs w:val="28"/>
          <w:rtl/>
        </w:rPr>
        <w:t>0</w:t>
      </w:r>
      <w:r w:rsidRPr="00B7735C">
        <w:rPr>
          <w:rFonts w:cs="FrankRuehl" w:asciiTheme="minorBidi" w:hAnsiTheme="minorBidi"/>
          <w:sz w:val="28"/>
          <w:szCs w:val="28"/>
          <w:rtl/>
        </w:rPr>
        <w:t xml:space="preserve">7.16 בשעה 20:47 או בסמוך לכך, ברחוב המצדים 67 מעלה אדומים, נכנס הנאשם לרכבו, רכב מסוג האמר </w:t>
      </w:r>
      <w:r>
        <w:rPr>
          <w:rFonts w:hint="cs" w:cs="FrankRuehl" w:asciiTheme="minorBidi" w:hAnsiTheme="minorBidi"/>
          <w:sz w:val="28"/>
          <w:szCs w:val="28"/>
          <w:rtl/>
        </w:rPr>
        <w:t xml:space="preserve">מ.ר. </w:t>
      </w:r>
      <w:r>
        <w:rPr>
          <w:rFonts w:cs="FrankRuehl" w:asciiTheme="minorBidi" w:hAnsiTheme="minorBidi"/>
          <w:sz w:val="28"/>
          <w:szCs w:val="28"/>
          <w:rtl/>
        </w:rPr>
        <w:t>2651665 (להלן: "הרכב")</w:t>
      </w:r>
      <w:r>
        <w:rPr>
          <w:rFonts w:hint="cs" w:cs="FrankRuehl" w:asciiTheme="minorBidi" w:hAnsiTheme="minorBidi"/>
          <w:sz w:val="28"/>
          <w:szCs w:val="28"/>
          <w:rtl/>
        </w:rPr>
        <w:t>. הנאשם</w:t>
      </w:r>
      <w:r w:rsidRPr="00B7735C">
        <w:rPr>
          <w:rFonts w:cs="FrankRuehl" w:asciiTheme="minorBidi" w:hAnsiTheme="minorBidi"/>
          <w:sz w:val="28"/>
          <w:szCs w:val="28"/>
          <w:rtl/>
        </w:rPr>
        <w:t xml:space="preserve"> נהג ברכב קדימה ואחורה פעמיים, תוך שפגע ברכב של הגב' הודיה מזרחי, רכב מסוג שברולט </w:t>
      </w:r>
      <w:r>
        <w:rPr>
          <w:rFonts w:hint="cs" w:cs="FrankRuehl" w:asciiTheme="minorBidi" w:hAnsiTheme="minorBidi"/>
          <w:sz w:val="28"/>
          <w:szCs w:val="28"/>
          <w:rtl/>
        </w:rPr>
        <w:t xml:space="preserve">מ.ר. </w:t>
      </w:r>
      <w:r w:rsidRPr="00B7735C">
        <w:rPr>
          <w:rFonts w:cs="FrankRuehl" w:asciiTheme="minorBidi" w:hAnsiTheme="minorBidi"/>
          <w:sz w:val="28"/>
          <w:szCs w:val="28"/>
          <w:rtl/>
        </w:rPr>
        <w:t xml:space="preserve">283016 (להלן: "רכב המתלוננת"). </w:t>
      </w:r>
      <w:r w:rsidR="005C36A9">
        <w:rPr>
          <w:rFonts w:hint="cs" w:cs="FrankRuehl" w:asciiTheme="minorBidi" w:hAnsiTheme="minorBidi"/>
          <w:sz w:val="28"/>
          <w:szCs w:val="28"/>
          <w:rtl/>
        </w:rPr>
        <w:t xml:space="preserve">הנאשם הרס </w:t>
      </w:r>
      <w:r w:rsidRPr="00B7735C">
        <w:rPr>
          <w:rFonts w:cs="FrankRuehl" w:asciiTheme="minorBidi" w:hAnsiTheme="minorBidi"/>
          <w:sz w:val="28"/>
          <w:szCs w:val="28"/>
          <w:rtl/>
        </w:rPr>
        <w:t>ופגע במזיד ברכב המתלוננת בכך שעיקם את לוחית הרישוי, גרם לשריטה על קדמת פח הרכב וכן שבר את שמשת הדלת הימנית האחורית של הרכב</w:t>
      </w:r>
      <w:r w:rsidR="005C36A9">
        <w:rPr>
          <w:rFonts w:hint="cs" w:cs="FrankRuehl" w:asciiTheme="minorBidi" w:hAnsiTheme="minorBidi"/>
          <w:sz w:val="28"/>
          <w:szCs w:val="28"/>
          <w:rtl/>
        </w:rPr>
        <w:t xml:space="preserve"> (להלן: "השמשה")</w:t>
      </w:r>
      <w:r w:rsidRPr="00B7735C">
        <w:rPr>
          <w:rFonts w:cs="FrankRuehl" w:asciiTheme="minorBidi" w:hAnsiTheme="minorBidi"/>
          <w:sz w:val="28"/>
          <w:szCs w:val="28"/>
          <w:rtl/>
        </w:rPr>
        <w:t>.</w:t>
      </w:r>
    </w:p>
    <w:p w:rsidR="005C36A9" w:rsidP="005C36A9" w:rsidRDefault="005C36A9">
      <w:pPr>
        <w:spacing w:after="160" w:line="360" w:lineRule="auto"/>
        <w:contextualSpacing/>
        <w:jc w:val="both"/>
        <w:rPr>
          <w:rFonts w:cs="FrankRuehl" w:asciiTheme="minorBidi" w:hAnsiTheme="minorBidi"/>
          <w:sz w:val="28"/>
          <w:szCs w:val="28"/>
          <w:rtl/>
        </w:rPr>
      </w:pPr>
    </w:p>
    <w:p w:rsidRPr="005C36A9" w:rsidR="005C36A9" w:rsidP="00411405" w:rsidRDefault="005C36A9">
      <w:pPr>
        <w:spacing w:after="160" w:line="360" w:lineRule="auto"/>
        <w:contextualSpacing/>
        <w:jc w:val="both"/>
        <w:rPr>
          <w:rFonts w:cs="FrankRuehl" w:asciiTheme="minorBidi" w:hAnsiTheme="minorBidi"/>
          <w:sz w:val="28"/>
          <w:szCs w:val="28"/>
          <w:rtl/>
        </w:rPr>
      </w:pPr>
      <w:r>
        <w:rPr>
          <w:rFonts w:hint="cs" w:cs="FrankRuehl" w:asciiTheme="minorBidi" w:hAnsiTheme="minorBidi"/>
          <w:sz w:val="28"/>
          <w:szCs w:val="28"/>
          <w:rtl/>
        </w:rPr>
        <w:t>3.</w:t>
      </w:r>
      <w:r>
        <w:rPr>
          <w:rFonts w:hint="cs" w:cs="FrankRuehl" w:asciiTheme="minorBidi" w:hAnsiTheme="minorBidi"/>
          <w:sz w:val="28"/>
          <w:szCs w:val="28"/>
          <w:rtl/>
        </w:rPr>
        <w:tab/>
      </w:r>
      <w:r w:rsidRPr="00B7735C" w:rsidR="00B7735C">
        <w:rPr>
          <w:rFonts w:cs="FrankRuehl" w:asciiTheme="minorBidi" w:hAnsiTheme="minorBidi"/>
          <w:sz w:val="28"/>
          <w:szCs w:val="28"/>
          <w:rtl/>
        </w:rPr>
        <w:t xml:space="preserve">בתשובתו לאישום, כפר הנאשם במיוחס לו. הנאשם </w:t>
      </w:r>
      <w:r w:rsidR="00411405">
        <w:rPr>
          <w:rFonts w:hint="cs" w:cs="FrankRuehl" w:asciiTheme="minorBidi" w:hAnsiTheme="minorBidi"/>
          <w:sz w:val="28"/>
          <w:szCs w:val="28"/>
          <w:rtl/>
        </w:rPr>
        <w:t>לא ה</w:t>
      </w:r>
      <w:r w:rsidR="00411405">
        <w:rPr>
          <w:rFonts w:cs="FrankRuehl" w:asciiTheme="minorBidi" w:hAnsiTheme="minorBidi"/>
          <w:sz w:val="28"/>
          <w:szCs w:val="28"/>
          <w:rtl/>
        </w:rPr>
        <w:t>כחיש את היותו במקום</w:t>
      </w:r>
      <w:r w:rsidR="00411405">
        <w:rPr>
          <w:rFonts w:hint="cs" w:cs="FrankRuehl" w:asciiTheme="minorBidi" w:hAnsiTheme="minorBidi"/>
          <w:sz w:val="28"/>
          <w:szCs w:val="28"/>
          <w:rtl/>
        </w:rPr>
        <w:t>, ו</w:t>
      </w:r>
      <w:r>
        <w:rPr>
          <w:rFonts w:hint="cs" w:cs="FrankRuehl" w:asciiTheme="minorBidi" w:hAnsiTheme="minorBidi"/>
          <w:sz w:val="28"/>
          <w:szCs w:val="28"/>
          <w:rtl/>
        </w:rPr>
        <w:t xml:space="preserve">לדבריו, הוא </w:t>
      </w:r>
      <w:r w:rsidRPr="005C36A9">
        <w:rPr>
          <w:rFonts w:hint="cs" w:cs="FrankRuehl" w:asciiTheme="minorBidi" w:hAnsiTheme="minorBidi"/>
          <w:sz w:val="28"/>
          <w:szCs w:val="28"/>
          <w:rtl/>
        </w:rPr>
        <w:t xml:space="preserve">התכוון להוציא </w:t>
      </w:r>
      <w:r w:rsidR="00411405">
        <w:rPr>
          <w:rFonts w:hint="cs" w:cs="FrankRuehl" w:asciiTheme="minorBidi" w:hAnsiTheme="minorBidi"/>
          <w:sz w:val="28"/>
          <w:szCs w:val="28"/>
          <w:rtl/>
        </w:rPr>
        <w:t>דבר</w:t>
      </w:r>
      <w:r w:rsidRPr="005C36A9">
        <w:rPr>
          <w:rFonts w:hint="cs" w:cs="FrankRuehl" w:asciiTheme="minorBidi" w:hAnsiTheme="minorBidi"/>
          <w:sz w:val="28"/>
          <w:szCs w:val="28"/>
          <w:rtl/>
        </w:rPr>
        <w:t xml:space="preserve"> מתא המטען האחורי של הרכב. הוא אכן הסיע את הרכב קדימה ואחורה </w:t>
      </w:r>
      <w:r w:rsidRPr="005C36A9">
        <w:rPr>
          <w:rFonts w:hint="cs" w:cs="FrankRuehl" w:asciiTheme="minorBidi" w:hAnsiTheme="minorBidi"/>
          <w:sz w:val="28"/>
          <w:szCs w:val="28"/>
          <w:rtl/>
        </w:rPr>
        <w:lastRenderedPageBreak/>
        <w:t xml:space="preserve">אך לא הרגיש כל מכה ברכב המתלוננת וסבר כי פגע במדרכה. לא הייתה לו כל כוונה לפגוע ברכב המתלוננת. </w:t>
      </w:r>
    </w:p>
    <w:p w:rsidRPr="005C36A9" w:rsidR="005C36A9" w:rsidP="005C36A9" w:rsidRDefault="005C36A9">
      <w:pPr>
        <w:spacing w:after="160" w:line="360" w:lineRule="auto"/>
        <w:contextualSpacing/>
        <w:jc w:val="both"/>
        <w:rPr>
          <w:rFonts w:cs="FrankRuehl" w:asciiTheme="minorBidi" w:hAnsiTheme="minorBidi"/>
          <w:sz w:val="28"/>
          <w:szCs w:val="28"/>
          <w:rtl/>
        </w:rPr>
      </w:pPr>
    </w:p>
    <w:p w:rsidRPr="005C36A9" w:rsidR="005C36A9" w:rsidP="005C36A9" w:rsidRDefault="00FE1EA2">
      <w:pPr>
        <w:spacing w:after="160" w:line="360" w:lineRule="auto"/>
        <w:contextualSpacing/>
        <w:jc w:val="both"/>
        <w:rPr>
          <w:rFonts w:cs="FrankRuehl" w:asciiTheme="minorBidi" w:hAnsiTheme="minorBidi"/>
          <w:sz w:val="28"/>
          <w:szCs w:val="28"/>
        </w:rPr>
      </w:pPr>
      <w:r>
        <w:rPr>
          <w:rFonts w:hint="cs" w:cs="FrankRuehl" w:asciiTheme="minorBidi" w:hAnsiTheme="minorBidi"/>
          <w:sz w:val="28"/>
          <w:szCs w:val="28"/>
          <w:rtl/>
        </w:rPr>
        <w:t>4.</w:t>
      </w:r>
      <w:r>
        <w:rPr>
          <w:rFonts w:hint="cs" w:cs="FrankRuehl" w:asciiTheme="minorBidi" w:hAnsiTheme="minorBidi"/>
          <w:sz w:val="28"/>
          <w:szCs w:val="28"/>
          <w:rtl/>
        </w:rPr>
        <w:tab/>
      </w:r>
      <w:r w:rsidRPr="005C36A9" w:rsidR="005C36A9">
        <w:rPr>
          <w:rFonts w:hint="cs" w:cs="FrankRuehl" w:asciiTheme="minorBidi" w:hAnsiTheme="minorBidi"/>
          <w:sz w:val="28"/>
          <w:szCs w:val="28"/>
          <w:rtl/>
        </w:rPr>
        <w:t>באשר לשמשה, הנאשם הודה כי היא אכן נשברה על ידו, אך הדבר לא נעשה בכוונה. לדבריו, הוא יצא מביתו, ונוכח נכות שהוא סובל ברגלו השמאלית, רגלו התעקמה. הוא מעד</w:t>
      </w:r>
      <w:r w:rsidR="005C36A9">
        <w:rPr>
          <w:rFonts w:hint="cs" w:cs="FrankRuehl" w:asciiTheme="minorBidi" w:hAnsiTheme="minorBidi"/>
          <w:sz w:val="28"/>
          <w:szCs w:val="28"/>
          <w:rtl/>
        </w:rPr>
        <w:t xml:space="preserve">, </w:t>
      </w:r>
      <w:r w:rsidRPr="005C36A9" w:rsidR="005C36A9">
        <w:rPr>
          <w:rFonts w:hint="cs" w:cs="FrankRuehl" w:asciiTheme="minorBidi" w:hAnsiTheme="minorBidi"/>
          <w:sz w:val="28"/>
          <w:szCs w:val="28"/>
          <w:rtl/>
        </w:rPr>
        <w:t xml:space="preserve">נשען על </w:t>
      </w:r>
      <w:r w:rsidR="005C36A9">
        <w:rPr>
          <w:rFonts w:hint="cs" w:cs="FrankRuehl" w:asciiTheme="minorBidi" w:hAnsiTheme="minorBidi"/>
          <w:sz w:val="28"/>
          <w:szCs w:val="28"/>
          <w:rtl/>
        </w:rPr>
        <w:t xml:space="preserve">השמשה </w:t>
      </w:r>
      <w:r w:rsidRPr="005C36A9" w:rsidR="005C36A9">
        <w:rPr>
          <w:rFonts w:hint="cs" w:cs="FrankRuehl" w:asciiTheme="minorBidi" w:hAnsiTheme="minorBidi"/>
          <w:sz w:val="28"/>
          <w:szCs w:val="28"/>
          <w:rtl/>
        </w:rPr>
        <w:t xml:space="preserve"> במלוא כובד משקלו </w:t>
      </w:r>
      <w:r w:rsidR="005C36A9">
        <w:rPr>
          <w:rFonts w:hint="cs" w:cs="FrankRuehl" w:asciiTheme="minorBidi" w:hAnsiTheme="minorBidi"/>
          <w:sz w:val="28"/>
          <w:szCs w:val="28"/>
          <w:rtl/>
        </w:rPr>
        <w:t xml:space="preserve">והיא נשברה. </w:t>
      </w:r>
      <w:r w:rsidRPr="005C36A9" w:rsidR="005C36A9">
        <w:rPr>
          <w:rFonts w:hint="cs" w:cs="FrankRuehl" w:asciiTheme="minorBidi" w:hAnsiTheme="minorBidi"/>
          <w:sz w:val="28"/>
          <w:szCs w:val="28"/>
          <w:rtl/>
        </w:rPr>
        <w:t xml:space="preserve">כתוצאה מכך הוא נפגע באצבע ידו הימנית. </w:t>
      </w:r>
    </w:p>
    <w:p w:rsidR="005C36A9" w:rsidP="005C36A9" w:rsidRDefault="005C36A9">
      <w:pPr>
        <w:spacing w:after="160" w:line="360" w:lineRule="auto"/>
        <w:contextualSpacing/>
        <w:jc w:val="both"/>
        <w:rPr>
          <w:rFonts w:cs="FrankRuehl" w:asciiTheme="minorBidi" w:hAnsiTheme="minorBidi"/>
          <w:sz w:val="28"/>
          <w:szCs w:val="28"/>
          <w:rtl/>
        </w:rPr>
      </w:pPr>
      <w:r w:rsidRPr="005C36A9">
        <w:rPr>
          <w:rFonts w:hint="cs" w:cs="FrankRuehl" w:asciiTheme="minorBidi" w:hAnsiTheme="minorBidi"/>
          <w:sz w:val="28"/>
          <w:szCs w:val="28"/>
          <w:rtl/>
        </w:rPr>
        <w:t xml:space="preserve"> </w:t>
      </w:r>
    </w:p>
    <w:p w:rsidR="00FE1EA2" w:rsidP="00411405" w:rsidRDefault="00FE1EA2">
      <w:pPr>
        <w:spacing w:after="160" w:line="360" w:lineRule="auto"/>
        <w:contextualSpacing/>
        <w:jc w:val="both"/>
        <w:rPr>
          <w:rFonts w:cs="FrankRuehl" w:asciiTheme="minorBidi" w:hAnsiTheme="minorBidi"/>
          <w:sz w:val="28"/>
          <w:szCs w:val="28"/>
          <w:rtl/>
        </w:rPr>
      </w:pPr>
      <w:r>
        <w:rPr>
          <w:rFonts w:hint="cs" w:cs="FrankRuehl" w:asciiTheme="minorBidi" w:hAnsiTheme="minorBidi"/>
          <w:sz w:val="28"/>
          <w:szCs w:val="28"/>
          <w:rtl/>
        </w:rPr>
        <w:t>5.</w:t>
      </w:r>
      <w:r>
        <w:rPr>
          <w:rFonts w:hint="cs" w:cs="FrankRuehl" w:asciiTheme="minorBidi" w:hAnsiTheme="minorBidi"/>
          <w:sz w:val="28"/>
          <w:szCs w:val="28"/>
          <w:rtl/>
        </w:rPr>
        <w:tab/>
        <w:t xml:space="preserve">אין אפוא, מחלוקת עובדתית שכן הנאשם מודה בפגיעה בקדמת רכב המתלוננת באמצעות רכבו ובשבירת השמשה, והמחלוקת הינה אך באשר ליסוד הנפשי </w:t>
      </w:r>
      <w:r>
        <w:rPr>
          <w:rFonts w:cs="FrankRuehl" w:asciiTheme="minorBidi" w:hAnsiTheme="minorBidi"/>
          <w:sz w:val="28"/>
          <w:szCs w:val="28"/>
          <w:rtl/>
        </w:rPr>
        <w:t>–</w:t>
      </w:r>
      <w:r>
        <w:rPr>
          <w:rFonts w:hint="cs" w:cs="FrankRuehl" w:asciiTheme="minorBidi" w:hAnsiTheme="minorBidi"/>
          <w:sz w:val="28"/>
          <w:szCs w:val="28"/>
          <w:rtl/>
        </w:rPr>
        <w:t xml:space="preserve"> האם הפגיעה ברכב המתלוננת נעשתה בכוונה ובמזיד או שמא כגרסת הנאשם, הפגיעה בחזית רכב המתלוננת נעשתה מבלי שהוא שם לב לכך </w:t>
      </w:r>
      <w:r w:rsidR="00411405">
        <w:rPr>
          <w:rFonts w:hint="cs" w:cs="FrankRuehl" w:asciiTheme="minorBidi" w:hAnsiTheme="minorBidi"/>
          <w:sz w:val="28"/>
          <w:szCs w:val="28"/>
          <w:rtl/>
        </w:rPr>
        <w:t>ושבירת השמשה נעשתה שלא בכוונה וכתוצאה מ</w:t>
      </w:r>
      <w:r>
        <w:rPr>
          <w:rFonts w:hint="cs" w:cs="FrankRuehl" w:asciiTheme="minorBidi" w:hAnsiTheme="minorBidi"/>
          <w:sz w:val="28"/>
          <w:szCs w:val="28"/>
          <w:rtl/>
        </w:rPr>
        <w:t>נפיל</w:t>
      </w:r>
      <w:r w:rsidR="00411405">
        <w:rPr>
          <w:rFonts w:hint="cs" w:cs="FrankRuehl" w:asciiTheme="minorBidi" w:hAnsiTheme="minorBidi"/>
          <w:sz w:val="28"/>
          <w:szCs w:val="28"/>
          <w:rtl/>
        </w:rPr>
        <w:t>תו</w:t>
      </w:r>
      <w:r>
        <w:rPr>
          <w:rFonts w:hint="cs" w:cs="FrankRuehl" w:asciiTheme="minorBidi" w:hAnsiTheme="minorBidi"/>
          <w:sz w:val="28"/>
          <w:szCs w:val="28"/>
          <w:rtl/>
        </w:rPr>
        <w:t>.</w:t>
      </w:r>
    </w:p>
    <w:p w:rsidRPr="005C36A9" w:rsidR="00FE1EA2" w:rsidP="005C36A9" w:rsidRDefault="00FE1EA2">
      <w:pPr>
        <w:spacing w:after="160" w:line="360" w:lineRule="auto"/>
        <w:contextualSpacing/>
        <w:jc w:val="both"/>
        <w:rPr>
          <w:rFonts w:cs="FrankRuehl" w:asciiTheme="minorBidi" w:hAnsiTheme="minorBidi"/>
          <w:sz w:val="28"/>
          <w:szCs w:val="28"/>
          <w:rtl/>
        </w:rPr>
      </w:pPr>
    </w:p>
    <w:p w:rsidR="00B7735C" w:rsidP="00B7735C" w:rsidRDefault="00B7735C">
      <w:pPr>
        <w:spacing w:after="160" w:line="360" w:lineRule="auto"/>
        <w:jc w:val="both"/>
        <w:rPr>
          <w:rFonts w:cs="FrankRuehl" w:asciiTheme="minorBidi" w:hAnsiTheme="minorBidi"/>
          <w:b/>
          <w:bCs/>
          <w:sz w:val="28"/>
          <w:szCs w:val="28"/>
          <w:u w:val="single"/>
          <w:rtl/>
        </w:rPr>
      </w:pPr>
      <w:r w:rsidRPr="00B7735C">
        <w:rPr>
          <w:rFonts w:cs="FrankRuehl" w:asciiTheme="minorBidi" w:hAnsiTheme="minorBidi"/>
          <w:b/>
          <w:bCs/>
          <w:sz w:val="28"/>
          <w:szCs w:val="28"/>
          <w:u w:val="single"/>
          <w:rtl/>
        </w:rPr>
        <w:t>המסכת הראייתית</w:t>
      </w:r>
    </w:p>
    <w:p w:rsidR="00FE1EA2" w:rsidP="00FE1EA2" w:rsidRDefault="00FE1EA2">
      <w:pPr>
        <w:spacing w:after="160" w:line="360" w:lineRule="auto"/>
        <w:jc w:val="both"/>
        <w:rPr>
          <w:rFonts w:cs="FrankRuehl" w:asciiTheme="minorBidi" w:hAnsiTheme="minorBidi"/>
          <w:sz w:val="28"/>
          <w:szCs w:val="28"/>
          <w:rtl/>
        </w:rPr>
      </w:pPr>
      <w:r>
        <w:rPr>
          <w:rFonts w:hint="cs" w:cs="FrankRuehl" w:asciiTheme="minorBidi" w:hAnsiTheme="minorBidi"/>
          <w:sz w:val="28"/>
          <w:szCs w:val="28"/>
          <w:rtl/>
        </w:rPr>
        <w:t>6.</w:t>
      </w:r>
      <w:r>
        <w:rPr>
          <w:rFonts w:hint="cs" w:cs="FrankRuehl" w:asciiTheme="minorBidi" w:hAnsiTheme="minorBidi"/>
          <w:sz w:val="28"/>
          <w:szCs w:val="28"/>
          <w:rtl/>
        </w:rPr>
        <w:tab/>
        <w:t>הראייה העיקרית שהוצגה לבית המשפט הם מספר סרטונים שהורדו ממצלמת אבטחה שהי</w:t>
      </w:r>
      <w:r w:rsidR="00411405">
        <w:rPr>
          <w:rFonts w:hint="cs" w:cs="FrankRuehl" w:asciiTheme="minorBidi" w:hAnsiTheme="minorBidi"/>
          <w:sz w:val="28"/>
          <w:szCs w:val="28"/>
          <w:rtl/>
        </w:rPr>
        <w:t xml:space="preserve">יתה מותקנת בבית הנמצא מול </w:t>
      </w:r>
      <w:r>
        <w:rPr>
          <w:rFonts w:hint="cs" w:cs="FrankRuehl" w:asciiTheme="minorBidi" w:hAnsiTheme="minorBidi"/>
          <w:sz w:val="28"/>
          <w:szCs w:val="28"/>
          <w:rtl/>
        </w:rPr>
        <w:t>ביתו של הנאשם, ובהם ניתן לראות חלק מהאירוע</w:t>
      </w:r>
      <w:r w:rsidR="00D26CD4">
        <w:rPr>
          <w:rFonts w:hint="cs" w:cs="FrankRuehl" w:asciiTheme="minorBidi" w:hAnsiTheme="minorBidi"/>
          <w:sz w:val="28"/>
          <w:szCs w:val="28"/>
          <w:rtl/>
        </w:rPr>
        <w:t xml:space="preserve"> (ת/2)</w:t>
      </w:r>
      <w:r>
        <w:rPr>
          <w:rFonts w:hint="cs" w:cs="FrankRuehl" w:asciiTheme="minorBidi" w:hAnsiTheme="minorBidi"/>
          <w:sz w:val="28"/>
          <w:szCs w:val="28"/>
          <w:rtl/>
        </w:rPr>
        <w:t xml:space="preserve">. </w:t>
      </w:r>
    </w:p>
    <w:p w:rsidR="00FE1EA2" w:rsidP="00D26CD4" w:rsidRDefault="006666DB">
      <w:pPr>
        <w:spacing w:after="160" w:line="360" w:lineRule="auto"/>
        <w:jc w:val="both"/>
        <w:rPr>
          <w:rFonts w:cs="FrankRuehl" w:asciiTheme="minorBidi" w:hAnsiTheme="minorBidi"/>
          <w:sz w:val="28"/>
          <w:szCs w:val="28"/>
          <w:rtl/>
        </w:rPr>
      </w:pPr>
      <w:r>
        <w:rPr>
          <w:rFonts w:hint="cs" w:cs="FrankRuehl" w:asciiTheme="minorBidi" w:hAnsiTheme="minorBidi"/>
          <w:sz w:val="28"/>
          <w:szCs w:val="28"/>
          <w:rtl/>
        </w:rPr>
        <w:t>7.</w:t>
      </w:r>
      <w:r>
        <w:rPr>
          <w:rFonts w:hint="cs" w:cs="FrankRuehl" w:asciiTheme="minorBidi" w:hAnsiTheme="minorBidi"/>
          <w:sz w:val="28"/>
          <w:szCs w:val="28"/>
          <w:rtl/>
        </w:rPr>
        <w:tab/>
      </w:r>
      <w:r w:rsidR="00D26CD4">
        <w:rPr>
          <w:rFonts w:hint="cs" w:cs="FrankRuehl" w:asciiTheme="minorBidi" w:hAnsiTheme="minorBidi"/>
          <w:sz w:val="28"/>
          <w:szCs w:val="28"/>
          <w:rtl/>
        </w:rPr>
        <w:t>בסרטונים</w:t>
      </w:r>
      <w:r w:rsidR="00FE1EA2">
        <w:rPr>
          <w:rFonts w:hint="cs" w:cs="FrankRuehl" w:asciiTheme="minorBidi" w:hAnsiTheme="minorBidi"/>
          <w:sz w:val="28"/>
          <w:szCs w:val="28"/>
          <w:rtl/>
        </w:rPr>
        <w:t xml:space="preserve"> </w:t>
      </w:r>
      <w:r w:rsidR="001117AD">
        <w:rPr>
          <w:rFonts w:hint="cs" w:cs="FrankRuehl" w:asciiTheme="minorBidi" w:hAnsiTheme="minorBidi"/>
          <w:sz w:val="28"/>
          <w:szCs w:val="28"/>
          <w:rtl/>
        </w:rPr>
        <w:t>נ</w:t>
      </w:r>
      <w:r w:rsidR="00FE1EA2">
        <w:rPr>
          <w:rFonts w:hint="cs" w:cs="FrankRuehl" w:asciiTheme="minorBidi" w:hAnsiTheme="minorBidi"/>
          <w:sz w:val="28"/>
          <w:szCs w:val="28"/>
          <w:rtl/>
        </w:rPr>
        <w:t>יתן לראות</w:t>
      </w:r>
      <w:r w:rsidR="001117AD">
        <w:rPr>
          <w:rFonts w:hint="cs" w:cs="FrankRuehl" w:asciiTheme="minorBidi" w:hAnsiTheme="minorBidi"/>
          <w:sz w:val="28"/>
          <w:szCs w:val="28"/>
          <w:rtl/>
        </w:rPr>
        <w:t xml:space="preserve"> כי רכב המתלוננת חונה מול שער הכניסה לחצר ביתו של הנאשם, כשלאחר השער יש מספר מדרגות עד לחצר וניתן לראות גם את הכניסה מהחצר לבית הנאשם. לפני רכב המתלוננת חנה רכב הנאשם. לפני רכב הנאשם לא חנה רכב, שכן במקום הייתה כניסה לחנייה פרטית של הנאשם, בה חנה רכב. </w:t>
      </w:r>
      <w:r w:rsidR="00137126">
        <w:rPr>
          <w:rFonts w:hint="cs" w:cs="FrankRuehl" w:asciiTheme="minorBidi" w:hAnsiTheme="minorBidi"/>
          <w:sz w:val="28"/>
          <w:szCs w:val="28"/>
          <w:rtl/>
        </w:rPr>
        <w:t xml:space="preserve">להלן האירועים </w:t>
      </w:r>
      <w:r>
        <w:rPr>
          <w:rFonts w:hint="cs" w:cs="FrankRuehl" w:asciiTheme="minorBidi" w:hAnsiTheme="minorBidi"/>
          <w:sz w:val="28"/>
          <w:szCs w:val="28"/>
          <w:rtl/>
        </w:rPr>
        <w:t xml:space="preserve">הרלוונטיים </w:t>
      </w:r>
      <w:r w:rsidR="00137126">
        <w:rPr>
          <w:rFonts w:hint="cs" w:cs="FrankRuehl" w:asciiTheme="minorBidi" w:hAnsiTheme="minorBidi"/>
          <w:sz w:val="28"/>
          <w:szCs w:val="28"/>
          <w:rtl/>
        </w:rPr>
        <w:t xml:space="preserve">הנצפים בסרטונים: </w:t>
      </w:r>
    </w:p>
    <w:p w:rsidRPr="006666DB" w:rsidR="00137126" w:rsidP="006666DB" w:rsidRDefault="00137126">
      <w:pPr>
        <w:pStyle w:val="aa"/>
        <w:numPr>
          <w:ilvl w:val="0"/>
          <w:numId w:val="8"/>
        </w:numPr>
        <w:spacing w:line="360" w:lineRule="auto"/>
        <w:jc w:val="both"/>
        <w:rPr>
          <w:rFonts w:cs="FrankRuehl" w:asciiTheme="minorBidi" w:hAnsiTheme="minorBidi"/>
          <w:sz w:val="28"/>
          <w:szCs w:val="28"/>
          <w:rtl/>
        </w:rPr>
      </w:pPr>
      <w:r w:rsidRPr="006666DB">
        <w:rPr>
          <w:rFonts w:hint="cs" w:cs="FrankRuehl" w:asciiTheme="minorBidi" w:hAnsiTheme="minorBidi"/>
          <w:sz w:val="28"/>
          <w:szCs w:val="28"/>
          <w:rtl/>
        </w:rPr>
        <w:t xml:space="preserve">בשעה </w:t>
      </w:r>
      <w:r w:rsidRPr="006666DB" w:rsidR="00D26CD4">
        <w:rPr>
          <w:rFonts w:cs="FrankRuehl" w:asciiTheme="minorBidi" w:hAnsiTheme="minorBidi"/>
          <w:sz w:val="28"/>
          <w:szCs w:val="28"/>
          <w:rtl/>
        </w:rPr>
        <w:t>20:4</w:t>
      </w:r>
      <w:r w:rsidRPr="006666DB" w:rsidR="00D26CD4">
        <w:rPr>
          <w:rFonts w:hint="cs" w:cs="FrankRuehl" w:asciiTheme="minorBidi" w:hAnsiTheme="minorBidi"/>
          <w:sz w:val="28"/>
          <w:szCs w:val="28"/>
          <w:rtl/>
        </w:rPr>
        <w:t>6:45</w:t>
      </w:r>
      <w:r w:rsidRPr="006666DB">
        <w:rPr>
          <w:rFonts w:cs="FrankRuehl" w:asciiTheme="minorBidi" w:hAnsiTheme="minorBidi"/>
          <w:sz w:val="28"/>
          <w:szCs w:val="28"/>
          <w:rtl/>
        </w:rPr>
        <w:t xml:space="preserve"> </w:t>
      </w:r>
      <w:r w:rsidRPr="006666DB">
        <w:rPr>
          <w:rFonts w:hint="cs" w:cs="FrankRuehl" w:asciiTheme="minorBidi" w:hAnsiTheme="minorBidi"/>
          <w:sz w:val="28"/>
          <w:szCs w:val="28"/>
          <w:rtl/>
        </w:rPr>
        <w:t>נצפה הנאשם, כשהוא לבוש מכנסי בוקסר</w:t>
      </w:r>
      <w:r w:rsidRPr="006666DB" w:rsidR="00D26CD4">
        <w:rPr>
          <w:rFonts w:hint="cs" w:cs="FrankRuehl" w:asciiTheme="minorBidi" w:hAnsiTheme="minorBidi"/>
          <w:sz w:val="28"/>
          <w:szCs w:val="28"/>
          <w:rtl/>
        </w:rPr>
        <w:t xml:space="preserve"> וללא חולצה</w:t>
      </w:r>
      <w:r w:rsidRPr="006666DB">
        <w:rPr>
          <w:rFonts w:hint="cs" w:cs="FrankRuehl" w:asciiTheme="minorBidi" w:hAnsiTheme="minorBidi"/>
          <w:sz w:val="28"/>
          <w:szCs w:val="28"/>
          <w:rtl/>
        </w:rPr>
        <w:t>, יוצא מביתו יורד אל המדרכה שלפני הבית, נכנס לרכב ונוסע לאחור</w:t>
      </w:r>
      <w:r w:rsidRPr="006666DB" w:rsidR="00D26CD4">
        <w:rPr>
          <w:rFonts w:hint="cs" w:cs="FrankRuehl" w:asciiTheme="minorBidi" w:hAnsiTheme="minorBidi"/>
          <w:sz w:val="28"/>
          <w:szCs w:val="28"/>
          <w:rtl/>
        </w:rPr>
        <w:t xml:space="preserve"> באיטיות</w:t>
      </w:r>
      <w:r w:rsidRPr="006666DB">
        <w:rPr>
          <w:rFonts w:hint="cs" w:cs="FrankRuehl" w:asciiTheme="minorBidi" w:hAnsiTheme="minorBidi"/>
          <w:sz w:val="28"/>
          <w:szCs w:val="28"/>
          <w:rtl/>
        </w:rPr>
        <w:t xml:space="preserve">, פוגע ברכב המתלוננת והודף אותו לאחור. הוא נוסע קדימה </w:t>
      </w:r>
      <w:r w:rsidRPr="006666DB" w:rsidR="00D26CD4">
        <w:rPr>
          <w:rFonts w:hint="cs" w:cs="FrankRuehl" w:asciiTheme="minorBidi" w:hAnsiTheme="minorBidi"/>
          <w:sz w:val="28"/>
          <w:szCs w:val="28"/>
          <w:rtl/>
        </w:rPr>
        <w:t xml:space="preserve">נעצר לשנייה, </w:t>
      </w:r>
      <w:r w:rsidRPr="006666DB">
        <w:rPr>
          <w:rFonts w:hint="cs" w:cs="FrankRuehl" w:asciiTheme="minorBidi" w:hAnsiTheme="minorBidi"/>
          <w:sz w:val="28"/>
          <w:szCs w:val="28"/>
          <w:rtl/>
        </w:rPr>
        <w:t xml:space="preserve">ואז שב ומסיע את הרכב לאחור, שב ופוגע ברכב המתלוננת והודף אותו לאחור. </w:t>
      </w:r>
      <w:r w:rsidRPr="006666DB" w:rsidR="00D26CD4">
        <w:rPr>
          <w:rFonts w:hint="cs" w:cs="FrankRuehl" w:asciiTheme="minorBidi" w:hAnsiTheme="minorBidi"/>
          <w:sz w:val="28"/>
          <w:szCs w:val="28"/>
          <w:rtl/>
        </w:rPr>
        <w:t>הרכב נוסע מעט ק</w:t>
      </w:r>
      <w:r w:rsidR="004A7915">
        <w:rPr>
          <w:rFonts w:hint="cs" w:cs="FrankRuehl" w:asciiTheme="minorBidi" w:hAnsiTheme="minorBidi"/>
          <w:sz w:val="28"/>
          <w:szCs w:val="28"/>
          <w:rtl/>
        </w:rPr>
        <w:t>ד</w:t>
      </w:r>
      <w:r w:rsidRPr="006666DB" w:rsidR="00D26CD4">
        <w:rPr>
          <w:rFonts w:hint="cs" w:cs="FrankRuehl" w:asciiTheme="minorBidi" w:hAnsiTheme="minorBidi"/>
          <w:sz w:val="28"/>
          <w:szCs w:val="28"/>
          <w:rtl/>
        </w:rPr>
        <w:t>ימה ונעצר (20:47:46).</w:t>
      </w:r>
    </w:p>
    <w:p w:rsidRPr="006666DB" w:rsidR="00425034" w:rsidP="006666DB" w:rsidRDefault="00D26CD4">
      <w:pPr>
        <w:pStyle w:val="aa"/>
        <w:numPr>
          <w:ilvl w:val="0"/>
          <w:numId w:val="8"/>
        </w:numPr>
        <w:spacing w:line="360" w:lineRule="auto"/>
        <w:jc w:val="both"/>
        <w:rPr>
          <w:rFonts w:cs="FrankRuehl" w:asciiTheme="minorBidi" w:hAnsiTheme="minorBidi"/>
          <w:sz w:val="28"/>
          <w:szCs w:val="28"/>
          <w:rtl/>
        </w:rPr>
      </w:pPr>
      <w:r w:rsidRPr="006666DB">
        <w:rPr>
          <w:rFonts w:hint="cs" w:cs="FrankRuehl" w:asciiTheme="minorBidi" w:hAnsiTheme="minorBidi"/>
          <w:sz w:val="28"/>
          <w:szCs w:val="28"/>
          <w:rtl/>
        </w:rPr>
        <w:t>בשלב זה יש קפיצה בסרטון עד לדקה 20:50:40, אז ניתן לראות כי נדלקים אורות הרכב החונה בחנייה הפרטית של הנאשם, הרכב מתחיל בנס</w:t>
      </w:r>
      <w:r w:rsidRPr="006666DB" w:rsidR="00425034">
        <w:rPr>
          <w:rFonts w:hint="cs" w:cs="FrankRuehl" w:asciiTheme="minorBidi" w:hAnsiTheme="minorBidi"/>
          <w:sz w:val="28"/>
          <w:szCs w:val="28"/>
          <w:rtl/>
        </w:rPr>
        <w:t xml:space="preserve">יעה, ובשלב זה מסתיים הסרטון. </w:t>
      </w:r>
    </w:p>
    <w:p w:rsidRPr="006666DB" w:rsidR="00425034" w:rsidP="006666DB" w:rsidRDefault="00425034">
      <w:pPr>
        <w:pStyle w:val="aa"/>
        <w:numPr>
          <w:ilvl w:val="0"/>
          <w:numId w:val="8"/>
        </w:numPr>
        <w:spacing w:line="360" w:lineRule="auto"/>
        <w:jc w:val="both"/>
        <w:rPr>
          <w:rFonts w:cs="FrankRuehl" w:asciiTheme="minorBidi" w:hAnsiTheme="minorBidi"/>
          <w:sz w:val="28"/>
          <w:szCs w:val="28"/>
          <w:rtl/>
        </w:rPr>
      </w:pPr>
      <w:r w:rsidRPr="006666DB">
        <w:rPr>
          <w:rFonts w:hint="cs" w:cs="FrankRuehl" w:asciiTheme="minorBidi" w:hAnsiTheme="minorBidi"/>
          <w:sz w:val="28"/>
          <w:szCs w:val="28"/>
          <w:rtl/>
        </w:rPr>
        <w:lastRenderedPageBreak/>
        <w:t xml:space="preserve">הסרטון הבא מתחיל בשעה 20:56:07 ובתחילתו רואים רכב נוסף חונה באלכסון לפני הרכב של הנאשם כשהוא חוסם את היציאה מהחנייה הפרטית של הנאשם (שם עדיין חונה רכב). ניתן לראות את בעל הרכב החונה באלכסון, חבר של הנאשם (כפי שניתן להתרשם מהסרטונים וכך גם העיד הנאשם). החבר יוצא מרכבו, פותח את </w:t>
      </w:r>
      <w:r w:rsidR="004A7915">
        <w:rPr>
          <w:rFonts w:hint="cs" w:cs="FrankRuehl" w:asciiTheme="minorBidi" w:hAnsiTheme="minorBidi"/>
          <w:sz w:val="28"/>
          <w:szCs w:val="28"/>
          <w:rtl/>
        </w:rPr>
        <w:t xml:space="preserve">תא </w:t>
      </w:r>
      <w:r w:rsidRPr="006666DB">
        <w:rPr>
          <w:rFonts w:hint="cs" w:cs="FrankRuehl" w:asciiTheme="minorBidi" w:hAnsiTheme="minorBidi"/>
          <w:sz w:val="28"/>
          <w:szCs w:val="28"/>
          <w:rtl/>
        </w:rPr>
        <w:t xml:space="preserve">המטען כשהנאשם עומד לצדו. הם משוחחים ביניהם בוחנים את החלק האחורי של רכב החבר, ואז הם צועדים לבית הנאשם. בשעה 20:57:40 הם נכנסים לחצר ביתו של הנאשם. </w:t>
      </w:r>
    </w:p>
    <w:p w:rsidRPr="0011393B" w:rsidR="00425034" w:rsidP="0011393B" w:rsidRDefault="004A7915">
      <w:pPr>
        <w:pStyle w:val="aa"/>
        <w:numPr>
          <w:ilvl w:val="0"/>
          <w:numId w:val="8"/>
        </w:numPr>
        <w:spacing w:line="360" w:lineRule="auto"/>
        <w:jc w:val="both"/>
        <w:rPr>
          <w:rFonts w:cs="FrankRuehl" w:asciiTheme="minorBidi" w:hAnsiTheme="minorBidi"/>
          <w:b/>
          <w:bCs/>
          <w:sz w:val="28"/>
          <w:szCs w:val="28"/>
          <w:rtl/>
        </w:rPr>
      </w:pPr>
      <w:r>
        <w:rPr>
          <w:rFonts w:hint="cs" w:cs="FrankRuehl" w:asciiTheme="minorBidi" w:hAnsiTheme="minorBidi"/>
          <w:b/>
          <w:bCs/>
          <w:sz w:val="28"/>
          <w:szCs w:val="28"/>
          <w:rtl/>
        </w:rPr>
        <w:t>בשלב זה ישנן</w:t>
      </w:r>
      <w:r w:rsidRPr="0011393B" w:rsidR="00425034">
        <w:rPr>
          <w:rFonts w:hint="cs" w:cs="FrankRuehl" w:asciiTheme="minorBidi" w:hAnsiTheme="minorBidi"/>
          <w:b/>
          <w:bCs/>
          <w:sz w:val="28"/>
          <w:szCs w:val="28"/>
          <w:rtl/>
        </w:rPr>
        <w:t xml:space="preserve"> שתי קפיצות בסרטון: מהשעה 20:58:08 לשעה 20:58:31 ומהשעה 21:01:10 לשעה 21:02:18. </w:t>
      </w:r>
      <w:r w:rsidRPr="0011393B" w:rsidR="00FC5057">
        <w:rPr>
          <w:rFonts w:hint="cs" w:cs="FrankRuehl" w:asciiTheme="minorBidi" w:hAnsiTheme="minorBidi"/>
          <w:b/>
          <w:bCs/>
          <w:sz w:val="28"/>
          <w:szCs w:val="28"/>
          <w:rtl/>
        </w:rPr>
        <w:t>יצוין כבר עתה כי פרק זמן זה הוא פרק הזמ</w:t>
      </w:r>
      <w:r w:rsidRPr="0011393B" w:rsidR="0011393B">
        <w:rPr>
          <w:rFonts w:hint="cs" w:cs="FrankRuehl" w:asciiTheme="minorBidi" w:hAnsiTheme="minorBidi"/>
          <w:b/>
          <w:bCs/>
          <w:sz w:val="28"/>
          <w:szCs w:val="28"/>
          <w:rtl/>
        </w:rPr>
        <w:t>ן בו נשברה השמשה</w:t>
      </w:r>
      <w:r w:rsidRPr="0011393B" w:rsidR="0011393B">
        <w:rPr>
          <w:rFonts w:hint="cs" w:cs="FrankRuehl" w:asciiTheme="minorBidi" w:hAnsiTheme="minorBidi"/>
          <w:sz w:val="28"/>
          <w:szCs w:val="28"/>
          <w:rtl/>
        </w:rPr>
        <w:t xml:space="preserve">, שכן עובר לפרק זמן זה כשהנאשם עומד לצד חברו ניתן לראות כי הוא טרם נפגע בידו, ולאחר פרק זמן זה נצפה הנאשם שופך מים על רכב המתלוננת באזור השמשה. </w:t>
      </w:r>
      <w:r w:rsidRPr="0011393B" w:rsidR="0011393B">
        <w:rPr>
          <w:rFonts w:hint="cs" w:cs="FrankRuehl" w:asciiTheme="minorBidi" w:hAnsiTheme="minorBidi"/>
          <w:b/>
          <w:bCs/>
          <w:sz w:val="28"/>
          <w:szCs w:val="28"/>
          <w:rtl/>
        </w:rPr>
        <w:t xml:space="preserve"> </w:t>
      </w:r>
    </w:p>
    <w:p w:rsidRPr="006666DB" w:rsidR="00425034" w:rsidP="006666DB" w:rsidRDefault="00425034">
      <w:pPr>
        <w:pStyle w:val="aa"/>
        <w:numPr>
          <w:ilvl w:val="0"/>
          <w:numId w:val="8"/>
        </w:numPr>
        <w:spacing w:line="360" w:lineRule="auto"/>
        <w:jc w:val="both"/>
        <w:rPr>
          <w:rFonts w:cs="FrankRuehl" w:asciiTheme="minorBidi" w:hAnsiTheme="minorBidi"/>
          <w:sz w:val="28"/>
          <w:szCs w:val="28"/>
          <w:rtl/>
        </w:rPr>
      </w:pPr>
      <w:r w:rsidRPr="006666DB">
        <w:rPr>
          <w:rFonts w:hint="cs" w:cs="FrankRuehl" w:asciiTheme="minorBidi" w:hAnsiTheme="minorBidi"/>
          <w:sz w:val="28"/>
          <w:szCs w:val="28"/>
          <w:rtl/>
        </w:rPr>
        <w:t>בשעה 21:02:20 ניתן להבחין בנאשם עומד בשער החצר</w:t>
      </w:r>
      <w:r w:rsidRPr="006666DB" w:rsidR="005759E7">
        <w:rPr>
          <w:rFonts w:hint="cs" w:cs="FrankRuehl" w:asciiTheme="minorBidi" w:hAnsiTheme="minorBidi"/>
          <w:sz w:val="28"/>
          <w:szCs w:val="28"/>
          <w:rtl/>
        </w:rPr>
        <w:t xml:space="preserve"> ומתבונן על רכב המתלוננת, ולאחר מכן עולה במדרגות לחצר ונכנס לביתו. </w:t>
      </w:r>
    </w:p>
    <w:p w:rsidRPr="006666DB" w:rsidR="005759E7" w:rsidP="006666DB" w:rsidRDefault="005759E7">
      <w:pPr>
        <w:pStyle w:val="aa"/>
        <w:numPr>
          <w:ilvl w:val="0"/>
          <w:numId w:val="8"/>
        </w:numPr>
        <w:spacing w:line="360" w:lineRule="auto"/>
        <w:jc w:val="both"/>
        <w:rPr>
          <w:rFonts w:cs="FrankRuehl" w:asciiTheme="minorBidi" w:hAnsiTheme="minorBidi"/>
          <w:sz w:val="28"/>
          <w:szCs w:val="28"/>
          <w:rtl/>
        </w:rPr>
      </w:pPr>
      <w:r w:rsidRPr="006666DB">
        <w:rPr>
          <w:rFonts w:hint="cs" w:cs="FrankRuehl" w:asciiTheme="minorBidi" w:hAnsiTheme="minorBidi"/>
          <w:sz w:val="28"/>
          <w:szCs w:val="28"/>
          <w:rtl/>
        </w:rPr>
        <w:t xml:space="preserve">בשעה 21:03:03 נצפה בחור צעיר חבוש קסדה (לפי עדות הנאשם מדובר בבנו) יוצא משער החצר, עולה על אופנוע החונה על המדרכה ליד השער ונוסע מהמקום. ניתן לראות כי הוא מתבונן אל עבר השמשה של רכב המתלוננת עובר לנסיעתו מהמקום. </w:t>
      </w:r>
    </w:p>
    <w:p w:rsidRPr="006666DB" w:rsidR="005759E7" w:rsidP="006666DB" w:rsidRDefault="005759E7">
      <w:pPr>
        <w:pStyle w:val="aa"/>
        <w:numPr>
          <w:ilvl w:val="0"/>
          <w:numId w:val="8"/>
        </w:numPr>
        <w:spacing w:line="360" w:lineRule="auto"/>
        <w:jc w:val="both"/>
        <w:rPr>
          <w:rFonts w:cs="FrankRuehl" w:asciiTheme="minorBidi" w:hAnsiTheme="minorBidi"/>
          <w:sz w:val="28"/>
          <w:szCs w:val="28"/>
          <w:rtl/>
        </w:rPr>
      </w:pPr>
      <w:r w:rsidRPr="006666DB">
        <w:rPr>
          <w:rFonts w:hint="cs" w:cs="FrankRuehl" w:asciiTheme="minorBidi" w:hAnsiTheme="minorBidi"/>
          <w:sz w:val="28"/>
          <w:szCs w:val="28"/>
          <w:rtl/>
        </w:rPr>
        <w:t xml:space="preserve">בשעה 21:04:30 נצפה אדם היוצא מביתו של הנאשם לחצר, נשען על מעקה החצר ומביט לכיוון רכב המתלוננת. </w:t>
      </w:r>
    </w:p>
    <w:p w:rsidRPr="006666DB" w:rsidR="005759E7" w:rsidP="006666DB" w:rsidRDefault="005759E7">
      <w:pPr>
        <w:pStyle w:val="aa"/>
        <w:numPr>
          <w:ilvl w:val="0"/>
          <w:numId w:val="8"/>
        </w:numPr>
        <w:spacing w:line="360" w:lineRule="auto"/>
        <w:jc w:val="both"/>
        <w:rPr>
          <w:rFonts w:cs="FrankRuehl" w:asciiTheme="minorBidi" w:hAnsiTheme="minorBidi"/>
          <w:sz w:val="28"/>
          <w:szCs w:val="28"/>
          <w:rtl/>
        </w:rPr>
      </w:pPr>
      <w:r w:rsidRPr="006666DB">
        <w:rPr>
          <w:rFonts w:hint="cs" w:cs="FrankRuehl" w:asciiTheme="minorBidi" w:hAnsiTheme="minorBidi"/>
          <w:sz w:val="28"/>
          <w:szCs w:val="28"/>
          <w:rtl/>
        </w:rPr>
        <w:t xml:space="preserve">בשעה 20:04:52 הנאשם יוצא מביתו, יוצא משער החצר כשהוא אוחז דבר מה בידו וצועד לעבר רכב המתלוננת. </w:t>
      </w:r>
    </w:p>
    <w:p w:rsidRPr="006666DB" w:rsidR="005759E7" w:rsidP="006666DB" w:rsidRDefault="005759E7">
      <w:pPr>
        <w:pStyle w:val="aa"/>
        <w:numPr>
          <w:ilvl w:val="0"/>
          <w:numId w:val="8"/>
        </w:numPr>
        <w:spacing w:line="360" w:lineRule="auto"/>
        <w:jc w:val="both"/>
        <w:rPr>
          <w:rFonts w:cs="FrankRuehl" w:asciiTheme="minorBidi" w:hAnsiTheme="minorBidi"/>
          <w:sz w:val="28"/>
          <w:szCs w:val="28"/>
          <w:rtl/>
        </w:rPr>
      </w:pPr>
      <w:r w:rsidRPr="006666DB">
        <w:rPr>
          <w:rFonts w:hint="cs" w:cs="FrankRuehl" w:asciiTheme="minorBidi" w:hAnsiTheme="minorBidi"/>
          <w:sz w:val="28"/>
          <w:szCs w:val="28"/>
          <w:rtl/>
        </w:rPr>
        <w:t xml:space="preserve">בשלב זה יש קפיצה בסרטון משעה 21:05:02 ועד השעה 21:05:21. </w:t>
      </w:r>
    </w:p>
    <w:p w:rsidRPr="006666DB" w:rsidR="005759E7" w:rsidP="006666DB" w:rsidRDefault="005759E7">
      <w:pPr>
        <w:pStyle w:val="aa"/>
        <w:numPr>
          <w:ilvl w:val="0"/>
          <w:numId w:val="8"/>
        </w:numPr>
        <w:spacing w:line="360" w:lineRule="auto"/>
        <w:jc w:val="both"/>
        <w:rPr>
          <w:rFonts w:cs="FrankRuehl" w:asciiTheme="minorBidi" w:hAnsiTheme="minorBidi"/>
          <w:sz w:val="28"/>
          <w:szCs w:val="28"/>
          <w:rtl/>
        </w:rPr>
      </w:pPr>
      <w:r w:rsidRPr="006666DB">
        <w:rPr>
          <w:rFonts w:hint="cs" w:cs="FrankRuehl" w:asciiTheme="minorBidi" w:hAnsiTheme="minorBidi"/>
          <w:sz w:val="28"/>
          <w:szCs w:val="28"/>
          <w:rtl/>
        </w:rPr>
        <w:t xml:space="preserve">בשעה 20:05:30 נצפה הנאשם שופך מים מבקבוק על רכב המתלוננת בסמוך לשמשה. לאחר מכן הוא שב לביתו. האדם שנצפה נשען על מעקה החצר רואה את מעשי הנאשם והוא נכנס עם הנאשם לבית.  </w:t>
      </w:r>
    </w:p>
    <w:p w:rsidRPr="000120F9" w:rsidR="00EF6F55" w:rsidP="00137126" w:rsidRDefault="00EF6F55">
      <w:pPr>
        <w:spacing w:after="160" w:line="360" w:lineRule="auto"/>
        <w:jc w:val="both"/>
        <w:rPr>
          <w:rFonts w:cs="FrankRuehl" w:asciiTheme="minorBidi" w:hAnsiTheme="minorBidi"/>
          <w:sz w:val="4"/>
          <w:szCs w:val="4"/>
          <w:rtl/>
        </w:rPr>
      </w:pPr>
    </w:p>
    <w:p w:rsidRPr="00B7735C" w:rsidR="00137126" w:rsidP="00411405" w:rsidRDefault="006666DB">
      <w:pPr>
        <w:spacing w:after="160" w:line="360" w:lineRule="auto"/>
        <w:jc w:val="both"/>
        <w:rPr>
          <w:rFonts w:cs="FrankRuehl" w:asciiTheme="minorBidi" w:hAnsiTheme="minorBidi"/>
          <w:sz w:val="28"/>
          <w:szCs w:val="28"/>
        </w:rPr>
      </w:pPr>
      <w:r>
        <w:rPr>
          <w:rFonts w:hint="cs" w:cs="FrankRuehl" w:asciiTheme="minorBidi" w:hAnsiTheme="minorBidi"/>
          <w:sz w:val="28"/>
          <w:szCs w:val="28"/>
          <w:rtl/>
        </w:rPr>
        <w:t>8.</w:t>
      </w:r>
      <w:r>
        <w:rPr>
          <w:rFonts w:hint="cs" w:cs="FrankRuehl" w:asciiTheme="minorBidi" w:hAnsiTheme="minorBidi"/>
          <w:sz w:val="28"/>
          <w:szCs w:val="28"/>
          <w:rtl/>
        </w:rPr>
        <w:tab/>
      </w:r>
      <w:r w:rsidR="001117AD">
        <w:rPr>
          <w:rFonts w:hint="cs" w:cs="FrankRuehl" w:asciiTheme="minorBidi" w:hAnsiTheme="minorBidi"/>
          <w:sz w:val="28"/>
          <w:szCs w:val="28"/>
          <w:rtl/>
        </w:rPr>
        <w:t xml:space="preserve">לצד הסרטון העיד </w:t>
      </w:r>
      <w:r w:rsidRPr="00B7735C" w:rsidR="00B7735C">
        <w:rPr>
          <w:rFonts w:cs="FrankRuehl" w:asciiTheme="minorBidi" w:hAnsiTheme="minorBidi"/>
          <w:sz w:val="28"/>
          <w:szCs w:val="28"/>
          <w:rtl/>
        </w:rPr>
        <w:t xml:space="preserve">השוטר, רס"ב רונן ניסים חדד, </w:t>
      </w:r>
      <w:r w:rsidR="001117AD">
        <w:rPr>
          <w:rFonts w:hint="cs" w:cs="FrankRuehl" w:asciiTheme="minorBidi" w:hAnsiTheme="minorBidi"/>
          <w:sz w:val="28"/>
          <w:szCs w:val="28"/>
          <w:rtl/>
        </w:rPr>
        <w:t xml:space="preserve">אשר הוריד את צילומי האבטחה </w:t>
      </w:r>
      <w:r w:rsidR="00411405">
        <w:rPr>
          <w:rFonts w:hint="cs" w:cs="FrankRuehl" w:asciiTheme="minorBidi" w:hAnsiTheme="minorBidi"/>
          <w:sz w:val="28"/>
          <w:szCs w:val="28"/>
          <w:rtl/>
        </w:rPr>
        <w:t xml:space="preserve">מהמצלמה </w:t>
      </w:r>
      <w:r w:rsidR="001117AD">
        <w:rPr>
          <w:rFonts w:hint="cs" w:cs="FrankRuehl" w:asciiTheme="minorBidi" w:hAnsiTheme="minorBidi"/>
          <w:sz w:val="28"/>
          <w:szCs w:val="28"/>
          <w:rtl/>
        </w:rPr>
        <w:t>שהייתה מותקנת כאמור בבית מול בית הנאשם. השוטר חדד סיפר כי ניגש לבית השכנים אשר התירו את הורדת הסרטונים</w:t>
      </w:r>
      <w:r w:rsidR="00411405">
        <w:rPr>
          <w:rFonts w:hint="cs" w:cs="FrankRuehl" w:asciiTheme="minorBidi" w:hAnsiTheme="minorBidi"/>
          <w:sz w:val="28"/>
          <w:szCs w:val="28"/>
          <w:rtl/>
        </w:rPr>
        <w:t>,</w:t>
      </w:r>
      <w:r w:rsidR="001117AD">
        <w:rPr>
          <w:rFonts w:hint="cs" w:cs="FrankRuehl" w:asciiTheme="minorBidi" w:hAnsiTheme="minorBidi"/>
          <w:sz w:val="28"/>
          <w:szCs w:val="28"/>
          <w:rtl/>
        </w:rPr>
        <w:t xml:space="preserve"> התחבר עם כרטיס זיכרון </w:t>
      </w:r>
      <w:r w:rsidRPr="00B7735C" w:rsidR="00B7735C">
        <w:rPr>
          <w:rFonts w:cs="FrankRuehl" w:asciiTheme="minorBidi" w:hAnsiTheme="minorBidi"/>
          <w:sz w:val="28"/>
          <w:szCs w:val="28"/>
          <w:rtl/>
        </w:rPr>
        <w:t>לאוגר הווידאו</w:t>
      </w:r>
      <w:r w:rsidR="001117AD">
        <w:rPr>
          <w:rFonts w:hint="cs" w:cs="FrankRuehl" w:asciiTheme="minorBidi" w:hAnsiTheme="minorBidi"/>
          <w:sz w:val="28"/>
          <w:szCs w:val="28"/>
          <w:rtl/>
        </w:rPr>
        <w:t xml:space="preserve"> והוריד </w:t>
      </w:r>
      <w:r w:rsidRPr="00B7735C" w:rsidR="00B7735C">
        <w:rPr>
          <w:rFonts w:cs="FrankRuehl" w:asciiTheme="minorBidi" w:hAnsiTheme="minorBidi"/>
          <w:sz w:val="28"/>
          <w:szCs w:val="28"/>
          <w:rtl/>
        </w:rPr>
        <w:t>צילום של</w:t>
      </w:r>
      <w:r w:rsidR="001117AD">
        <w:rPr>
          <w:rFonts w:hint="cs" w:cs="FrankRuehl" w:asciiTheme="minorBidi" w:hAnsiTheme="minorBidi"/>
          <w:sz w:val="28"/>
          <w:szCs w:val="28"/>
          <w:rtl/>
        </w:rPr>
        <w:t xml:space="preserve"> מספר </w:t>
      </w:r>
      <w:r w:rsidRPr="00B7735C" w:rsidR="00B7735C">
        <w:rPr>
          <w:rFonts w:cs="FrankRuehl" w:asciiTheme="minorBidi" w:hAnsiTheme="minorBidi"/>
          <w:sz w:val="28"/>
          <w:szCs w:val="28"/>
          <w:rtl/>
        </w:rPr>
        <w:lastRenderedPageBreak/>
        <w:t xml:space="preserve">שעות </w:t>
      </w:r>
      <w:r w:rsidR="001117AD">
        <w:rPr>
          <w:rFonts w:hint="cs" w:cs="FrankRuehl" w:asciiTheme="minorBidi" w:hAnsiTheme="minorBidi"/>
          <w:sz w:val="28"/>
          <w:szCs w:val="28"/>
          <w:rtl/>
        </w:rPr>
        <w:t xml:space="preserve">מליל האירוע עד השעה </w:t>
      </w:r>
      <w:r w:rsidRPr="00B7735C" w:rsidR="00B7735C">
        <w:rPr>
          <w:rFonts w:cs="FrankRuehl" w:asciiTheme="minorBidi" w:hAnsiTheme="minorBidi"/>
          <w:sz w:val="28"/>
          <w:szCs w:val="28"/>
          <w:rtl/>
        </w:rPr>
        <w:t xml:space="preserve">05:00 בבוקר. </w:t>
      </w:r>
      <w:r w:rsidR="00137126">
        <w:rPr>
          <w:rFonts w:hint="cs" w:cs="FrankRuehl" w:asciiTheme="minorBidi" w:hAnsiTheme="minorBidi"/>
          <w:sz w:val="28"/>
          <w:szCs w:val="28"/>
          <w:rtl/>
        </w:rPr>
        <w:t xml:space="preserve">בעדותו הוא התייחס למספר קפיצות בסרטונים והוא ציין כי הוא מכיר את המצלמה הספציפית ממנה הוריד את הסרטונים שכן הוא הוריד ממנה סרטונים בעבר. לדבריו, מדובר במערכת שמתחילה לצלם כשהיא מזהה תנועה בשטח שנקבע מראש כשטח שתנועה בו תפעיל את </w:t>
      </w:r>
      <w:r w:rsidR="00FE1CA4">
        <w:rPr>
          <w:rFonts w:hint="cs" w:cs="FrankRuehl" w:asciiTheme="minorBidi" w:hAnsiTheme="minorBidi"/>
          <w:sz w:val="28"/>
          <w:szCs w:val="28"/>
          <w:rtl/>
        </w:rPr>
        <w:t xml:space="preserve">המצלמה לזמן מוגדר, והיא מופסקת בחלוף זמן מוגדר של העדר תנועה, </w:t>
      </w:r>
      <w:r w:rsidR="000915A6">
        <w:rPr>
          <w:rFonts w:hint="cs" w:cs="FrankRuehl" w:asciiTheme="minorBidi" w:hAnsiTheme="minorBidi"/>
          <w:sz w:val="28"/>
          <w:szCs w:val="28"/>
          <w:rtl/>
        </w:rPr>
        <w:t xml:space="preserve">ומכאן הקפיצות בסרטונים. </w:t>
      </w:r>
    </w:p>
    <w:p w:rsidR="006666DB" w:rsidP="006666DB" w:rsidRDefault="006666DB">
      <w:pPr>
        <w:spacing w:after="160" w:line="360" w:lineRule="auto"/>
        <w:contextualSpacing/>
        <w:jc w:val="both"/>
        <w:rPr>
          <w:rFonts w:cs="FrankRuehl" w:asciiTheme="minorBidi" w:hAnsiTheme="minorBidi"/>
          <w:sz w:val="28"/>
          <w:szCs w:val="28"/>
          <w:rtl/>
        </w:rPr>
      </w:pPr>
      <w:r>
        <w:rPr>
          <w:rFonts w:hint="cs" w:cs="FrankRuehl" w:asciiTheme="minorBidi" w:hAnsiTheme="minorBidi"/>
          <w:sz w:val="28"/>
          <w:szCs w:val="28"/>
          <w:rtl/>
        </w:rPr>
        <w:t>9.</w:t>
      </w:r>
      <w:r>
        <w:rPr>
          <w:rFonts w:hint="cs" w:cs="FrankRuehl" w:asciiTheme="minorBidi" w:hAnsiTheme="minorBidi"/>
          <w:sz w:val="28"/>
          <w:szCs w:val="28"/>
          <w:rtl/>
        </w:rPr>
        <w:tab/>
      </w:r>
      <w:r w:rsidRPr="00B7735C" w:rsidR="00B7735C">
        <w:rPr>
          <w:rFonts w:cs="FrankRuehl" w:asciiTheme="minorBidi" w:hAnsiTheme="minorBidi"/>
          <w:sz w:val="28"/>
          <w:szCs w:val="28"/>
          <w:rtl/>
        </w:rPr>
        <w:t xml:space="preserve">בחקירתו הנגדית </w:t>
      </w:r>
      <w:r w:rsidR="00EF6F55">
        <w:rPr>
          <w:rFonts w:hint="cs" w:cs="FrankRuehl" w:asciiTheme="minorBidi" w:hAnsiTheme="minorBidi"/>
          <w:sz w:val="28"/>
          <w:szCs w:val="28"/>
          <w:rtl/>
        </w:rPr>
        <w:t xml:space="preserve">אישר השוטר חדד </w:t>
      </w:r>
      <w:r w:rsidRPr="00B7735C" w:rsidR="00B7735C">
        <w:rPr>
          <w:rFonts w:cs="FrankRuehl" w:asciiTheme="minorBidi" w:hAnsiTheme="minorBidi"/>
          <w:sz w:val="28"/>
          <w:szCs w:val="28"/>
          <w:rtl/>
        </w:rPr>
        <w:t xml:space="preserve">כי אינו </w:t>
      </w:r>
      <w:r w:rsidR="00EF6F55">
        <w:rPr>
          <w:rFonts w:hint="cs" w:cs="FrankRuehl" w:asciiTheme="minorBidi" w:hAnsiTheme="minorBidi"/>
          <w:sz w:val="28"/>
          <w:szCs w:val="28"/>
          <w:rtl/>
        </w:rPr>
        <w:t>מוסמך כ</w:t>
      </w:r>
      <w:r w:rsidRPr="00B7735C" w:rsidR="00B7735C">
        <w:rPr>
          <w:rFonts w:cs="FrankRuehl" w:asciiTheme="minorBidi" w:hAnsiTheme="minorBidi"/>
          <w:sz w:val="28"/>
          <w:szCs w:val="28"/>
          <w:rtl/>
        </w:rPr>
        <w:t>חוקר מחשב מיומן</w:t>
      </w:r>
      <w:r w:rsidR="00EF6F55">
        <w:rPr>
          <w:rFonts w:hint="cs" w:cs="FrankRuehl" w:asciiTheme="minorBidi" w:hAnsiTheme="minorBidi"/>
          <w:sz w:val="28"/>
          <w:szCs w:val="28"/>
          <w:rtl/>
        </w:rPr>
        <w:t>. הוא הסביר כי הוריד את הסרטונים ל</w:t>
      </w:r>
      <w:r w:rsidRPr="00B7735C" w:rsidR="00B7735C">
        <w:rPr>
          <w:rFonts w:cs="FrankRuehl" w:asciiTheme="minorBidi" w:hAnsiTheme="minorBidi"/>
          <w:sz w:val="28"/>
          <w:szCs w:val="28"/>
          <w:rtl/>
        </w:rPr>
        <w:t xml:space="preserve">כרטיס הזיכרון הנייד </w:t>
      </w:r>
      <w:r w:rsidR="00EF6F55">
        <w:rPr>
          <w:rFonts w:hint="cs" w:cs="FrankRuehl" w:asciiTheme="minorBidi" w:hAnsiTheme="minorBidi"/>
          <w:sz w:val="28"/>
          <w:szCs w:val="28"/>
          <w:rtl/>
        </w:rPr>
        <w:t xml:space="preserve">ולאחר מכן בתחנה הוא צרב את הסרטונים על דיסק. לפני שהוריד את הסרטונים לדיסק הוא </w:t>
      </w:r>
      <w:r w:rsidRPr="00B7735C" w:rsidR="00B7735C">
        <w:rPr>
          <w:rFonts w:cs="FrankRuehl" w:asciiTheme="minorBidi" w:hAnsiTheme="minorBidi"/>
          <w:sz w:val="28"/>
          <w:szCs w:val="28"/>
          <w:rtl/>
        </w:rPr>
        <w:t>וידא שהכרטיס נקי, א</w:t>
      </w:r>
      <w:r w:rsidR="00EF6F55">
        <w:rPr>
          <w:rFonts w:hint="cs" w:cs="FrankRuehl" w:asciiTheme="minorBidi" w:hAnsiTheme="minorBidi"/>
          <w:sz w:val="28"/>
          <w:szCs w:val="28"/>
          <w:rtl/>
        </w:rPr>
        <w:t xml:space="preserve">ף שלא רשם מזכר על כך. ולא ציין זאת במזכר שכתב בהתייחס להורדת הסרטונים (נ/1). </w:t>
      </w:r>
    </w:p>
    <w:p w:rsidR="006666DB" w:rsidP="006666DB" w:rsidRDefault="006666DB">
      <w:pPr>
        <w:spacing w:after="160" w:line="360" w:lineRule="auto"/>
        <w:contextualSpacing/>
        <w:jc w:val="both"/>
        <w:rPr>
          <w:rFonts w:cs="FrankRuehl" w:asciiTheme="minorBidi" w:hAnsiTheme="minorBidi"/>
          <w:sz w:val="28"/>
          <w:szCs w:val="28"/>
          <w:rtl/>
        </w:rPr>
      </w:pPr>
    </w:p>
    <w:p w:rsidR="006666DB" w:rsidP="00411405" w:rsidRDefault="006666DB">
      <w:pPr>
        <w:spacing w:after="160" w:line="360" w:lineRule="auto"/>
        <w:contextualSpacing/>
        <w:jc w:val="both"/>
        <w:rPr>
          <w:rFonts w:cs="FrankRuehl" w:asciiTheme="minorBidi" w:hAnsiTheme="minorBidi"/>
          <w:sz w:val="28"/>
          <w:szCs w:val="28"/>
          <w:rtl/>
        </w:rPr>
      </w:pPr>
      <w:r>
        <w:rPr>
          <w:rFonts w:hint="cs" w:cs="FrankRuehl" w:asciiTheme="minorBidi" w:hAnsiTheme="minorBidi"/>
          <w:sz w:val="28"/>
          <w:szCs w:val="28"/>
          <w:rtl/>
        </w:rPr>
        <w:t>10.</w:t>
      </w:r>
      <w:r>
        <w:rPr>
          <w:rFonts w:hint="cs" w:cs="FrankRuehl" w:asciiTheme="minorBidi" w:hAnsiTheme="minorBidi"/>
          <w:sz w:val="28"/>
          <w:szCs w:val="28"/>
          <w:rtl/>
        </w:rPr>
        <w:tab/>
      </w:r>
      <w:r w:rsidR="00EF6F55">
        <w:rPr>
          <w:rFonts w:hint="cs" w:cs="FrankRuehl" w:asciiTheme="minorBidi" w:hAnsiTheme="minorBidi"/>
          <w:sz w:val="28"/>
          <w:szCs w:val="28"/>
          <w:rtl/>
        </w:rPr>
        <w:t xml:space="preserve">בנוסף העידה המתלוננת. היא סיפרה כי </w:t>
      </w:r>
      <w:r w:rsidRPr="00B7735C" w:rsidR="00B7735C">
        <w:rPr>
          <w:rFonts w:cs="FrankRuehl" w:asciiTheme="minorBidi" w:hAnsiTheme="minorBidi"/>
          <w:sz w:val="28"/>
          <w:szCs w:val="28"/>
          <w:rtl/>
        </w:rPr>
        <w:t>ביום 11.</w:t>
      </w:r>
      <w:r w:rsidR="00EF6F55">
        <w:rPr>
          <w:rFonts w:hint="cs" w:cs="FrankRuehl" w:asciiTheme="minorBidi" w:hAnsiTheme="minorBidi"/>
          <w:sz w:val="28"/>
          <w:szCs w:val="28"/>
          <w:rtl/>
        </w:rPr>
        <w:t>0</w:t>
      </w:r>
      <w:r w:rsidRPr="00B7735C" w:rsidR="00B7735C">
        <w:rPr>
          <w:rFonts w:cs="FrankRuehl" w:asciiTheme="minorBidi" w:hAnsiTheme="minorBidi"/>
          <w:sz w:val="28"/>
          <w:szCs w:val="28"/>
          <w:rtl/>
        </w:rPr>
        <w:t xml:space="preserve">7.016 </w:t>
      </w:r>
      <w:r w:rsidR="00EF6F55">
        <w:rPr>
          <w:rFonts w:hint="cs" w:cs="FrankRuehl" w:asciiTheme="minorBidi" w:hAnsiTheme="minorBidi"/>
          <w:sz w:val="28"/>
          <w:szCs w:val="28"/>
          <w:rtl/>
        </w:rPr>
        <w:t xml:space="preserve">היא </w:t>
      </w:r>
      <w:r w:rsidRPr="00B7735C" w:rsidR="00B7735C">
        <w:rPr>
          <w:rFonts w:cs="FrankRuehl" w:asciiTheme="minorBidi" w:hAnsiTheme="minorBidi"/>
          <w:sz w:val="28"/>
          <w:szCs w:val="28"/>
          <w:rtl/>
        </w:rPr>
        <w:t xml:space="preserve">קמה </w:t>
      </w:r>
      <w:r w:rsidR="00EF6F55">
        <w:rPr>
          <w:rFonts w:hint="cs" w:cs="FrankRuehl" w:asciiTheme="minorBidi" w:hAnsiTheme="minorBidi"/>
          <w:sz w:val="28"/>
          <w:szCs w:val="28"/>
          <w:rtl/>
        </w:rPr>
        <w:t xml:space="preserve">בבוקר, בערך </w:t>
      </w:r>
      <w:r w:rsidRPr="00B7735C" w:rsidR="00B7735C">
        <w:rPr>
          <w:rFonts w:cs="FrankRuehl" w:asciiTheme="minorBidi" w:hAnsiTheme="minorBidi"/>
          <w:sz w:val="28"/>
          <w:szCs w:val="28"/>
          <w:rtl/>
        </w:rPr>
        <w:t>בשעה 7:00</w:t>
      </w:r>
      <w:r w:rsidR="00EF6F55">
        <w:rPr>
          <w:rFonts w:hint="cs" w:cs="FrankRuehl" w:asciiTheme="minorBidi" w:hAnsiTheme="minorBidi"/>
          <w:sz w:val="28"/>
          <w:szCs w:val="28"/>
          <w:rtl/>
        </w:rPr>
        <w:t xml:space="preserve">, </w:t>
      </w:r>
      <w:r w:rsidRPr="00B7735C" w:rsidR="00B7735C">
        <w:rPr>
          <w:rFonts w:cs="FrankRuehl" w:asciiTheme="minorBidi" w:hAnsiTheme="minorBidi"/>
          <w:sz w:val="28"/>
          <w:szCs w:val="28"/>
          <w:rtl/>
        </w:rPr>
        <w:t>נכנסה עם בעלה ל</w:t>
      </w:r>
      <w:r w:rsidR="002241FD">
        <w:rPr>
          <w:rFonts w:hint="cs" w:cs="FrankRuehl" w:asciiTheme="minorBidi" w:hAnsiTheme="minorBidi"/>
          <w:sz w:val="28"/>
          <w:szCs w:val="28"/>
          <w:rtl/>
        </w:rPr>
        <w:t xml:space="preserve">רכבם והבחינה שהשמשה </w:t>
      </w:r>
      <w:r w:rsidRPr="00B7735C" w:rsidR="00B7735C">
        <w:rPr>
          <w:rFonts w:cs="FrankRuehl" w:asciiTheme="minorBidi" w:hAnsiTheme="minorBidi"/>
          <w:sz w:val="28"/>
          <w:szCs w:val="28"/>
          <w:rtl/>
        </w:rPr>
        <w:t>מנופצת</w:t>
      </w:r>
      <w:r w:rsidR="002241FD">
        <w:rPr>
          <w:rFonts w:hint="cs" w:cs="FrankRuehl" w:asciiTheme="minorBidi" w:hAnsiTheme="minorBidi"/>
          <w:sz w:val="28"/>
          <w:szCs w:val="28"/>
          <w:rtl/>
        </w:rPr>
        <w:t xml:space="preserve">. היא הסיעה את </w:t>
      </w:r>
      <w:r w:rsidRPr="00B7735C" w:rsidR="00B7735C">
        <w:rPr>
          <w:rFonts w:cs="FrankRuehl" w:asciiTheme="minorBidi" w:hAnsiTheme="minorBidi"/>
          <w:sz w:val="28"/>
          <w:szCs w:val="28"/>
          <w:rtl/>
        </w:rPr>
        <w:t>בעלה למקום חפצו ו</w:t>
      </w:r>
      <w:r w:rsidR="002241FD">
        <w:rPr>
          <w:rFonts w:hint="cs" w:cs="FrankRuehl" w:asciiTheme="minorBidi" w:hAnsiTheme="minorBidi"/>
          <w:sz w:val="28"/>
          <w:szCs w:val="28"/>
          <w:rtl/>
        </w:rPr>
        <w:t xml:space="preserve">לאחר מכן ניגשה להגיש </w:t>
      </w:r>
      <w:r w:rsidRPr="00B7735C" w:rsidR="00B7735C">
        <w:rPr>
          <w:rFonts w:cs="FrankRuehl" w:asciiTheme="minorBidi" w:hAnsiTheme="minorBidi"/>
          <w:sz w:val="28"/>
          <w:szCs w:val="28"/>
          <w:rtl/>
        </w:rPr>
        <w:t xml:space="preserve">תלונה במשטרה. </w:t>
      </w:r>
      <w:r w:rsidR="002241FD">
        <w:rPr>
          <w:rFonts w:hint="cs" w:cs="FrankRuehl" w:asciiTheme="minorBidi" w:hAnsiTheme="minorBidi"/>
          <w:sz w:val="28"/>
          <w:szCs w:val="28"/>
          <w:rtl/>
        </w:rPr>
        <w:t>היא לא ידעה מי עשה זאת ותחילה חשדה בגרוש שלה שיום קודם לכן התדיי</w:t>
      </w:r>
      <w:r w:rsidR="004A7915">
        <w:rPr>
          <w:rFonts w:hint="cs" w:cs="FrankRuehl" w:asciiTheme="minorBidi" w:hAnsiTheme="minorBidi"/>
          <w:sz w:val="28"/>
          <w:szCs w:val="28"/>
          <w:rtl/>
        </w:rPr>
        <w:t>נה מולו בבית המשפט. לשוטר שהגיע</w:t>
      </w:r>
      <w:r w:rsidR="002241FD">
        <w:rPr>
          <w:rFonts w:hint="cs" w:cs="FrankRuehl" w:asciiTheme="minorBidi" w:hAnsiTheme="minorBidi"/>
          <w:sz w:val="28"/>
          <w:szCs w:val="28"/>
          <w:rtl/>
        </w:rPr>
        <w:t xml:space="preserve"> לביתה סיפרה כי בבית הסמוך למקום חניית רכבה (הוא בית הנאשם) מותקנות מצלמות שייתכן שתיעדו את הפגיעה ברכבה. </w:t>
      </w:r>
      <w:r>
        <w:rPr>
          <w:rFonts w:hint="cs" w:cs="FrankRuehl" w:asciiTheme="minorBidi" w:hAnsiTheme="minorBidi"/>
          <w:sz w:val="28"/>
          <w:szCs w:val="28"/>
          <w:rtl/>
        </w:rPr>
        <w:t>מאוחר יותר באותו יום, התקשרו אליה מהמשטרה ואמר</w:t>
      </w:r>
      <w:r w:rsidR="00411405">
        <w:rPr>
          <w:rFonts w:hint="cs" w:cs="FrankRuehl" w:asciiTheme="minorBidi" w:hAnsiTheme="minorBidi"/>
          <w:sz w:val="28"/>
          <w:szCs w:val="28"/>
          <w:rtl/>
        </w:rPr>
        <w:t>ו</w:t>
      </w:r>
      <w:r>
        <w:rPr>
          <w:rFonts w:hint="cs" w:cs="FrankRuehl" w:asciiTheme="minorBidi" w:hAnsiTheme="minorBidi"/>
          <w:sz w:val="28"/>
          <w:szCs w:val="28"/>
          <w:rtl/>
        </w:rPr>
        <w:t xml:space="preserve"> לה כי לא הגרוש שלה עשה זאת, </w:t>
      </w:r>
      <w:r w:rsidR="00411405">
        <w:rPr>
          <w:rFonts w:hint="cs" w:cs="FrankRuehl" w:asciiTheme="minorBidi" w:hAnsiTheme="minorBidi"/>
          <w:sz w:val="28"/>
          <w:szCs w:val="28"/>
          <w:rtl/>
        </w:rPr>
        <w:t>וכי י</w:t>
      </w:r>
      <w:r>
        <w:rPr>
          <w:rFonts w:hint="cs" w:cs="FrankRuehl" w:asciiTheme="minorBidi" w:hAnsiTheme="minorBidi"/>
          <w:sz w:val="28"/>
          <w:szCs w:val="28"/>
          <w:rtl/>
        </w:rPr>
        <w:t>דוע להם מי שבר את השמשה</w:t>
      </w:r>
      <w:r w:rsidR="00411405">
        <w:rPr>
          <w:rFonts w:hint="cs" w:cs="FrankRuehl" w:asciiTheme="minorBidi" w:hAnsiTheme="minorBidi"/>
          <w:sz w:val="28"/>
          <w:szCs w:val="28"/>
          <w:rtl/>
        </w:rPr>
        <w:t xml:space="preserve">. </w:t>
      </w:r>
      <w:r>
        <w:rPr>
          <w:rFonts w:hint="cs" w:cs="FrankRuehl" w:asciiTheme="minorBidi" w:hAnsiTheme="minorBidi"/>
          <w:sz w:val="28"/>
          <w:szCs w:val="28"/>
          <w:rtl/>
        </w:rPr>
        <w:t>היא נתבקשה להגיע לתחנת המשטרה</w:t>
      </w:r>
      <w:r w:rsidR="00411405">
        <w:rPr>
          <w:rFonts w:hint="cs" w:cs="FrankRuehl" w:asciiTheme="minorBidi" w:hAnsiTheme="minorBidi"/>
          <w:sz w:val="28"/>
          <w:szCs w:val="28"/>
          <w:rtl/>
        </w:rPr>
        <w:t>, וכך עשתה</w:t>
      </w:r>
      <w:r>
        <w:rPr>
          <w:rFonts w:hint="cs" w:cs="FrankRuehl" w:asciiTheme="minorBidi" w:hAnsiTheme="minorBidi"/>
          <w:sz w:val="28"/>
          <w:szCs w:val="28"/>
          <w:rtl/>
        </w:rPr>
        <w:t xml:space="preserve">. </w:t>
      </w:r>
      <w:r w:rsidRPr="00B7735C" w:rsidR="00B7735C">
        <w:rPr>
          <w:rFonts w:cs="FrankRuehl" w:asciiTheme="minorBidi" w:hAnsiTheme="minorBidi"/>
          <w:sz w:val="28"/>
          <w:szCs w:val="28"/>
          <w:rtl/>
        </w:rPr>
        <w:t>בתחנת המשטרה צפתה בסרטון</w:t>
      </w:r>
      <w:r>
        <w:rPr>
          <w:rFonts w:hint="cs" w:cs="FrankRuehl" w:asciiTheme="minorBidi" w:hAnsiTheme="minorBidi"/>
          <w:sz w:val="28"/>
          <w:szCs w:val="28"/>
          <w:rtl/>
        </w:rPr>
        <w:t xml:space="preserve"> שהוצג לה בו נצפה הנאשם </w:t>
      </w:r>
      <w:r w:rsidRPr="00B7735C" w:rsidR="00B7735C">
        <w:rPr>
          <w:rFonts w:cs="FrankRuehl" w:asciiTheme="minorBidi" w:hAnsiTheme="minorBidi"/>
          <w:sz w:val="28"/>
          <w:szCs w:val="28"/>
          <w:rtl/>
        </w:rPr>
        <w:t>יוצא מבית</w:t>
      </w:r>
      <w:r>
        <w:rPr>
          <w:rFonts w:hint="cs" w:cs="FrankRuehl" w:asciiTheme="minorBidi" w:hAnsiTheme="minorBidi"/>
          <w:sz w:val="28"/>
          <w:szCs w:val="28"/>
          <w:rtl/>
        </w:rPr>
        <w:t>ו</w:t>
      </w:r>
      <w:r w:rsidRPr="00B7735C" w:rsidR="00B7735C">
        <w:rPr>
          <w:rFonts w:cs="FrankRuehl" w:asciiTheme="minorBidi" w:hAnsiTheme="minorBidi"/>
          <w:sz w:val="28"/>
          <w:szCs w:val="28"/>
          <w:rtl/>
        </w:rPr>
        <w:t xml:space="preserve">, נכנס לרכבו שעמד לפני הרכב שלה, </w:t>
      </w:r>
      <w:r>
        <w:rPr>
          <w:rFonts w:hint="cs" w:cs="FrankRuehl" w:asciiTheme="minorBidi" w:hAnsiTheme="minorBidi"/>
          <w:sz w:val="28"/>
          <w:szCs w:val="28"/>
          <w:rtl/>
        </w:rPr>
        <w:t xml:space="preserve">נוסע לאחור ופוגע ברכבה. </w:t>
      </w:r>
    </w:p>
    <w:p w:rsidR="00CB5CEF" w:rsidP="006666DB" w:rsidRDefault="00CB5CEF">
      <w:pPr>
        <w:spacing w:after="160" w:line="360" w:lineRule="auto"/>
        <w:contextualSpacing/>
        <w:jc w:val="both"/>
        <w:rPr>
          <w:rFonts w:cs="FrankRuehl" w:asciiTheme="minorBidi" w:hAnsiTheme="minorBidi"/>
          <w:sz w:val="28"/>
          <w:szCs w:val="28"/>
          <w:rtl/>
        </w:rPr>
      </w:pPr>
    </w:p>
    <w:p w:rsidR="00B7735C" w:rsidP="00CB5CEF" w:rsidRDefault="00CB5CEF">
      <w:pPr>
        <w:spacing w:after="160" w:line="360" w:lineRule="auto"/>
        <w:contextualSpacing/>
        <w:jc w:val="both"/>
        <w:rPr>
          <w:rFonts w:cs="FrankRuehl" w:asciiTheme="minorBidi" w:hAnsiTheme="minorBidi"/>
          <w:sz w:val="28"/>
          <w:szCs w:val="28"/>
          <w:rtl/>
        </w:rPr>
      </w:pPr>
      <w:r>
        <w:rPr>
          <w:rFonts w:hint="cs" w:cs="FrankRuehl" w:asciiTheme="minorBidi" w:hAnsiTheme="minorBidi"/>
          <w:sz w:val="28"/>
          <w:szCs w:val="28"/>
          <w:rtl/>
        </w:rPr>
        <w:t>11.</w:t>
      </w:r>
      <w:r>
        <w:rPr>
          <w:rFonts w:hint="cs" w:cs="FrankRuehl" w:asciiTheme="minorBidi" w:hAnsiTheme="minorBidi"/>
          <w:sz w:val="28"/>
          <w:szCs w:val="28"/>
          <w:rtl/>
        </w:rPr>
        <w:tab/>
        <w:t>המתלוננת הוסיפה וסיפרה כי בסמוך ל</w:t>
      </w:r>
      <w:r w:rsidRPr="00B7735C" w:rsidR="00B7735C">
        <w:rPr>
          <w:rFonts w:cs="FrankRuehl" w:asciiTheme="minorBidi" w:hAnsiTheme="minorBidi"/>
          <w:sz w:val="28"/>
          <w:szCs w:val="28"/>
          <w:rtl/>
        </w:rPr>
        <w:t xml:space="preserve">שעה 17:00 </w:t>
      </w:r>
      <w:r>
        <w:rPr>
          <w:rFonts w:hint="cs" w:cs="FrankRuehl" w:asciiTheme="minorBidi" w:hAnsiTheme="minorBidi"/>
          <w:sz w:val="28"/>
          <w:szCs w:val="28"/>
          <w:rtl/>
        </w:rPr>
        <w:t xml:space="preserve">היא שמעה </w:t>
      </w:r>
      <w:r w:rsidRPr="00B7735C" w:rsidR="00B7735C">
        <w:rPr>
          <w:rFonts w:cs="FrankRuehl" w:asciiTheme="minorBidi" w:hAnsiTheme="minorBidi"/>
          <w:sz w:val="28"/>
          <w:szCs w:val="28"/>
          <w:rtl/>
        </w:rPr>
        <w:t xml:space="preserve">את בנה בן ה-11 מדבר עם </w:t>
      </w:r>
      <w:r>
        <w:rPr>
          <w:rFonts w:hint="cs" w:cs="FrankRuehl" w:asciiTheme="minorBidi" w:hAnsiTheme="minorBidi"/>
          <w:sz w:val="28"/>
          <w:szCs w:val="28"/>
          <w:rtl/>
        </w:rPr>
        <w:t xml:space="preserve">אחד </w:t>
      </w:r>
      <w:r w:rsidRPr="00B7735C" w:rsidR="00B7735C">
        <w:rPr>
          <w:rFonts w:cs="FrankRuehl" w:asciiTheme="minorBidi" w:hAnsiTheme="minorBidi"/>
          <w:sz w:val="28"/>
          <w:szCs w:val="28"/>
          <w:rtl/>
        </w:rPr>
        <w:t xml:space="preserve">השכנים במרפסת, </w:t>
      </w:r>
      <w:r>
        <w:rPr>
          <w:rFonts w:hint="cs" w:cs="FrankRuehl" w:asciiTheme="minorBidi" w:hAnsiTheme="minorBidi"/>
          <w:sz w:val="28"/>
          <w:szCs w:val="28"/>
          <w:rtl/>
        </w:rPr>
        <w:t xml:space="preserve">היא </w:t>
      </w:r>
      <w:r w:rsidRPr="00B7735C" w:rsidR="00B7735C">
        <w:rPr>
          <w:rFonts w:cs="FrankRuehl" w:asciiTheme="minorBidi" w:hAnsiTheme="minorBidi"/>
          <w:sz w:val="28"/>
          <w:szCs w:val="28"/>
          <w:rtl/>
        </w:rPr>
        <w:t xml:space="preserve">יצאה למרפסת וראתה את הנאשם מדבר עם בנה, </w:t>
      </w:r>
      <w:r>
        <w:rPr>
          <w:rFonts w:hint="cs" w:cs="FrankRuehl" w:asciiTheme="minorBidi" w:hAnsiTheme="minorBidi"/>
          <w:sz w:val="28"/>
          <w:szCs w:val="28"/>
          <w:rtl/>
        </w:rPr>
        <w:t>ו</w:t>
      </w:r>
      <w:r w:rsidRPr="00B7735C" w:rsidR="00B7735C">
        <w:rPr>
          <w:rFonts w:cs="FrankRuehl" w:asciiTheme="minorBidi" w:hAnsiTheme="minorBidi"/>
          <w:sz w:val="28"/>
          <w:szCs w:val="28"/>
          <w:rtl/>
        </w:rPr>
        <w:t xml:space="preserve">שואל אותו אם </w:t>
      </w:r>
      <w:r>
        <w:rPr>
          <w:rFonts w:hint="cs" w:cs="FrankRuehl" w:asciiTheme="minorBidi" w:hAnsiTheme="minorBidi"/>
          <w:sz w:val="28"/>
          <w:szCs w:val="28"/>
          <w:rtl/>
        </w:rPr>
        <w:t xml:space="preserve">רכב </w:t>
      </w:r>
      <w:r w:rsidRPr="00B7735C" w:rsidR="00B7735C">
        <w:rPr>
          <w:rFonts w:cs="FrankRuehl" w:asciiTheme="minorBidi" w:hAnsiTheme="minorBidi"/>
          <w:sz w:val="28"/>
          <w:szCs w:val="28"/>
          <w:rtl/>
        </w:rPr>
        <w:t xml:space="preserve">השברולט </w:t>
      </w:r>
      <w:r>
        <w:rPr>
          <w:rFonts w:hint="cs" w:cs="FrankRuehl" w:asciiTheme="minorBidi" w:hAnsiTheme="minorBidi"/>
          <w:sz w:val="28"/>
          <w:szCs w:val="28"/>
          <w:rtl/>
        </w:rPr>
        <w:t xml:space="preserve">שייך </w:t>
      </w:r>
      <w:r w:rsidRPr="00B7735C" w:rsidR="00B7735C">
        <w:rPr>
          <w:rFonts w:cs="FrankRuehl" w:asciiTheme="minorBidi" w:hAnsiTheme="minorBidi"/>
          <w:sz w:val="28"/>
          <w:szCs w:val="28"/>
          <w:rtl/>
        </w:rPr>
        <w:t>להם</w:t>
      </w:r>
      <w:r>
        <w:rPr>
          <w:rFonts w:hint="cs" w:cs="FrankRuehl" w:asciiTheme="minorBidi" w:hAnsiTheme="minorBidi"/>
          <w:sz w:val="28"/>
          <w:szCs w:val="28"/>
          <w:rtl/>
        </w:rPr>
        <w:t xml:space="preserve">. היא </w:t>
      </w:r>
      <w:r w:rsidRPr="00B7735C" w:rsidR="00B7735C">
        <w:rPr>
          <w:rFonts w:cs="FrankRuehl" w:asciiTheme="minorBidi" w:hAnsiTheme="minorBidi"/>
          <w:sz w:val="28"/>
          <w:szCs w:val="28"/>
          <w:rtl/>
        </w:rPr>
        <w:t xml:space="preserve"> ביקשה מבנה לה</w:t>
      </w:r>
      <w:r>
        <w:rPr>
          <w:rFonts w:hint="cs" w:cs="FrankRuehl" w:asciiTheme="minorBidi" w:hAnsiTheme="minorBidi"/>
          <w:sz w:val="28"/>
          <w:szCs w:val="28"/>
          <w:rtl/>
        </w:rPr>
        <w:t>י</w:t>
      </w:r>
      <w:r w:rsidRPr="00B7735C" w:rsidR="00B7735C">
        <w:rPr>
          <w:rFonts w:cs="FrankRuehl" w:asciiTheme="minorBidi" w:hAnsiTheme="minorBidi"/>
          <w:sz w:val="28"/>
          <w:szCs w:val="28"/>
          <w:rtl/>
        </w:rPr>
        <w:t>כנס לבית ואמרה ל</w:t>
      </w:r>
      <w:r>
        <w:rPr>
          <w:rFonts w:hint="cs" w:cs="FrankRuehl" w:asciiTheme="minorBidi" w:hAnsiTheme="minorBidi"/>
          <w:sz w:val="28"/>
          <w:szCs w:val="28"/>
          <w:rtl/>
        </w:rPr>
        <w:t xml:space="preserve">נאשם כי אכן מדובר ברכב שלה. הנאשם אמר לה כי הוא עשה תאונה בלילה הקודם, ולשאלתה האם חנתה במקום אסור השיב כי </w:t>
      </w:r>
      <w:r w:rsidRPr="00B7735C" w:rsidR="00B7735C">
        <w:rPr>
          <w:rFonts w:cs="FrankRuehl" w:asciiTheme="minorBidi" w:hAnsiTheme="minorBidi"/>
          <w:sz w:val="28"/>
          <w:szCs w:val="28"/>
          <w:rtl/>
        </w:rPr>
        <w:t xml:space="preserve">היא חנתה בסדר אך מול ביתו. </w:t>
      </w:r>
      <w:r>
        <w:rPr>
          <w:rFonts w:hint="cs" w:cs="FrankRuehl" w:asciiTheme="minorBidi" w:hAnsiTheme="minorBidi"/>
          <w:sz w:val="28"/>
          <w:szCs w:val="28"/>
          <w:rtl/>
        </w:rPr>
        <w:t xml:space="preserve">בשלב זה היא </w:t>
      </w:r>
      <w:r w:rsidRPr="00B7735C" w:rsidR="00B7735C">
        <w:rPr>
          <w:rFonts w:cs="FrankRuehl" w:asciiTheme="minorBidi" w:hAnsiTheme="minorBidi"/>
          <w:sz w:val="28"/>
          <w:szCs w:val="28"/>
          <w:rtl/>
        </w:rPr>
        <w:t>שאלה את הנאשם כיצד רכב חונה יכול ל</w:t>
      </w:r>
      <w:r>
        <w:rPr>
          <w:rFonts w:hint="cs" w:cs="FrankRuehl" w:asciiTheme="minorBidi" w:hAnsiTheme="minorBidi"/>
          <w:sz w:val="28"/>
          <w:szCs w:val="28"/>
          <w:rtl/>
        </w:rPr>
        <w:t>גרום ל</w:t>
      </w:r>
      <w:r w:rsidRPr="00B7735C" w:rsidR="00B7735C">
        <w:rPr>
          <w:rFonts w:cs="FrankRuehl" w:asciiTheme="minorBidi" w:hAnsiTheme="minorBidi"/>
          <w:sz w:val="28"/>
          <w:szCs w:val="28"/>
          <w:rtl/>
        </w:rPr>
        <w:t xml:space="preserve">תאונה, </w:t>
      </w:r>
      <w:r>
        <w:rPr>
          <w:rFonts w:hint="cs" w:cs="FrankRuehl" w:asciiTheme="minorBidi" w:hAnsiTheme="minorBidi"/>
          <w:sz w:val="28"/>
          <w:szCs w:val="28"/>
          <w:rtl/>
        </w:rPr>
        <w:t xml:space="preserve">והנאשם השיב לה </w:t>
      </w:r>
      <w:r w:rsidRPr="00B7735C" w:rsidR="00B7735C">
        <w:rPr>
          <w:rFonts w:cs="FrankRuehl" w:asciiTheme="minorBidi" w:hAnsiTheme="minorBidi"/>
          <w:sz w:val="28"/>
          <w:szCs w:val="28"/>
          <w:rtl/>
        </w:rPr>
        <w:t>כי הוא יצא מהבית בריצה, מעד על האוטו שלה, ה</w:t>
      </w:r>
      <w:r>
        <w:rPr>
          <w:rFonts w:hint="cs" w:cs="FrankRuehl" w:asciiTheme="minorBidi" w:hAnsiTheme="minorBidi"/>
          <w:sz w:val="28"/>
          <w:szCs w:val="28"/>
          <w:rtl/>
        </w:rPr>
        <w:t xml:space="preserve">שמשה </w:t>
      </w:r>
      <w:r w:rsidRPr="00B7735C" w:rsidR="00B7735C">
        <w:rPr>
          <w:rFonts w:cs="FrankRuehl" w:asciiTheme="minorBidi" w:hAnsiTheme="minorBidi"/>
          <w:sz w:val="28"/>
          <w:szCs w:val="28"/>
          <w:rtl/>
        </w:rPr>
        <w:t xml:space="preserve">נשברה והוא סבל מכאבים. בהמשך </w:t>
      </w:r>
      <w:r>
        <w:rPr>
          <w:rFonts w:hint="cs" w:cs="FrankRuehl" w:asciiTheme="minorBidi" w:hAnsiTheme="minorBidi"/>
          <w:sz w:val="28"/>
          <w:szCs w:val="28"/>
          <w:rtl/>
        </w:rPr>
        <w:t xml:space="preserve">הוא </w:t>
      </w:r>
      <w:r w:rsidRPr="00B7735C" w:rsidR="00B7735C">
        <w:rPr>
          <w:rFonts w:cs="FrankRuehl" w:asciiTheme="minorBidi" w:hAnsiTheme="minorBidi"/>
          <w:sz w:val="28"/>
          <w:szCs w:val="28"/>
          <w:rtl/>
        </w:rPr>
        <w:t xml:space="preserve">שאל </w:t>
      </w:r>
      <w:r>
        <w:rPr>
          <w:rFonts w:hint="cs" w:cs="FrankRuehl" w:asciiTheme="minorBidi" w:hAnsiTheme="minorBidi"/>
          <w:sz w:val="28"/>
          <w:szCs w:val="28"/>
          <w:rtl/>
        </w:rPr>
        <w:t xml:space="preserve">אותה </w:t>
      </w:r>
      <w:r w:rsidRPr="00B7735C" w:rsidR="00B7735C">
        <w:rPr>
          <w:rFonts w:cs="FrankRuehl" w:asciiTheme="minorBidi" w:hAnsiTheme="minorBidi"/>
          <w:sz w:val="28"/>
          <w:szCs w:val="28"/>
          <w:rtl/>
        </w:rPr>
        <w:t xml:space="preserve">האם יש ביטוח לרכב שלה </w:t>
      </w:r>
      <w:r>
        <w:rPr>
          <w:rFonts w:hint="cs" w:cs="FrankRuehl" w:asciiTheme="minorBidi" w:hAnsiTheme="minorBidi"/>
          <w:sz w:val="28"/>
          <w:szCs w:val="28"/>
          <w:rtl/>
        </w:rPr>
        <w:t xml:space="preserve">למקרה שהוא ירצה </w:t>
      </w:r>
      <w:r w:rsidRPr="00B7735C" w:rsidR="00B7735C">
        <w:rPr>
          <w:rFonts w:cs="FrankRuehl" w:asciiTheme="minorBidi" w:hAnsiTheme="minorBidi"/>
          <w:sz w:val="28"/>
          <w:szCs w:val="28"/>
          <w:rtl/>
        </w:rPr>
        <w:t xml:space="preserve">לתבוע את הביטוח </w:t>
      </w:r>
      <w:r w:rsidRPr="00B7735C" w:rsidR="00B7735C">
        <w:rPr>
          <w:rFonts w:cs="FrankRuehl" w:asciiTheme="minorBidi" w:hAnsiTheme="minorBidi"/>
          <w:sz w:val="28"/>
          <w:szCs w:val="28"/>
          <w:rtl/>
        </w:rPr>
        <w:lastRenderedPageBreak/>
        <w:t xml:space="preserve">והיא אמרה לו שהמסמכים אצל בעלה. </w:t>
      </w:r>
      <w:r>
        <w:rPr>
          <w:rFonts w:hint="cs" w:cs="FrankRuehl" w:asciiTheme="minorBidi" w:hAnsiTheme="minorBidi"/>
          <w:sz w:val="28"/>
          <w:szCs w:val="28"/>
          <w:rtl/>
        </w:rPr>
        <w:t xml:space="preserve">היא הודיעה על שיחה זו למשטרה לאלתר והיא הונחתה שלא לשוחח עם הנאשם. </w:t>
      </w:r>
    </w:p>
    <w:p w:rsidR="00B7735C" w:rsidP="00375F7E" w:rsidRDefault="00CB5CEF">
      <w:pPr>
        <w:spacing w:after="160" w:line="360" w:lineRule="auto"/>
        <w:contextualSpacing/>
        <w:jc w:val="both"/>
        <w:rPr>
          <w:rFonts w:cs="FrankRuehl" w:asciiTheme="minorBidi" w:hAnsiTheme="minorBidi"/>
          <w:sz w:val="28"/>
          <w:szCs w:val="28"/>
          <w:rtl/>
        </w:rPr>
      </w:pPr>
      <w:r>
        <w:rPr>
          <w:rFonts w:hint="cs" w:cs="FrankRuehl" w:asciiTheme="minorBidi" w:hAnsiTheme="minorBidi"/>
          <w:sz w:val="28"/>
          <w:szCs w:val="28"/>
          <w:rtl/>
        </w:rPr>
        <w:t>12.</w:t>
      </w:r>
      <w:r>
        <w:rPr>
          <w:rFonts w:hint="cs" w:cs="FrankRuehl" w:asciiTheme="minorBidi" w:hAnsiTheme="minorBidi"/>
          <w:sz w:val="28"/>
          <w:szCs w:val="28"/>
          <w:rtl/>
        </w:rPr>
        <w:tab/>
      </w:r>
      <w:r w:rsidRPr="00B7735C" w:rsidR="00B7735C">
        <w:rPr>
          <w:rFonts w:cs="FrankRuehl" w:asciiTheme="minorBidi" w:hAnsiTheme="minorBidi"/>
          <w:sz w:val="28"/>
          <w:szCs w:val="28"/>
          <w:rtl/>
        </w:rPr>
        <w:t>בחקירתה הנגדית סיפרה ה</w:t>
      </w:r>
      <w:r>
        <w:rPr>
          <w:rFonts w:hint="cs" w:cs="FrankRuehl" w:asciiTheme="minorBidi" w:hAnsiTheme="minorBidi"/>
          <w:sz w:val="28"/>
          <w:szCs w:val="28"/>
          <w:rtl/>
        </w:rPr>
        <w:t xml:space="preserve">מתלוננת </w:t>
      </w:r>
      <w:r w:rsidRPr="00B7735C" w:rsidR="00B7735C">
        <w:rPr>
          <w:rFonts w:cs="FrankRuehl" w:asciiTheme="minorBidi" w:hAnsiTheme="minorBidi"/>
          <w:sz w:val="28"/>
          <w:szCs w:val="28"/>
          <w:rtl/>
        </w:rPr>
        <w:t xml:space="preserve">כי </w:t>
      </w:r>
      <w:r>
        <w:rPr>
          <w:rFonts w:hint="cs" w:cs="FrankRuehl" w:asciiTheme="minorBidi" w:hAnsiTheme="minorBidi"/>
          <w:sz w:val="28"/>
          <w:szCs w:val="28"/>
          <w:rtl/>
        </w:rPr>
        <w:t>היא הבחינה ש</w:t>
      </w:r>
      <w:r w:rsidRPr="00B7735C" w:rsidR="00B7735C">
        <w:rPr>
          <w:rFonts w:cs="FrankRuehl" w:asciiTheme="minorBidi" w:hAnsiTheme="minorBidi"/>
          <w:sz w:val="28"/>
          <w:szCs w:val="28"/>
          <w:rtl/>
        </w:rPr>
        <w:t xml:space="preserve">ידו של הנאשם הייתה חבושה בעת </w:t>
      </w:r>
      <w:r>
        <w:rPr>
          <w:rFonts w:hint="cs" w:cs="FrankRuehl" w:asciiTheme="minorBidi" w:hAnsiTheme="minorBidi"/>
          <w:sz w:val="28"/>
          <w:szCs w:val="28"/>
          <w:rtl/>
        </w:rPr>
        <w:t xml:space="preserve">שהם </w:t>
      </w:r>
      <w:r w:rsidRPr="00B7735C" w:rsidR="00B7735C">
        <w:rPr>
          <w:rFonts w:cs="FrankRuehl" w:asciiTheme="minorBidi" w:hAnsiTheme="minorBidi"/>
          <w:sz w:val="28"/>
          <w:szCs w:val="28"/>
          <w:rtl/>
        </w:rPr>
        <w:t xml:space="preserve">דיברו במרפסת. </w:t>
      </w:r>
      <w:r>
        <w:rPr>
          <w:rFonts w:hint="cs" w:cs="FrankRuehl" w:asciiTheme="minorBidi" w:hAnsiTheme="minorBidi"/>
          <w:sz w:val="28"/>
          <w:szCs w:val="28"/>
          <w:rtl/>
        </w:rPr>
        <w:t>היא ציינה כי כשצפתה בסרטון בתחנת המשטרה הבחינה שהנאשם י</w:t>
      </w:r>
      <w:r w:rsidRPr="00B7735C" w:rsidR="00B7735C">
        <w:rPr>
          <w:rFonts w:cs="FrankRuehl" w:asciiTheme="minorBidi" w:hAnsiTheme="minorBidi"/>
          <w:sz w:val="28"/>
          <w:szCs w:val="28"/>
          <w:rtl/>
        </w:rPr>
        <w:t xml:space="preserve">צא </w:t>
      </w:r>
      <w:r>
        <w:rPr>
          <w:rFonts w:hint="cs" w:cs="FrankRuehl" w:asciiTheme="minorBidi" w:hAnsiTheme="minorBidi"/>
          <w:sz w:val="28"/>
          <w:szCs w:val="28"/>
          <w:rtl/>
        </w:rPr>
        <w:t xml:space="preserve">מביתו </w:t>
      </w:r>
      <w:r w:rsidR="00375F7E">
        <w:rPr>
          <w:rFonts w:hint="cs" w:cs="FrankRuehl" w:asciiTheme="minorBidi" w:hAnsiTheme="minorBidi"/>
          <w:sz w:val="28"/>
          <w:szCs w:val="28"/>
          <w:rtl/>
        </w:rPr>
        <w:t xml:space="preserve">הכה את השמשה והיא נשברה. לדבריה, אף פעם לא היה </w:t>
      </w:r>
      <w:r w:rsidRPr="00B7735C" w:rsidR="00B7735C">
        <w:rPr>
          <w:rFonts w:cs="FrankRuehl" w:asciiTheme="minorBidi" w:hAnsiTheme="minorBidi"/>
          <w:sz w:val="28"/>
          <w:szCs w:val="28"/>
          <w:rtl/>
        </w:rPr>
        <w:t xml:space="preserve">לה ויכוח או חילוקי דעות עם </w:t>
      </w:r>
      <w:r w:rsidR="00375F7E">
        <w:rPr>
          <w:rFonts w:hint="cs" w:cs="FrankRuehl" w:asciiTheme="minorBidi" w:hAnsiTheme="minorBidi"/>
          <w:sz w:val="28"/>
          <w:szCs w:val="28"/>
          <w:rtl/>
        </w:rPr>
        <w:t xml:space="preserve">מי מהשכנים. </w:t>
      </w:r>
    </w:p>
    <w:p w:rsidR="00375F7E" w:rsidP="00375F7E" w:rsidRDefault="00375F7E">
      <w:pPr>
        <w:spacing w:after="160" w:line="360" w:lineRule="auto"/>
        <w:contextualSpacing/>
        <w:jc w:val="both"/>
        <w:rPr>
          <w:rFonts w:cs="FrankRuehl" w:asciiTheme="minorBidi" w:hAnsiTheme="minorBidi"/>
          <w:sz w:val="28"/>
          <w:szCs w:val="28"/>
          <w:rtl/>
        </w:rPr>
      </w:pPr>
    </w:p>
    <w:p w:rsidR="00B7735C" w:rsidP="002269BE" w:rsidRDefault="009604D5">
      <w:pPr>
        <w:spacing w:after="160" w:line="360" w:lineRule="auto"/>
        <w:contextualSpacing/>
        <w:jc w:val="both"/>
        <w:rPr>
          <w:rFonts w:cs="FrankRuehl" w:asciiTheme="minorBidi" w:hAnsiTheme="minorBidi"/>
          <w:sz w:val="28"/>
          <w:szCs w:val="28"/>
          <w:rtl/>
        </w:rPr>
      </w:pPr>
      <w:r>
        <w:rPr>
          <w:rFonts w:hint="cs" w:cs="FrankRuehl" w:asciiTheme="minorBidi" w:hAnsiTheme="minorBidi"/>
          <w:sz w:val="28"/>
          <w:szCs w:val="28"/>
          <w:rtl/>
        </w:rPr>
        <w:t>13.</w:t>
      </w:r>
      <w:r>
        <w:rPr>
          <w:rFonts w:hint="cs" w:cs="FrankRuehl" w:asciiTheme="minorBidi" w:hAnsiTheme="minorBidi"/>
          <w:sz w:val="28"/>
          <w:szCs w:val="28"/>
          <w:rtl/>
        </w:rPr>
        <w:tab/>
        <w:t xml:space="preserve">המאשימה גם הצטיידה עם עדויות השוטרים </w:t>
      </w:r>
      <w:r w:rsidRPr="00B7735C" w:rsidR="00B7735C">
        <w:rPr>
          <w:rFonts w:cs="FrankRuehl" w:asciiTheme="minorBidi" w:hAnsiTheme="minorBidi"/>
          <w:sz w:val="28"/>
          <w:szCs w:val="28"/>
          <w:rtl/>
        </w:rPr>
        <w:t>רפאל אפריאט</w:t>
      </w:r>
      <w:r>
        <w:rPr>
          <w:rFonts w:hint="cs" w:cs="FrankRuehl" w:asciiTheme="minorBidi" w:hAnsiTheme="minorBidi"/>
          <w:sz w:val="28"/>
          <w:szCs w:val="28"/>
          <w:rtl/>
        </w:rPr>
        <w:t xml:space="preserve"> </w:t>
      </w:r>
      <w:r w:rsidR="00411405">
        <w:rPr>
          <w:rFonts w:hint="cs" w:cs="FrankRuehl" w:asciiTheme="minorBidi" w:hAnsiTheme="minorBidi"/>
          <w:sz w:val="28"/>
          <w:szCs w:val="28"/>
          <w:rtl/>
        </w:rPr>
        <w:t>ו</w:t>
      </w:r>
      <w:r>
        <w:rPr>
          <w:rFonts w:hint="cs" w:cs="FrankRuehl" w:asciiTheme="minorBidi" w:hAnsiTheme="minorBidi"/>
          <w:sz w:val="28"/>
          <w:szCs w:val="28"/>
          <w:rtl/>
        </w:rPr>
        <w:t xml:space="preserve">אביה גאולה. השוטר אפריאט </w:t>
      </w:r>
      <w:r w:rsidRPr="00B7735C" w:rsidR="00B7735C">
        <w:rPr>
          <w:rFonts w:cs="FrankRuehl" w:asciiTheme="minorBidi" w:hAnsiTheme="minorBidi"/>
          <w:sz w:val="28"/>
          <w:szCs w:val="28"/>
          <w:rtl/>
        </w:rPr>
        <w:t>סיפר ב</w:t>
      </w:r>
      <w:r>
        <w:rPr>
          <w:rFonts w:hint="cs" w:cs="FrankRuehl" w:asciiTheme="minorBidi" w:hAnsiTheme="minorBidi"/>
          <w:sz w:val="28"/>
          <w:szCs w:val="28"/>
          <w:rtl/>
        </w:rPr>
        <w:t xml:space="preserve">עדותו כי </w:t>
      </w:r>
      <w:r w:rsidRPr="00B7735C" w:rsidR="00B7735C">
        <w:rPr>
          <w:rFonts w:cs="FrankRuehl" w:asciiTheme="minorBidi" w:hAnsiTheme="minorBidi"/>
          <w:sz w:val="28"/>
          <w:szCs w:val="28"/>
          <w:rtl/>
        </w:rPr>
        <w:t>ביום 11.</w:t>
      </w:r>
      <w:r>
        <w:rPr>
          <w:rFonts w:hint="cs" w:cs="FrankRuehl" w:asciiTheme="minorBidi" w:hAnsiTheme="minorBidi"/>
          <w:sz w:val="28"/>
          <w:szCs w:val="28"/>
          <w:rtl/>
        </w:rPr>
        <w:t>0</w:t>
      </w:r>
      <w:r w:rsidRPr="00B7735C" w:rsidR="00B7735C">
        <w:rPr>
          <w:rFonts w:cs="FrankRuehl" w:asciiTheme="minorBidi" w:hAnsiTheme="minorBidi"/>
          <w:sz w:val="28"/>
          <w:szCs w:val="28"/>
          <w:rtl/>
        </w:rPr>
        <w:t>7.</w:t>
      </w:r>
      <w:r>
        <w:rPr>
          <w:rFonts w:cs="FrankRuehl" w:asciiTheme="minorBidi" w:hAnsiTheme="minorBidi"/>
          <w:sz w:val="28"/>
          <w:szCs w:val="28"/>
          <w:rtl/>
        </w:rPr>
        <w:t xml:space="preserve">16 </w:t>
      </w:r>
      <w:r w:rsidRPr="00B7735C" w:rsidR="00B7735C">
        <w:rPr>
          <w:rFonts w:cs="FrankRuehl" w:asciiTheme="minorBidi" w:hAnsiTheme="minorBidi"/>
          <w:sz w:val="28"/>
          <w:szCs w:val="28"/>
          <w:rtl/>
        </w:rPr>
        <w:t xml:space="preserve">סמוך לשעה 07:30, </w:t>
      </w:r>
      <w:r>
        <w:rPr>
          <w:rFonts w:cs="FrankRuehl" w:asciiTheme="minorBidi" w:hAnsiTheme="minorBidi"/>
          <w:sz w:val="28"/>
          <w:szCs w:val="28"/>
          <w:rtl/>
        </w:rPr>
        <w:t>התקבל דיווח על התפרצות לרכב</w:t>
      </w:r>
      <w:r>
        <w:rPr>
          <w:rFonts w:hint="cs" w:cs="FrankRuehl" w:asciiTheme="minorBidi" w:hAnsiTheme="minorBidi"/>
          <w:sz w:val="28"/>
          <w:szCs w:val="28"/>
          <w:rtl/>
        </w:rPr>
        <w:t>. הוא הגיע למקום, הבחין ברכב המתלוננת וצילם את הנזק. הוא תר אחר מצלמות באזור וראה כי יש מצלמה במרפסת ביתו של הנאשם. הוא ניגש למקום ושאל את אשת הנאשם שפתחה לו את הדלת אם הוא יכול ל</w:t>
      </w:r>
      <w:r>
        <w:rPr>
          <w:rFonts w:cs="FrankRuehl" w:asciiTheme="minorBidi" w:hAnsiTheme="minorBidi"/>
          <w:sz w:val="28"/>
          <w:szCs w:val="28"/>
          <w:rtl/>
        </w:rPr>
        <w:t>הסתכל במצלמ</w:t>
      </w:r>
      <w:r w:rsidRPr="00B7735C" w:rsidR="00B7735C">
        <w:rPr>
          <w:rFonts w:cs="FrankRuehl" w:asciiTheme="minorBidi" w:hAnsiTheme="minorBidi"/>
          <w:sz w:val="28"/>
          <w:szCs w:val="28"/>
          <w:rtl/>
        </w:rPr>
        <w:t>ת</w:t>
      </w:r>
      <w:r w:rsidR="002269BE">
        <w:rPr>
          <w:rFonts w:hint="cs" w:cs="FrankRuehl" w:asciiTheme="minorBidi" w:hAnsiTheme="minorBidi"/>
          <w:sz w:val="28"/>
          <w:szCs w:val="28"/>
          <w:rtl/>
        </w:rPr>
        <w:t xml:space="preserve"> האבטחה. </w:t>
      </w:r>
      <w:r w:rsidRPr="00B7735C" w:rsidR="00B7735C">
        <w:rPr>
          <w:rFonts w:cs="FrankRuehl" w:asciiTheme="minorBidi" w:hAnsiTheme="minorBidi"/>
          <w:sz w:val="28"/>
          <w:szCs w:val="28"/>
          <w:rtl/>
        </w:rPr>
        <w:t xml:space="preserve">היא הסכימה אך אמרה שהיא מעדיפה שזה ייעשה מאוחר יותר </w:t>
      </w:r>
      <w:r w:rsidR="002269BE">
        <w:rPr>
          <w:rFonts w:hint="cs" w:cs="FrankRuehl" w:asciiTheme="minorBidi" w:hAnsiTheme="minorBidi"/>
          <w:sz w:val="28"/>
          <w:szCs w:val="28"/>
          <w:rtl/>
        </w:rPr>
        <w:t>מאחר ו</w:t>
      </w:r>
      <w:r w:rsidR="002269BE">
        <w:rPr>
          <w:rFonts w:cs="FrankRuehl" w:asciiTheme="minorBidi" w:hAnsiTheme="minorBidi"/>
          <w:sz w:val="28"/>
          <w:szCs w:val="28"/>
          <w:rtl/>
        </w:rPr>
        <w:t>היא צריכה לקחת את ב</w:t>
      </w:r>
      <w:r w:rsidRPr="00B7735C" w:rsidR="00B7735C">
        <w:rPr>
          <w:rFonts w:cs="FrankRuehl" w:asciiTheme="minorBidi" w:hAnsiTheme="minorBidi"/>
          <w:sz w:val="28"/>
          <w:szCs w:val="28"/>
          <w:rtl/>
        </w:rPr>
        <w:t>תה לבי</w:t>
      </w:r>
      <w:r w:rsidR="002269BE">
        <w:rPr>
          <w:rFonts w:hint="cs" w:cs="FrankRuehl" w:asciiTheme="minorBidi" w:hAnsiTheme="minorBidi"/>
          <w:sz w:val="28"/>
          <w:szCs w:val="28"/>
          <w:rtl/>
        </w:rPr>
        <w:t xml:space="preserve">ת הספר. </w:t>
      </w:r>
    </w:p>
    <w:p w:rsidR="002269BE" w:rsidP="002269BE" w:rsidRDefault="002269BE">
      <w:pPr>
        <w:spacing w:after="160" w:line="360" w:lineRule="auto"/>
        <w:contextualSpacing/>
        <w:jc w:val="both"/>
        <w:rPr>
          <w:rFonts w:cs="FrankRuehl" w:asciiTheme="minorBidi" w:hAnsiTheme="minorBidi"/>
          <w:sz w:val="28"/>
          <w:szCs w:val="28"/>
          <w:rtl/>
        </w:rPr>
      </w:pPr>
    </w:p>
    <w:p w:rsidR="00C86F59" w:rsidP="00411405" w:rsidRDefault="00C86F59">
      <w:pPr>
        <w:spacing w:after="160" w:line="360" w:lineRule="auto"/>
        <w:contextualSpacing/>
        <w:jc w:val="both"/>
        <w:rPr>
          <w:rFonts w:cs="FrankRuehl" w:asciiTheme="minorBidi" w:hAnsiTheme="minorBidi"/>
          <w:sz w:val="28"/>
          <w:szCs w:val="28"/>
          <w:rtl/>
        </w:rPr>
      </w:pPr>
      <w:r>
        <w:rPr>
          <w:rFonts w:hint="cs" w:cs="FrankRuehl" w:asciiTheme="minorBidi" w:hAnsiTheme="minorBidi"/>
          <w:sz w:val="28"/>
          <w:szCs w:val="28"/>
          <w:rtl/>
        </w:rPr>
        <w:t>14.</w:t>
      </w:r>
      <w:r>
        <w:rPr>
          <w:rFonts w:hint="cs" w:cs="FrankRuehl" w:asciiTheme="minorBidi" w:hAnsiTheme="minorBidi"/>
          <w:sz w:val="28"/>
          <w:szCs w:val="28"/>
          <w:rtl/>
        </w:rPr>
        <w:tab/>
      </w:r>
      <w:r w:rsidR="002269BE">
        <w:rPr>
          <w:rFonts w:hint="cs" w:cs="FrankRuehl" w:asciiTheme="minorBidi" w:hAnsiTheme="minorBidi"/>
          <w:sz w:val="28"/>
          <w:szCs w:val="28"/>
          <w:rtl/>
        </w:rPr>
        <w:t>ה</w:t>
      </w:r>
      <w:r w:rsidRPr="00B7735C" w:rsidR="00B7735C">
        <w:rPr>
          <w:rFonts w:cs="FrankRuehl" w:asciiTheme="minorBidi" w:hAnsiTheme="minorBidi"/>
          <w:sz w:val="28"/>
          <w:szCs w:val="28"/>
          <w:rtl/>
        </w:rPr>
        <w:t>שוטר</w:t>
      </w:r>
      <w:r w:rsidR="002269BE">
        <w:rPr>
          <w:rFonts w:hint="cs" w:cs="FrankRuehl" w:asciiTheme="minorBidi" w:hAnsiTheme="minorBidi"/>
          <w:sz w:val="28"/>
          <w:szCs w:val="28"/>
          <w:rtl/>
        </w:rPr>
        <w:t xml:space="preserve"> </w:t>
      </w:r>
      <w:r w:rsidRPr="00B7735C" w:rsidR="00B7735C">
        <w:rPr>
          <w:rFonts w:cs="FrankRuehl" w:asciiTheme="minorBidi" w:hAnsiTheme="minorBidi"/>
          <w:sz w:val="28"/>
          <w:szCs w:val="28"/>
          <w:rtl/>
        </w:rPr>
        <w:t>גאולה, סיפר ב</w:t>
      </w:r>
      <w:r w:rsidR="002269BE">
        <w:rPr>
          <w:rFonts w:hint="cs" w:cs="FrankRuehl" w:asciiTheme="minorBidi" w:hAnsiTheme="minorBidi"/>
          <w:sz w:val="28"/>
          <w:szCs w:val="28"/>
          <w:rtl/>
        </w:rPr>
        <w:t xml:space="preserve">עדותו </w:t>
      </w:r>
      <w:r w:rsidRPr="00B7735C" w:rsidR="00B7735C">
        <w:rPr>
          <w:rFonts w:cs="FrankRuehl" w:asciiTheme="minorBidi" w:hAnsiTheme="minorBidi"/>
          <w:sz w:val="28"/>
          <w:szCs w:val="28"/>
          <w:rtl/>
        </w:rPr>
        <w:t>כי ביום 11.</w:t>
      </w:r>
      <w:r w:rsidR="002269BE">
        <w:rPr>
          <w:rFonts w:hint="cs" w:cs="FrankRuehl" w:asciiTheme="minorBidi" w:hAnsiTheme="minorBidi"/>
          <w:sz w:val="28"/>
          <w:szCs w:val="28"/>
          <w:rtl/>
        </w:rPr>
        <w:t>0</w:t>
      </w:r>
      <w:r w:rsidRPr="00B7735C" w:rsidR="00B7735C">
        <w:rPr>
          <w:rFonts w:cs="FrankRuehl" w:asciiTheme="minorBidi" w:hAnsiTheme="minorBidi"/>
          <w:sz w:val="28"/>
          <w:szCs w:val="28"/>
          <w:rtl/>
        </w:rPr>
        <w:t>7.</w:t>
      </w:r>
      <w:r w:rsidR="002269BE">
        <w:rPr>
          <w:rFonts w:cs="FrankRuehl" w:asciiTheme="minorBidi" w:hAnsiTheme="minorBidi"/>
          <w:sz w:val="28"/>
          <w:szCs w:val="28"/>
          <w:rtl/>
        </w:rPr>
        <w:t xml:space="preserve">16 </w:t>
      </w:r>
      <w:r w:rsidRPr="00B7735C" w:rsidR="00B7735C">
        <w:rPr>
          <w:rFonts w:cs="FrankRuehl" w:asciiTheme="minorBidi" w:hAnsiTheme="minorBidi"/>
          <w:sz w:val="28"/>
          <w:szCs w:val="28"/>
          <w:rtl/>
        </w:rPr>
        <w:t>סמוך לשעות 13:10</w:t>
      </w:r>
      <w:r w:rsidR="002269BE">
        <w:rPr>
          <w:rFonts w:hint="cs" w:cs="FrankRuehl" w:asciiTheme="minorBidi" w:hAnsiTheme="minorBidi"/>
          <w:sz w:val="28"/>
          <w:szCs w:val="28"/>
          <w:rtl/>
        </w:rPr>
        <w:t xml:space="preserve"> ו-</w:t>
      </w:r>
      <w:r w:rsidRPr="00B7735C" w:rsidR="00B7735C">
        <w:rPr>
          <w:rFonts w:cs="FrankRuehl" w:asciiTheme="minorBidi" w:hAnsiTheme="minorBidi"/>
          <w:sz w:val="28"/>
          <w:szCs w:val="28"/>
          <w:rtl/>
        </w:rPr>
        <w:t>15:30</w:t>
      </w:r>
      <w:r w:rsidR="002269BE">
        <w:rPr>
          <w:rFonts w:hint="cs" w:cs="FrankRuehl" w:asciiTheme="minorBidi" w:hAnsiTheme="minorBidi"/>
          <w:sz w:val="28"/>
          <w:szCs w:val="28"/>
          <w:rtl/>
        </w:rPr>
        <w:t xml:space="preserve"> הוא הגיע לבית הנאשם </w:t>
      </w:r>
      <w:r w:rsidR="00411405">
        <w:rPr>
          <w:rFonts w:hint="cs" w:cs="FrankRuehl" w:asciiTheme="minorBidi" w:hAnsiTheme="minorBidi"/>
          <w:sz w:val="28"/>
          <w:szCs w:val="28"/>
          <w:rtl/>
        </w:rPr>
        <w:t>ו</w:t>
      </w:r>
      <w:r w:rsidR="002269BE">
        <w:rPr>
          <w:rFonts w:hint="cs" w:cs="FrankRuehl" w:asciiTheme="minorBidi" w:hAnsiTheme="minorBidi"/>
          <w:sz w:val="28"/>
          <w:szCs w:val="28"/>
          <w:rtl/>
        </w:rPr>
        <w:t xml:space="preserve">צפה בסרטונים של המצלמה שהייתה מכוונת למקום בו חנה רכב המתלוננת. הוא הבחין שרכב המתלוננת חנה במקום בין 20:45 ל-21:30, אך אין תיעוד במצלמות של פרק זמן זה. הוצג לו סרטון שהוא צילם (ת/4) </w:t>
      </w:r>
      <w:r w:rsidR="00411405">
        <w:rPr>
          <w:rFonts w:hint="cs" w:cs="FrankRuehl" w:asciiTheme="minorBidi" w:hAnsiTheme="minorBidi"/>
          <w:sz w:val="28"/>
          <w:szCs w:val="28"/>
          <w:rtl/>
        </w:rPr>
        <w:t xml:space="preserve">בו רואים </w:t>
      </w:r>
      <w:r w:rsidR="002269BE">
        <w:rPr>
          <w:rFonts w:hint="cs" w:cs="FrankRuehl" w:asciiTheme="minorBidi" w:hAnsiTheme="minorBidi"/>
          <w:sz w:val="28"/>
          <w:szCs w:val="28"/>
          <w:rtl/>
        </w:rPr>
        <w:t>את מסך המחשב של המצלמה בבית הנאשם</w:t>
      </w:r>
      <w:r w:rsidR="00411405">
        <w:rPr>
          <w:rFonts w:hint="cs" w:cs="FrankRuehl" w:asciiTheme="minorBidi" w:hAnsiTheme="minorBidi"/>
          <w:sz w:val="28"/>
          <w:szCs w:val="28"/>
          <w:rtl/>
        </w:rPr>
        <w:t xml:space="preserve">, </w:t>
      </w:r>
      <w:r>
        <w:rPr>
          <w:rFonts w:hint="cs" w:cs="FrankRuehl" w:asciiTheme="minorBidi" w:hAnsiTheme="minorBidi"/>
          <w:sz w:val="28"/>
          <w:szCs w:val="28"/>
          <w:rtl/>
        </w:rPr>
        <w:t xml:space="preserve">שני חשודים יושבים בסמוך למקום חניית רכב המתלוננת, וניתן לראות כי הצילום נמחק. </w:t>
      </w:r>
    </w:p>
    <w:p w:rsidR="00C86F59" w:rsidP="00C86F59" w:rsidRDefault="00C86F59">
      <w:pPr>
        <w:spacing w:after="160" w:line="360" w:lineRule="auto"/>
        <w:contextualSpacing/>
        <w:jc w:val="both"/>
        <w:rPr>
          <w:rFonts w:cs="FrankRuehl" w:asciiTheme="minorBidi" w:hAnsiTheme="minorBidi"/>
          <w:sz w:val="28"/>
          <w:szCs w:val="28"/>
          <w:rtl/>
        </w:rPr>
      </w:pPr>
    </w:p>
    <w:p w:rsidR="00B7735C" w:rsidP="00C86F59" w:rsidRDefault="00C86F59">
      <w:pPr>
        <w:spacing w:after="160" w:line="360" w:lineRule="auto"/>
        <w:contextualSpacing/>
        <w:jc w:val="both"/>
        <w:rPr>
          <w:rFonts w:cs="FrankRuehl" w:asciiTheme="minorBidi" w:hAnsiTheme="minorBidi"/>
          <w:sz w:val="28"/>
          <w:szCs w:val="28"/>
          <w:rtl/>
        </w:rPr>
      </w:pPr>
      <w:r>
        <w:rPr>
          <w:rFonts w:hint="cs" w:cs="FrankRuehl" w:asciiTheme="minorBidi" w:hAnsiTheme="minorBidi"/>
          <w:sz w:val="28"/>
          <w:szCs w:val="28"/>
          <w:rtl/>
        </w:rPr>
        <w:t>15.</w:t>
      </w:r>
      <w:r>
        <w:rPr>
          <w:rFonts w:hint="cs" w:cs="FrankRuehl" w:asciiTheme="minorBidi" w:hAnsiTheme="minorBidi"/>
          <w:sz w:val="28"/>
          <w:szCs w:val="28"/>
          <w:rtl/>
        </w:rPr>
        <w:tab/>
      </w:r>
      <w:r w:rsidRPr="00B7735C" w:rsidR="00B7735C">
        <w:rPr>
          <w:rFonts w:cs="FrankRuehl" w:asciiTheme="minorBidi" w:hAnsiTheme="minorBidi"/>
          <w:sz w:val="28"/>
          <w:szCs w:val="28"/>
          <w:rtl/>
        </w:rPr>
        <w:t xml:space="preserve">בחקירתו הנגדית, </w:t>
      </w:r>
      <w:r w:rsidR="00411405">
        <w:rPr>
          <w:rFonts w:hint="cs" w:cs="FrankRuehl" w:asciiTheme="minorBidi" w:hAnsiTheme="minorBidi"/>
          <w:sz w:val="28"/>
          <w:szCs w:val="28"/>
          <w:rtl/>
        </w:rPr>
        <w:t>אישר השוטר גאולה כ</w:t>
      </w:r>
      <w:r>
        <w:rPr>
          <w:rFonts w:hint="cs" w:cs="FrankRuehl" w:asciiTheme="minorBidi" w:hAnsiTheme="minorBidi"/>
          <w:sz w:val="28"/>
          <w:szCs w:val="28"/>
          <w:rtl/>
        </w:rPr>
        <w:t>י אינו יכול לאשר באופן וודאי כי בתצלום ניתן לראות כי יש קפיצה בסרטון ופרק זמן שאינו מתועד. הוא דיווח על המצלמות אך לא היה זה מתפקידו להעתיק את הסרטון מ</w:t>
      </w:r>
      <w:r w:rsidRPr="00B7735C" w:rsidR="00B7735C">
        <w:rPr>
          <w:rFonts w:cs="FrankRuehl" w:asciiTheme="minorBidi" w:hAnsiTheme="minorBidi"/>
          <w:sz w:val="28"/>
          <w:szCs w:val="28"/>
          <w:rtl/>
        </w:rPr>
        <w:t>האוגר</w:t>
      </w:r>
      <w:r>
        <w:rPr>
          <w:rFonts w:hint="cs" w:cs="FrankRuehl" w:asciiTheme="minorBidi" w:hAnsiTheme="minorBidi"/>
          <w:sz w:val="28"/>
          <w:szCs w:val="28"/>
          <w:rtl/>
        </w:rPr>
        <w:t xml:space="preserve">. </w:t>
      </w:r>
    </w:p>
    <w:p w:rsidR="00C86F59" w:rsidP="00C86F59" w:rsidRDefault="00C86F59">
      <w:pPr>
        <w:spacing w:after="160" w:line="360" w:lineRule="auto"/>
        <w:contextualSpacing/>
        <w:jc w:val="both"/>
        <w:rPr>
          <w:rFonts w:cs="FrankRuehl" w:asciiTheme="minorBidi" w:hAnsiTheme="minorBidi"/>
          <w:sz w:val="28"/>
          <w:szCs w:val="28"/>
          <w:rtl/>
        </w:rPr>
      </w:pPr>
    </w:p>
    <w:p w:rsidR="0011393B" w:rsidP="00411405" w:rsidRDefault="000145A3">
      <w:pPr>
        <w:spacing w:after="160" w:line="360" w:lineRule="auto"/>
        <w:contextualSpacing/>
        <w:jc w:val="both"/>
        <w:rPr>
          <w:rFonts w:cs="FrankRuehl" w:asciiTheme="minorBidi" w:hAnsiTheme="minorBidi"/>
          <w:sz w:val="28"/>
          <w:szCs w:val="28"/>
          <w:rtl/>
        </w:rPr>
      </w:pPr>
      <w:r>
        <w:rPr>
          <w:rFonts w:hint="cs" w:cs="FrankRuehl" w:asciiTheme="minorBidi" w:hAnsiTheme="minorBidi"/>
          <w:sz w:val="28"/>
          <w:szCs w:val="28"/>
          <w:rtl/>
        </w:rPr>
        <w:t>16.</w:t>
      </w:r>
      <w:r>
        <w:rPr>
          <w:rFonts w:hint="cs" w:cs="FrankRuehl" w:asciiTheme="minorBidi" w:hAnsiTheme="minorBidi"/>
          <w:sz w:val="28"/>
          <w:szCs w:val="28"/>
          <w:rtl/>
        </w:rPr>
        <w:tab/>
      </w:r>
      <w:r w:rsidR="00C86F59">
        <w:rPr>
          <w:rFonts w:hint="cs" w:cs="FrankRuehl" w:asciiTheme="minorBidi" w:hAnsiTheme="minorBidi"/>
          <w:sz w:val="28"/>
          <w:szCs w:val="28"/>
          <w:rtl/>
        </w:rPr>
        <w:t xml:space="preserve">אל מול עדויות המאשימה הצטייד הנאשם בעדותו שלו בלבד. הוא סיפר כי </w:t>
      </w:r>
      <w:r w:rsidRPr="00B7735C" w:rsidR="00B7735C">
        <w:rPr>
          <w:rFonts w:cs="FrankRuehl" w:asciiTheme="minorBidi" w:hAnsiTheme="minorBidi"/>
          <w:sz w:val="28"/>
          <w:szCs w:val="28"/>
          <w:rtl/>
        </w:rPr>
        <w:t>ביום 10.</w:t>
      </w:r>
      <w:r w:rsidR="00FC5057">
        <w:rPr>
          <w:rFonts w:hint="cs" w:cs="FrankRuehl" w:asciiTheme="minorBidi" w:hAnsiTheme="minorBidi"/>
          <w:sz w:val="28"/>
          <w:szCs w:val="28"/>
          <w:rtl/>
        </w:rPr>
        <w:t>0</w:t>
      </w:r>
      <w:r w:rsidRPr="00B7735C" w:rsidR="00B7735C">
        <w:rPr>
          <w:rFonts w:cs="FrankRuehl" w:asciiTheme="minorBidi" w:hAnsiTheme="minorBidi"/>
          <w:sz w:val="28"/>
          <w:szCs w:val="28"/>
          <w:rtl/>
        </w:rPr>
        <w:t>7.16 בשעות הצהריים, החנה את רכבו</w:t>
      </w:r>
      <w:r w:rsidR="00FC5057">
        <w:rPr>
          <w:rFonts w:hint="cs" w:cs="FrankRuehl" w:asciiTheme="minorBidi" w:hAnsiTheme="minorBidi"/>
          <w:sz w:val="28"/>
          <w:szCs w:val="28"/>
          <w:rtl/>
        </w:rPr>
        <w:t xml:space="preserve"> ב</w:t>
      </w:r>
      <w:r w:rsidR="00411405">
        <w:rPr>
          <w:rFonts w:hint="cs" w:cs="FrankRuehl" w:asciiTheme="minorBidi" w:hAnsiTheme="minorBidi"/>
          <w:sz w:val="28"/>
          <w:szCs w:val="28"/>
          <w:rtl/>
        </w:rPr>
        <w:t>ַּ</w:t>
      </w:r>
      <w:r w:rsidR="00FC5057">
        <w:rPr>
          <w:rFonts w:hint="cs" w:cs="FrankRuehl" w:asciiTheme="minorBidi" w:hAnsiTheme="minorBidi"/>
          <w:sz w:val="28"/>
          <w:szCs w:val="28"/>
          <w:rtl/>
        </w:rPr>
        <w:t xml:space="preserve">רחוב סמוך לביתו. מאוחר יותר הוא יצא לעשן בחצר הבית, הבחין כי הרכב חונה </w:t>
      </w:r>
      <w:r w:rsidRPr="00B7735C" w:rsidR="00B7735C">
        <w:rPr>
          <w:rFonts w:cs="FrankRuehl" w:asciiTheme="minorBidi" w:hAnsiTheme="minorBidi"/>
          <w:sz w:val="28"/>
          <w:szCs w:val="28"/>
          <w:rtl/>
        </w:rPr>
        <w:t xml:space="preserve">עקום, ירד </w:t>
      </w:r>
      <w:r w:rsidR="00FC5057">
        <w:rPr>
          <w:rFonts w:hint="cs" w:cs="FrankRuehl" w:asciiTheme="minorBidi" w:hAnsiTheme="minorBidi"/>
          <w:sz w:val="28"/>
          <w:szCs w:val="28"/>
          <w:rtl/>
        </w:rPr>
        <w:t xml:space="preserve">לרכב ויישר אותו. רק </w:t>
      </w:r>
      <w:r w:rsidRPr="00B7735C" w:rsidR="00B7735C">
        <w:rPr>
          <w:rFonts w:cs="FrankRuehl" w:asciiTheme="minorBidi" w:hAnsiTheme="minorBidi"/>
          <w:sz w:val="28"/>
          <w:szCs w:val="28"/>
          <w:rtl/>
        </w:rPr>
        <w:t xml:space="preserve">בדיעבד </w:t>
      </w:r>
      <w:r w:rsidR="00FC5057">
        <w:rPr>
          <w:rFonts w:hint="cs" w:cs="FrankRuehl" w:asciiTheme="minorBidi" w:hAnsiTheme="minorBidi"/>
          <w:sz w:val="28"/>
          <w:szCs w:val="28"/>
          <w:rtl/>
        </w:rPr>
        <w:t>נודע לו שהוא פ</w:t>
      </w:r>
      <w:r w:rsidRPr="00B7735C" w:rsidR="00B7735C">
        <w:rPr>
          <w:rFonts w:cs="FrankRuehl" w:asciiTheme="minorBidi" w:hAnsiTheme="minorBidi"/>
          <w:sz w:val="28"/>
          <w:szCs w:val="28"/>
          <w:rtl/>
        </w:rPr>
        <w:t>גע ברכב</w:t>
      </w:r>
      <w:r w:rsidR="00FC5057">
        <w:rPr>
          <w:rFonts w:hint="cs" w:cs="FrankRuehl" w:asciiTheme="minorBidi" w:hAnsiTheme="minorBidi"/>
          <w:sz w:val="28"/>
          <w:szCs w:val="28"/>
          <w:rtl/>
        </w:rPr>
        <w:t xml:space="preserve"> המתלוננת</w:t>
      </w:r>
      <w:r w:rsidRPr="00B7735C" w:rsidR="00B7735C">
        <w:rPr>
          <w:rFonts w:cs="FrankRuehl" w:asciiTheme="minorBidi" w:hAnsiTheme="minorBidi"/>
          <w:sz w:val="28"/>
          <w:szCs w:val="28"/>
          <w:rtl/>
        </w:rPr>
        <w:t xml:space="preserve">. </w:t>
      </w:r>
      <w:r w:rsidR="00FC5057">
        <w:rPr>
          <w:rFonts w:hint="cs" w:cs="FrankRuehl" w:asciiTheme="minorBidi" w:hAnsiTheme="minorBidi"/>
          <w:sz w:val="28"/>
          <w:szCs w:val="28"/>
          <w:rtl/>
        </w:rPr>
        <w:t xml:space="preserve">לאחר מכן הגיע לבקר אותו חבר </w:t>
      </w:r>
      <w:r w:rsidRPr="00B7735C" w:rsidR="00B7735C">
        <w:rPr>
          <w:rFonts w:cs="FrankRuehl" w:asciiTheme="minorBidi" w:hAnsiTheme="minorBidi"/>
          <w:sz w:val="28"/>
          <w:szCs w:val="28"/>
          <w:rtl/>
        </w:rPr>
        <w:t xml:space="preserve">והם </w:t>
      </w:r>
      <w:r w:rsidR="00FC5057">
        <w:rPr>
          <w:rFonts w:hint="cs" w:cs="FrankRuehl" w:asciiTheme="minorBidi" w:hAnsiTheme="minorBidi"/>
          <w:sz w:val="28"/>
          <w:szCs w:val="28"/>
          <w:rtl/>
        </w:rPr>
        <w:t xml:space="preserve">ישבו </w:t>
      </w:r>
      <w:r w:rsidRPr="00B7735C" w:rsidR="00B7735C">
        <w:rPr>
          <w:rFonts w:cs="FrankRuehl" w:asciiTheme="minorBidi" w:hAnsiTheme="minorBidi"/>
          <w:sz w:val="28"/>
          <w:szCs w:val="28"/>
          <w:rtl/>
        </w:rPr>
        <w:t xml:space="preserve">במרפסת. </w:t>
      </w:r>
      <w:r w:rsidR="00FC5057">
        <w:rPr>
          <w:rFonts w:hint="cs" w:cs="FrankRuehl" w:asciiTheme="minorBidi" w:hAnsiTheme="minorBidi"/>
          <w:sz w:val="28"/>
          <w:szCs w:val="28"/>
          <w:rtl/>
        </w:rPr>
        <w:t>בשלב מסוים הגיע</w:t>
      </w:r>
      <w:r w:rsidR="004A7915">
        <w:rPr>
          <w:rFonts w:hint="cs" w:cs="FrankRuehl" w:asciiTheme="minorBidi" w:hAnsiTheme="minorBidi"/>
          <w:sz w:val="28"/>
          <w:szCs w:val="28"/>
          <w:rtl/>
        </w:rPr>
        <w:t>ה</w:t>
      </w:r>
      <w:r w:rsidR="00FC5057">
        <w:rPr>
          <w:rFonts w:hint="cs" w:cs="FrankRuehl" w:asciiTheme="minorBidi" w:hAnsiTheme="minorBidi"/>
          <w:sz w:val="28"/>
          <w:szCs w:val="28"/>
          <w:rtl/>
        </w:rPr>
        <w:t xml:space="preserve"> אשתו, שלא מצאה מקום חנייה קרוב לבית ונאלצה לחנות רחוק. מאוחר יותר הוא זיהה שהתפנה מקום חנייה ליד הבית, הוא </w:t>
      </w:r>
      <w:r w:rsidR="00FC5057">
        <w:rPr>
          <w:rFonts w:hint="cs" w:cs="FrankRuehl" w:asciiTheme="minorBidi" w:hAnsiTheme="minorBidi"/>
          <w:sz w:val="28"/>
          <w:szCs w:val="28"/>
          <w:rtl/>
        </w:rPr>
        <w:lastRenderedPageBreak/>
        <w:t xml:space="preserve">נטל </w:t>
      </w:r>
      <w:r w:rsidRPr="00B7735C" w:rsidR="00B7735C">
        <w:rPr>
          <w:rFonts w:cs="FrankRuehl" w:asciiTheme="minorBidi" w:hAnsiTheme="minorBidi"/>
          <w:sz w:val="28"/>
          <w:szCs w:val="28"/>
          <w:rtl/>
        </w:rPr>
        <w:t xml:space="preserve">את מפתחות הרכב של אשתו, ירד </w:t>
      </w:r>
      <w:r w:rsidR="00FC5057">
        <w:rPr>
          <w:rFonts w:hint="cs" w:cs="FrankRuehl" w:asciiTheme="minorBidi" w:hAnsiTheme="minorBidi"/>
          <w:sz w:val="28"/>
          <w:szCs w:val="28"/>
          <w:rtl/>
        </w:rPr>
        <w:t>ב</w:t>
      </w:r>
      <w:r w:rsidRPr="00B7735C" w:rsidR="00B7735C">
        <w:rPr>
          <w:rFonts w:cs="FrankRuehl" w:asciiTheme="minorBidi" w:hAnsiTheme="minorBidi"/>
          <w:sz w:val="28"/>
          <w:szCs w:val="28"/>
          <w:rtl/>
        </w:rPr>
        <w:t>מדרגות</w:t>
      </w:r>
      <w:r w:rsidR="00FC5057">
        <w:rPr>
          <w:rFonts w:hint="cs" w:cs="FrankRuehl" w:asciiTheme="minorBidi" w:hAnsiTheme="minorBidi"/>
          <w:sz w:val="28"/>
          <w:szCs w:val="28"/>
          <w:rtl/>
        </w:rPr>
        <w:t xml:space="preserve"> מהחצר לרחוב</w:t>
      </w:r>
      <w:r w:rsidRPr="00B7735C" w:rsidR="00B7735C">
        <w:rPr>
          <w:rFonts w:cs="FrankRuehl" w:asciiTheme="minorBidi" w:hAnsiTheme="minorBidi"/>
          <w:sz w:val="28"/>
          <w:szCs w:val="28"/>
          <w:rtl/>
        </w:rPr>
        <w:t xml:space="preserve"> במהירות</w:t>
      </w:r>
      <w:r w:rsidR="00411405">
        <w:rPr>
          <w:rFonts w:hint="cs" w:cs="FrankRuehl" w:asciiTheme="minorBidi" w:hAnsiTheme="minorBidi"/>
          <w:sz w:val="28"/>
          <w:szCs w:val="28"/>
          <w:rtl/>
        </w:rPr>
        <w:t xml:space="preserve"> במטרה להעביר את רכבה של אשתו לחנייה הקרובה בטרם תיתפס על ידי אחר. הוא </w:t>
      </w:r>
      <w:r w:rsidRPr="00B7735C" w:rsidR="00B7735C">
        <w:rPr>
          <w:rFonts w:cs="FrankRuehl" w:asciiTheme="minorBidi" w:hAnsiTheme="minorBidi"/>
          <w:sz w:val="28"/>
          <w:szCs w:val="28"/>
          <w:rtl/>
        </w:rPr>
        <w:t>הגיע</w:t>
      </w:r>
      <w:r w:rsidR="00FC5057">
        <w:rPr>
          <w:rFonts w:hint="cs" w:cs="FrankRuehl" w:asciiTheme="minorBidi" w:hAnsiTheme="minorBidi"/>
          <w:sz w:val="28"/>
          <w:szCs w:val="28"/>
          <w:rtl/>
        </w:rPr>
        <w:t xml:space="preserve"> אל ה</w:t>
      </w:r>
      <w:r w:rsidRPr="00B7735C" w:rsidR="00B7735C">
        <w:rPr>
          <w:rFonts w:cs="FrankRuehl" w:asciiTheme="minorBidi" w:hAnsiTheme="minorBidi"/>
          <w:sz w:val="28"/>
          <w:szCs w:val="28"/>
          <w:rtl/>
        </w:rPr>
        <w:t>שער והחליק</w:t>
      </w:r>
      <w:r w:rsidR="00FC5057">
        <w:rPr>
          <w:rFonts w:hint="cs" w:cs="FrankRuehl" w:asciiTheme="minorBidi" w:hAnsiTheme="minorBidi"/>
          <w:sz w:val="28"/>
          <w:szCs w:val="28"/>
          <w:rtl/>
        </w:rPr>
        <w:t xml:space="preserve"> על השמשה האחורית של רכב המת</w:t>
      </w:r>
      <w:r w:rsidR="0011393B">
        <w:rPr>
          <w:rFonts w:hint="cs" w:cs="FrankRuehl" w:asciiTheme="minorBidi" w:hAnsiTheme="minorBidi"/>
          <w:sz w:val="28"/>
          <w:szCs w:val="28"/>
          <w:rtl/>
        </w:rPr>
        <w:t xml:space="preserve">לוננת שחנה מול השער. כתוצאה מכך הוא </w:t>
      </w:r>
      <w:r w:rsidRPr="00B7735C" w:rsidR="00B7735C">
        <w:rPr>
          <w:rFonts w:cs="FrankRuehl" w:asciiTheme="minorBidi" w:hAnsiTheme="minorBidi"/>
          <w:sz w:val="28"/>
          <w:szCs w:val="28"/>
          <w:rtl/>
        </w:rPr>
        <w:t xml:space="preserve">נחתך </w:t>
      </w:r>
      <w:r w:rsidR="0011393B">
        <w:rPr>
          <w:rFonts w:hint="cs" w:cs="FrankRuehl" w:asciiTheme="minorBidi" w:hAnsiTheme="minorBidi"/>
          <w:sz w:val="28"/>
          <w:szCs w:val="28"/>
          <w:rtl/>
        </w:rPr>
        <w:t xml:space="preserve">באצבעו. </w:t>
      </w:r>
      <w:r w:rsidR="002402D9">
        <w:rPr>
          <w:rFonts w:hint="cs" w:cs="FrankRuehl" w:asciiTheme="minorBidi" w:hAnsiTheme="minorBidi"/>
          <w:sz w:val="28"/>
          <w:szCs w:val="28"/>
          <w:rtl/>
        </w:rPr>
        <w:t>הוא ה</w:t>
      </w:r>
      <w:r w:rsidR="0011393B">
        <w:rPr>
          <w:rFonts w:hint="cs" w:cs="FrankRuehl" w:asciiTheme="minorBidi" w:hAnsiTheme="minorBidi"/>
          <w:sz w:val="28"/>
          <w:szCs w:val="28"/>
          <w:rtl/>
        </w:rPr>
        <w:t xml:space="preserve">בחין </w:t>
      </w:r>
      <w:r w:rsidR="002402D9">
        <w:rPr>
          <w:rFonts w:hint="cs" w:cs="FrankRuehl" w:asciiTheme="minorBidi" w:hAnsiTheme="minorBidi"/>
          <w:sz w:val="28"/>
          <w:szCs w:val="28"/>
          <w:rtl/>
        </w:rPr>
        <w:t>ב</w:t>
      </w:r>
      <w:r w:rsidR="0011393B">
        <w:rPr>
          <w:rFonts w:hint="cs" w:cs="FrankRuehl" w:asciiTheme="minorBidi" w:hAnsiTheme="minorBidi"/>
          <w:sz w:val="28"/>
          <w:szCs w:val="28"/>
          <w:rtl/>
        </w:rPr>
        <w:t xml:space="preserve">כתמי דם </w:t>
      </w:r>
      <w:r w:rsidR="002402D9">
        <w:rPr>
          <w:rFonts w:hint="cs" w:cs="FrankRuehl" w:asciiTheme="minorBidi" w:hAnsiTheme="minorBidi"/>
          <w:sz w:val="28"/>
          <w:szCs w:val="28"/>
          <w:rtl/>
        </w:rPr>
        <w:t xml:space="preserve">על רכב המתלוננת, על כן הלך לביתו שטף את ידו, חבש אותה והביא בקבוק מים כדי לשטוף את כתמי הדם מרכב המתלוננת. הנאשם סיפר כי הוא סובל מנכות בשיעור 20% ברגלו ונכות זו גרמה לו להחליק. </w:t>
      </w:r>
    </w:p>
    <w:p w:rsidR="002402D9" w:rsidP="0011393B" w:rsidRDefault="002402D9">
      <w:pPr>
        <w:spacing w:after="160" w:line="360" w:lineRule="auto"/>
        <w:contextualSpacing/>
        <w:jc w:val="both"/>
        <w:rPr>
          <w:rFonts w:cs="FrankRuehl" w:asciiTheme="minorBidi" w:hAnsiTheme="minorBidi"/>
          <w:sz w:val="28"/>
          <w:szCs w:val="28"/>
          <w:rtl/>
        </w:rPr>
      </w:pPr>
    </w:p>
    <w:p w:rsidR="00290C1F" w:rsidP="002402D9" w:rsidRDefault="000145A3">
      <w:pPr>
        <w:spacing w:after="160" w:line="360" w:lineRule="auto"/>
        <w:contextualSpacing/>
        <w:jc w:val="both"/>
        <w:rPr>
          <w:rFonts w:cs="FrankRuehl" w:asciiTheme="minorBidi" w:hAnsiTheme="minorBidi"/>
          <w:sz w:val="28"/>
          <w:szCs w:val="28"/>
          <w:rtl/>
        </w:rPr>
      </w:pPr>
      <w:r>
        <w:rPr>
          <w:rFonts w:hint="cs" w:cs="FrankRuehl" w:asciiTheme="minorBidi" w:hAnsiTheme="minorBidi"/>
          <w:sz w:val="28"/>
          <w:szCs w:val="28"/>
          <w:rtl/>
        </w:rPr>
        <w:t>17.</w:t>
      </w:r>
      <w:r>
        <w:rPr>
          <w:rFonts w:hint="cs" w:cs="FrankRuehl" w:asciiTheme="minorBidi" w:hAnsiTheme="minorBidi"/>
          <w:sz w:val="28"/>
          <w:szCs w:val="28"/>
          <w:rtl/>
        </w:rPr>
        <w:tab/>
      </w:r>
      <w:r w:rsidR="002402D9">
        <w:rPr>
          <w:rFonts w:hint="cs" w:cs="FrankRuehl" w:asciiTheme="minorBidi" w:hAnsiTheme="minorBidi"/>
          <w:sz w:val="28"/>
          <w:szCs w:val="28"/>
          <w:rtl/>
        </w:rPr>
        <w:t>הנאשם הוסיף וסיפר כי</w:t>
      </w:r>
      <w:r w:rsidRPr="00B7735C" w:rsidR="00B7735C">
        <w:rPr>
          <w:rFonts w:cs="FrankRuehl" w:asciiTheme="minorBidi" w:hAnsiTheme="minorBidi"/>
          <w:sz w:val="28"/>
          <w:szCs w:val="28"/>
          <w:rtl/>
        </w:rPr>
        <w:t xml:space="preserve"> למחרת </w:t>
      </w:r>
      <w:r w:rsidR="002402D9">
        <w:rPr>
          <w:rFonts w:hint="cs" w:cs="FrankRuehl" w:asciiTheme="minorBidi" w:hAnsiTheme="minorBidi"/>
          <w:sz w:val="28"/>
          <w:szCs w:val="28"/>
          <w:rtl/>
        </w:rPr>
        <w:t xml:space="preserve">הוא הסיע את הפועלים שלו לעבודה כרגיל ולאחר מכן </w:t>
      </w:r>
      <w:r w:rsidRPr="00B7735C" w:rsidR="00B7735C">
        <w:rPr>
          <w:rFonts w:cs="FrankRuehl" w:asciiTheme="minorBidi" w:hAnsiTheme="minorBidi"/>
          <w:sz w:val="28"/>
          <w:szCs w:val="28"/>
          <w:rtl/>
        </w:rPr>
        <w:t xml:space="preserve">הלך </w:t>
      </w:r>
      <w:r w:rsidR="002402D9">
        <w:rPr>
          <w:rFonts w:hint="cs" w:cs="FrankRuehl" w:asciiTheme="minorBidi" w:hAnsiTheme="minorBidi"/>
          <w:sz w:val="28"/>
          <w:szCs w:val="28"/>
          <w:rtl/>
        </w:rPr>
        <w:t xml:space="preserve">לקופת חולים על מנת שיחבשו את ידו. לאחר מכן שב לביתו והתעניין מי בעליו של הרכב ששמשתו נשברה על ידו. </w:t>
      </w:r>
      <w:r w:rsidRPr="00B7735C" w:rsidR="00B7735C">
        <w:rPr>
          <w:rFonts w:cs="FrankRuehl" w:asciiTheme="minorBidi" w:hAnsiTheme="minorBidi"/>
          <w:sz w:val="28"/>
          <w:szCs w:val="28"/>
          <w:rtl/>
        </w:rPr>
        <w:t xml:space="preserve">שכנים סיפרו לו כי מדובר ברכב של המתלוננת. </w:t>
      </w:r>
      <w:r w:rsidR="002402D9">
        <w:rPr>
          <w:rFonts w:hint="cs" w:cs="FrankRuehl" w:asciiTheme="minorBidi" w:hAnsiTheme="minorBidi"/>
          <w:sz w:val="28"/>
          <w:szCs w:val="28"/>
          <w:rtl/>
        </w:rPr>
        <w:t>הוא שוחח עמה וסיפ</w:t>
      </w:r>
      <w:r w:rsidRPr="00B7735C" w:rsidR="00B7735C">
        <w:rPr>
          <w:rFonts w:cs="FrankRuehl" w:asciiTheme="minorBidi" w:hAnsiTheme="minorBidi"/>
          <w:sz w:val="28"/>
          <w:szCs w:val="28"/>
          <w:rtl/>
        </w:rPr>
        <w:t xml:space="preserve">ר לה שהחליק על רכבה, שבר את החלון וכנראה שחתך וריד. </w:t>
      </w:r>
    </w:p>
    <w:p w:rsidR="00290C1F" w:rsidP="002402D9" w:rsidRDefault="00290C1F">
      <w:pPr>
        <w:spacing w:after="160" w:line="360" w:lineRule="auto"/>
        <w:contextualSpacing/>
        <w:jc w:val="both"/>
        <w:rPr>
          <w:rFonts w:cs="FrankRuehl" w:asciiTheme="minorBidi" w:hAnsiTheme="minorBidi"/>
          <w:sz w:val="28"/>
          <w:szCs w:val="28"/>
          <w:rtl/>
        </w:rPr>
      </w:pPr>
    </w:p>
    <w:p w:rsidR="00290C1F" w:rsidP="00290C1F" w:rsidRDefault="000145A3">
      <w:pPr>
        <w:spacing w:after="160" w:line="360" w:lineRule="auto"/>
        <w:contextualSpacing/>
        <w:jc w:val="both"/>
        <w:rPr>
          <w:rFonts w:cs="FrankRuehl" w:asciiTheme="minorBidi" w:hAnsiTheme="minorBidi"/>
          <w:sz w:val="28"/>
          <w:szCs w:val="28"/>
          <w:rtl/>
        </w:rPr>
      </w:pPr>
      <w:r>
        <w:rPr>
          <w:rFonts w:hint="cs" w:cs="FrankRuehl" w:asciiTheme="minorBidi" w:hAnsiTheme="minorBidi"/>
          <w:sz w:val="28"/>
          <w:szCs w:val="28"/>
          <w:rtl/>
        </w:rPr>
        <w:t>18.</w:t>
      </w:r>
      <w:r>
        <w:rPr>
          <w:rFonts w:hint="cs" w:cs="FrankRuehl" w:asciiTheme="minorBidi" w:hAnsiTheme="minorBidi"/>
          <w:sz w:val="28"/>
          <w:szCs w:val="28"/>
          <w:rtl/>
        </w:rPr>
        <w:tab/>
      </w:r>
      <w:r w:rsidR="00290C1F">
        <w:rPr>
          <w:rFonts w:hint="cs" w:cs="FrankRuehl" w:asciiTheme="minorBidi" w:hAnsiTheme="minorBidi"/>
          <w:sz w:val="28"/>
          <w:szCs w:val="28"/>
          <w:rtl/>
        </w:rPr>
        <w:t xml:space="preserve">בהתייחס לקפיצות בסרטון שצולם ממצלמת האבטחה בביתו ציין הנאשם כי </w:t>
      </w:r>
      <w:r w:rsidRPr="00B7735C" w:rsidR="00B7735C">
        <w:rPr>
          <w:rFonts w:cs="FrankRuehl" w:asciiTheme="minorBidi" w:hAnsiTheme="minorBidi"/>
          <w:sz w:val="28"/>
          <w:szCs w:val="28"/>
          <w:rtl/>
        </w:rPr>
        <w:t>הוא לא יודע לגבי הקפיצה</w:t>
      </w:r>
      <w:r w:rsidR="00290C1F">
        <w:rPr>
          <w:rFonts w:hint="cs" w:cs="FrankRuehl" w:asciiTheme="minorBidi" w:hAnsiTheme="minorBidi"/>
          <w:sz w:val="28"/>
          <w:szCs w:val="28"/>
          <w:rtl/>
        </w:rPr>
        <w:t xml:space="preserve"> בזמן הרלוונטי לתביעה</w:t>
      </w:r>
      <w:r w:rsidRPr="00B7735C" w:rsidR="00B7735C">
        <w:rPr>
          <w:rFonts w:cs="FrankRuehl" w:asciiTheme="minorBidi" w:hAnsiTheme="minorBidi"/>
          <w:sz w:val="28"/>
          <w:szCs w:val="28"/>
          <w:rtl/>
        </w:rPr>
        <w:t xml:space="preserve">, </w:t>
      </w:r>
      <w:r w:rsidR="00290C1F">
        <w:rPr>
          <w:rFonts w:hint="cs" w:cs="FrankRuehl" w:asciiTheme="minorBidi" w:hAnsiTheme="minorBidi"/>
          <w:sz w:val="28"/>
          <w:szCs w:val="28"/>
          <w:rtl/>
        </w:rPr>
        <w:t xml:space="preserve">אך בעבר </w:t>
      </w:r>
      <w:r w:rsidRPr="00B7735C" w:rsidR="00B7735C">
        <w:rPr>
          <w:rFonts w:cs="FrankRuehl" w:asciiTheme="minorBidi" w:hAnsiTheme="minorBidi"/>
          <w:sz w:val="28"/>
          <w:szCs w:val="28"/>
          <w:rtl/>
        </w:rPr>
        <w:t>היו לו תקלות</w:t>
      </w:r>
      <w:r w:rsidR="00290C1F">
        <w:rPr>
          <w:rFonts w:hint="cs" w:cs="FrankRuehl" w:asciiTheme="minorBidi" w:hAnsiTheme="minorBidi"/>
          <w:sz w:val="28"/>
          <w:szCs w:val="28"/>
          <w:rtl/>
        </w:rPr>
        <w:t xml:space="preserve"> רבות והוא אף התלונן על כך בפני בזק. </w:t>
      </w:r>
    </w:p>
    <w:p w:rsidR="00290C1F" w:rsidP="00290C1F" w:rsidRDefault="00290C1F">
      <w:pPr>
        <w:spacing w:after="160" w:line="360" w:lineRule="auto"/>
        <w:contextualSpacing/>
        <w:jc w:val="both"/>
        <w:rPr>
          <w:rFonts w:cs="FrankRuehl" w:asciiTheme="minorBidi" w:hAnsiTheme="minorBidi"/>
          <w:sz w:val="28"/>
          <w:szCs w:val="28"/>
          <w:rtl/>
        </w:rPr>
      </w:pPr>
    </w:p>
    <w:p w:rsidR="007C1305" w:rsidP="00411405" w:rsidRDefault="000145A3">
      <w:pPr>
        <w:spacing w:after="160" w:line="360" w:lineRule="auto"/>
        <w:contextualSpacing/>
        <w:jc w:val="both"/>
        <w:rPr>
          <w:rFonts w:cs="FrankRuehl" w:asciiTheme="minorBidi" w:hAnsiTheme="minorBidi"/>
          <w:sz w:val="28"/>
          <w:szCs w:val="28"/>
          <w:rtl/>
        </w:rPr>
      </w:pPr>
      <w:r>
        <w:rPr>
          <w:rFonts w:hint="cs" w:cs="FrankRuehl" w:asciiTheme="minorBidi" w:hAnsiTheme="minorBidi"/>
          <w:sz w:val="28"/>
          <w:szCs w:val="28"/>
          <w:rtl/>
        </w:rPr>
        <w:t>19.</w:t>
      </w:r>
      <w:r>
        <w:rPr>
          <w:rFonts w:hint="cs" w:cs="FrankRuehl" w:asciiTheme="minorBidi" w:hAnsiTheme="minorBidi"/>
          <w:sz w:val="28"/>
          <w:szCs w:val="28"/>
          <w:rtl/>
        </w:rPr>
        <w:tab/>
      </w:r>
      <w:r w:rsidRPr="00B7735C" w:rsidR="00B7735C">
        <w:rPr>
          <w:rFonts w:cs="FrankRuehl" w:asciiTheme="minorBidi" w:hAnsiTheme="minorBidi"/>
          <w:sz w:val="28"/>
          <w:szCs w:val="28"/>
          <w:rtl/>
        </w:rPr>
        <w:t xml:space="preserve">בחקירתו הנגדית, סיפר הנאשם כי </w:t>
      </w:r>
      <w:r w:rsidR="00290C1F">
        <w:rPr>
          <w:rFonts w:hint="cs" w:cs="FrankRuehl" w:asciiTheme="minorBidi" w:hAnsiTheme="minorBidi"/>
          <w:sz w:val="28"/>
          <w:szCs w:val="28"/>
          <w:rtl/>
        </w:rPr>
        <w:t>ה</w:t>
      </w:r>
      <w:r w:rsidR="00290C1F">
        <w:rPr>
          <w:rFonts w:cs="FrankRuehl" w:asciiTheme="minorBidi" w:hAnsiTheme="minorBidi"/>
          <w:sz w:val="28"/>
          <w:szCs w:val="28"/>
          <w:rtl/>
        </w:rPr>
        <w:t>משפח</w:t>
      </w:r>
      <w:r w:rsidR="00290C1F">
        <w:rPr>
          <w:rFonts w:hint="cs" w:cs="FrankRuehl" w:asciiTheme="minorBidi" w:hAnsiTheme="minorBidi"/>
          <w:sz w:val="28"/>
          <w:szCs w:val="28"/>
          <w:rtl/>
        </w:rPr>
        <w:t xml:space="preserve">ה ממנה הורדו הסרטונים שהוגשו לבית המשפט (ת/2) היו מסוכסכים עמו בעבר בשל חשד שלו בהם כי הם שרטו את רכבו. </w:t>
      </w:r>
      <w:r>
        <w:rPr>
          <w:rFonts w:hint="cs" w:cs="FrankRuehl" w:asciiTheme="minorBidi" w:hAnsiTheme="minorBidi"/>
          <w:sz w:val="28"/>
          <w:szCs w:val="28"/>
          <w:rtl/>
        </w:rPr>
        <w:t>לשאלת ב"כ המאשימה, מד</w:t>
      </w:r>
      <w:r w:rsidR="00411405">
        <w:rPr>
          <w:rFonts w:hint="cs" w:cs="FrankRuehl" w:asciiTheme="minorBidi" w:hAnsiTheme="minorBidi"/>
          <w:sz w:val="28"/>
          <w:szCs w:val="28"/>
          <w:rtl/>
        </w:rPr>
        <w:t>ו</w:t>
      </w:r>
      <w:r>
        <w:rPr>
          <w:rFonts w:hint="cs" w:cs="FrankRuehl" w:asciiTheme="minorBidi" w:hAnsiTheme="minorBidi"/>
          <w:sz w:val="28"/>
          <w:szCs w:val="28"/>
          <w:rtl/>
        </w:rPr>
        <w:t xml:space="preserve">ע לא השאיר פתק לבעל הרכב שאת שמשתו שבר, השיב כי בכוונתו היה לבדוק למי מהשכנים הרכב שייך. </w:t>
      </w:r>
      <w:r w:rsidRPr="00B7735C" w:rsidR="00B7735C">
        <w:rPr>
          <w:rFonts w:cs="FrankRuehl" w:asciiTheme="minorBidi" w:hAnsiTheme="minorBidi"/>
          <w:sz w:val="28"/>
          <w:szCs w:val="28"/>
          <w:rtl/>
        </w:rPr>
        <w:t>הנאשם הוסיף</w:t>
      </w:r>
      <w:r>
        <w:rPr>
          <w:rFonts w:hint="cs" w:cs="FrankRuehl" w:asciiTheme="minorBidi" w:hAnsiTheme="minorBidi"/>
          <w:sz w:val="28"/>
          <w:szCs w:val="28"/>
          <w:rtl/>
        </w:rPr>
        <w:t xml:space="preserve"> כי ברחוב בו הוא גר יש דירות רבות בשכירות ועל כן מדובר בדיירים מתחלפים. הוא ציין כי הוא הגיש תביעה כנגד עיריית מעלה אדומים וכנגד בעלי הבתים שפיצלו דירותיהם למספר יחידות דיור, הרבו את התושבים ברחוב והורידו את ערך דירתו.</w:t>
      </w:r>
      <w:r w:rsidR="007C1305">
        <w:rPr>
          <w:rFonts w:hint="cs" w:cs="FrankRuehl" w:asciiTheme="minorBidi" w:hAnsiTheme="minorBidi"/>
          <w:sz w:val="28"/>
          <w:szCs w:val="28"/>
          <w:rtl/>
        </w:rPr>
        <w:t xml:space="preserve"> הוא אישר כי </w:t>
      </w:r>
      <w:r w:rsidRPr="00B7735C" w:rsidR="007C1305">
        <w:rPr>
          <w:rFonts w:cs="FrankRuehl" w:asciiTheme="minorBidi" w:hAnsiTheme="minorBidi"/>
          <w:sz w:val="28"/>
          <w:szCs w:val="28"/>
          <w:rtl/>
        </w:rPr>
        <w:t xml:space="preserve">לעיתים, כאשר אשתו </w:t>
      </w:r>
      <w:r w:rsidR="007C1305">
        <w:rPr>
          <w:rFonts w:hint="cs" w:cs="FrankRuehl" w:asciiTheme="minorBidi" w:hAnsiTheme="minorBidi"/>
          <w:sz w:val="28"/>
          <w:szCs w:val="28"/>
          <w:rtl/>
        </w:rPr>
        <w:t xml:space="preserve">נוסעת </w:t>
      </w:r>
      <w:r w:rsidRPr="00B7735C" w:rsidR="007C1305">
        <w:rPr>
          <w:rFonts w:cs="FrankRuehl" w:asciiTheme="minorBidi" w:hAnsiTheme="minorBidi"/>
          <w:sz w:val="28"/>
          <w:szCs w:val="28"/>
          <w:rtl/>
        </w:rPr>
        <w:t xml:space="preserve">ויש </w:t>
      </w:r>
      <w:r w:rsidR="007C1305">
        <w:rPr>
          <w:rFonts w:hint="cs" w:cs="FrankRuehl" w:asciiTheme="minorBidi" w:hAnsiTheme="minorBidi"/>
          <w:sz w:val="28"/>
          <w:szCs w:val="28"/>
          <w:rtl/>
        </w:rPr>
        <w:t xml:space="preserve">מצוקת </w:t>
      </w:r>
      <w:r w:rsidRPr="00B7735C" w:rsidR="007C1305">
        <w:rPr>
          <w:rFonts w:cs="FrankRuehl" w:asciiTheme="minorBidi" w:hAnsiTheme="minorBidi"/>
          <w:sz w:val="28"/>
          <w:szCs w:val="28"/>
          <w:rtl/>
        </w:rPr>
        <w:t>חני</w:t>
      </w:r>
      <w:r w:rsidR="007C1305">
        <w:rPr>
          <w:rFonts w:hint="cs" w:cs="FrankRuehl" w:asciiTheme="minorBidi" w:hAnsiTheme="minorBidi"/>
          <w:sz w:val="28"/>
          <w:szCs w:val="28"/>
          <w:rtl/>
        </w:rPr>
        <w:t>י</w:t>
      </w:r>
      <w:r w:rsidRPr="00B7735C" w:rsidR="007C1305">
        <w:rPr>
          <w:rFonts w:cs="FrankRuehl" w:asciiTheme="minorBidi" w:hAnsiTheme="minorBidi"/>
          <w:sz w:val="28"/>
          <w:szCs w:val="28"/>
          <w:rtl/>
        </w:rPr>
        <w:t>ה, הוא נוהג להציב כיסא למשך 10 דקות</w:t>
      </w:r>
      <w:r w:rsidR="00411405">
        <w:rPr>
          <w:rFonts w:hint="cs" w:cs="FrankRuehl" w:asciiTheme="minorBidi" w:hAnsiTheme="minorBidi"/>
          <w:sz w:val="28"/>
          <w:szCs w:val="28"/>
          <w:rtl/>
        </w:rPr>
        <w:t>, במקום בו חנה רכב המתלוננת,</w:t>
      </w:r>
      <w:r w:rsidRPr="00B7735C" w:rsidR="007C1305">
        <w:rPr>
          <w:rFonts w:cs="FrankRuehl" w:asciiTheme="minorBidi" w:hAnsiTheme="minorBidi"/>
          <w:sz w:val="28"/>
          <w:szCs w:val="28"/>
          <w:rtl/>
        </w:rPr>
        <w:t xml:space="preserve"> עד שהיא תחזור.</w:t>
      </w:r>
      <w:r w:rsidR="007C1305">
        <w:rPr>
          <w:rFonts w:hint="cs" w:cs="FrankRuehl" w:asciiTheme="minorBidi" w:hAnsiTheme="minorBidi"/>
          <w:sz w:val="28"/>
          <w:szCs w:val="28"/>
          <w:rtl/>
        </w:rPr>
        <w:t xml:space="preserve"> </w:t>
      </w:r>
      <w:r>
        <w:rPr>
          <w:rFonts w:hint="cs" w:cs="FrankRuehl" w:asciiTheme="minorBidi" w:hAnsiTheme="minorBidi"/>
          <w:sz w:val="28"/>
          <w:szCs w:val="28"/>
          <w:rtl/>
        </w:rPr>
        <w:t xml:space="preserve">הנאשם הוסיף כי </w:t>
      </w:r>
      <w:r w:rsidRPr="00B7735C" w:rsidR="00B7735C">
        <w:rPr>
          <w:rFonts w:cs="FrankRuehl" w:asciiTheme="minorBidi" w:hAnsiTheme="minorBidi"/>
          <w:sz w:val="28"/>
          <w:szCs w:val="28"/>
          <w:rtl/>
        </w:rPr>
        <w:t>אשתו סיפרה לו</w:t>
      </w:r>
      <w:r>
        <w:rPr>
          <w:rFonts w:hint="cs" w:cs="FrankRuehl" w:asciiTheme="minorBidi" w:hAnsiTheme="minorBidi"/>
          <w:sz w:val="28"/>
          <w:szCs w:val="28"/>
          <w:rtl/>
        </w:rPr>
        <w:t xml:space="preserve">, אחר הצהריים, </w:t>
      </w:r>
      <w:r w:rsidRPr="00B7735C" w:rsidR="00B7735C">
        <w:rPr>
          <w:rFonts w:cs="FrankRuehl" w:asciiTheme="minorBidi" w:hAnsiTheme="minorBidi"/>
          <w:sz w:val="28"/>
          <w:szCs w:val="28"/>
          <w:rtl/>
        </w:rPr>
        <w:t>שהגיעו שוטרים ו</w:t>
      </w:r>
      <w:r w:rsidR="007C1305">
        <w:rPr>
          <w:rFonts w:hint="cs" w:cs="FrankRuehl" w:asciiTheme="minorBidi" w:hAnsiTheme="minorBidi"/>
          <w:sz w:val="28"/>
          <w:szCs w:val="28"/>
          <w:rtl/>
        </w:rPr>
        <w:t xml:space="preserve">בררו לגבי מצלמות האבטחה. לדבריו, </w:t>
      </w:r>
      <w:r w:rsidRPr="00B7735C" w:rsidR="00B7735C">
        <w:rPr>
          <w:rFonts w:cs="FrankRuehl" w:asciiTheme="minorBidi" w:hAnsiTheme="minorBidi"/>
          <w:sz w:val="28"/>
          <w:szCs w:val="28"/>
          <w:rtl/>
        </w:rPr>
        <w:t>הוא השיב לה שתאפשר להם להעתיק</w:t>
      </w:r>
      <w:r w:rsidR="007C1305">
        <w:rPr>
          <w:rFonts w:hint="cs" w:cs="FrankRuehl" w:asciiTheme="minorBidi" w:hAnsiTheme="minorBidi"/>
          <w:sz w:val="28"/>
          <w:szCs w:val="28"/>
          <w:rtl/>
        </w:rPr>
        <w:t xml:space="preserve"> את הסרטונים</w:t>
      </w:r>
      <w:r w:rsidRPr="00B7735C" w:rsidR="00B7735C">
        <w:rPr>
          <w:rFonts w:cs="FrankRuehl" w:asciiTheme="minorBidi" w:hAnsiTheme="minorBidi"/>
          <w:sz w:val="28"/>
          <w:szCs w:val="28"/>
          <w:rtl/>
        </w:rPr>
        <w:t xml:space="preserve">. </w:t>
      </w:r>
    </w:p>
    <w:p w:rsidR="007C1305" w:rsidP="007C1305" w:rsidRDefault="007C1305">
      <w:pPr>
        <w:spacing w:after="160" w:line="360" w:lineRule="auto"/>
        <w:contextualSpacing/>
        <w:jc w:val="both"/>
        <w:rPr>
          <w:rFonts w:cs="FrankRuehl" w:asciiTheme="minorBidi" w:hAnsiTheme="minorBidi"/>
          <w:sz w:val="28"/>
          <w:szCs w:val="28"/>
          <w:rtl/>
        </w:rPr>
      </w:pPr>
    </w:p>
    <w:p w:rsidR="00411405" w:rsidP="007C1305" w:rsidRDefault="00411405">
      <w:pPr>
        <w:spacing w:after="160" w:line="360" w:lineRule="auto"/>
        <w:contextualSpacing/>
        <w:jc w:val="both"/>
        <w:rPr>
          <w:rFonts w:cs="FrankRuehl" w:asciiTheme="minorBidi" w:hAnsiTheme="minorBidi"/>
          <w:sz w:val="28"/>
          <w:szCs w:val="28"/>
          <w:rtl/>
        </w:rPr>
      </w:pPr>
    </w:p>
    <w:p w:rsidRPr="007C1305" w:rsidR="00B7735C" w:rsidP="000120F9" w:rsidRDefault="007C1305">
      <w:pPr>
        <w:spacing w:after="160" w:line="360" w:lineRule="auto"/>
        <w:jc w:val="both"/>
        <w:rPr>
          <w:rFonts w:cs="FrankRuehl" w:asciiTheme="minorBidi" w:hAnsiTheme="minorBidi"/>
          <w:b/>
          <w:bCs/>
          <w:sz w:val="28"/>
          <w:szCs w:val="28"/>
          <w:u w:val="single"/>
        </w:rPr>
      </w:pPr>
      <w:r>
        <w:rPr>
          <w:rFonts w:hint="cs" w:cs="FrankRuehl" w:asciiTheme="minorBidi" w:hAnsiTheme="minorBidi"/>
          <w:b/>
          <w:bCs/>
          <w:sz w:val="28"/>
          <w:szCs w:val="28"/>
          <w:u w:val="single"/>
          <w:rtl/>
        </w:rPr>
        <w:lastRenderedPageBreak/>
        <w:t>די</w:t>
      </w:r>
      <w:r w:rsidRPr="00B7735C" w:rsidR="00B7735C">
        <w:rPr>
          <w:rFonts w:cs="FrankRuehl" w:asciiTheme="minorBidi" w:hAnsiTheme="minorBidi"/>
          <w:b/>
          <w:bCs/>
          <w:sz w:val="28"/>
          <w:szCs w:val="28"/>
          <w:u w:val="single"/>
          <w:rtl/>
        </w:rPr>
        <w:t>ון והכרעה</w:t>
      </w:r>
    </w:p>
    <w:p w:rsidR="00B7735C" w:rsidP="008505B4" w:rsidRDefault="000120F9">
      <w:pPr>
        <w:spacing w:line="360" w:lineRule="auto"/>
        <w:jc w:val="both"/>
        <w:rPr>
          <w:rFonts w:ascii="Arial" w:hAnsi="Arial" w:cs="FrankRuehl"/>
          <w:sz w:val="28"/>
          <w:szCs w:val="28"/>
          <w:rtl/>
        </w:rPr>
      </w:pPr>
      <w:r w:rsidRPr="000120F9">
        <w:rPr>
          <w:rFonts w:hint="cs" w:ascii="Arial" w:hAnsi="Arial" w:cs="FrankRuehl"/>
          <w:sz w:val="28"/>
          <w:szCs w:val="28"/>
          <w:rtl/>
        </w:rPr>
        <w:t>20.</w:t>
      </w:r>
      <w:r w:rsidRPr="000120F9">
        <w:rPr>
          <w:rFonts w:hint="cs" w:ascii="Arial" w:hAnsi="Arial" w:cs="FrankRuehl"/>
          <w:sz w:val="28"/>
          <w:szCs w:val="28"/>
          <w:rtl/>
        </w:rPr>
        <w:tab/>
      </w:r>
      <w:r>
        <w:rPr>
          <w:rFonts w:hint="cs" w:ascii="Arial" w:hAnsi="Arial" w:cs="FrankRuehl"/>
          <w:sz w:val="28"/>
          <w:szCs w:val="28"/>
          <w:rtl/>
        </w:rPr>
        <w:t>אין אפוא מחלוקת עובדתית כי הנאשם פגע עם רכבו ברכב המתלוננת שעה שנסע לאחור כפי שניתן לצפות בסרטון (בשעה 20:47). צפייה בסרטון אינה מותירה מקום לספק כי מדובר בנסיעה מכוונת לאחור. בתשובתו לאישום ציין ב"כ הנאשם מפיו של הנאשם כי הסיבה לנסיעה זו הייתה הרצון להוציא דברים מתא המטען, דא עקא שלשם תכלית</w:t>
      </w:r>
      <w:r w:rsidR="00EB5475">
        <w:rPr>
          <w:rFonts w:hint="cs" w:ascii="Arial" w:hAnsi="Arial" w:cs="FrankRuehl"/>
          <w:sz w:val="28"/>
          <w:szCs w:val="28"/>
          <w:rtl/>
        </w:rPr>
        <w:t xml:space="preserve"> זו לא הייתה כל סיבה לנאשם לנסוע לאחור שכן מלפני רכבו היה מקום פנוי וכל שהיה עליו לעשות הוא לנסוע עם הרכב קדימה.</w:t>
      </w:r>
      <w:r w:rsidR="008505B4">
        <w:rPr>
          <w:rFonts w:hint="cs" w:ascii="Arial" w:hAnsi="Arial" w:cs="FrankRuehl"/>
          <w:sz w:val="28"/>
          <w:szCs w:val="28"/>
          <w:rtl/>
        </w:rPr>
        <w:t xml:space="preserve"> ואכן מאוחר יותר ניתן לראות בסרטון כי הנאשם פותח את הדלת שבחזית האחורית של הרכב, אך מדובר כ-10 דקות לאחר הפגיעה ברכב המתלוננת (דקה 20:56). </w:t>
      </w:r>
      <w:r w:rsidR="00EB5475">
        <w:rPr>
          <w:rFonts w:hint="cs" w:ascii="Arial" w:hAnsi="Arial" w:cs="FrankRuehl"/>
          <w:sz w:val="28"/>
          <w:szCs w:val="28"/>
          <w:rtl/>
        </w:rPr>
        <w:t xml:space="preserve">מהסרטון עולה גם כי אין מדובר רק בנסיעה אחת לאחור שאפשר היה שמקורה בשילוב מוטעה להילוך אחורי אלא שמדובר בנסיעה לאחור תוך הדיפת רכב המתלוננת, נסיעה קדימה ושוב נסיעה לאחור תוך הדיפה נוספת של רכב המתלוננת. </w:t>
      </w:r>
    </w:p>
    <w:p w:rsidR="00EB5475" w:rsidP="000120F9" w:rsidRDefault="00EB5475">
      <w:pPr>
        <w:spacing w:line="360" w:lineRule="auto"/>
        <w:jc w:val="both"/>
        <w:rPr>
          <w:rFonts w:ascii="Arial" w:hAnsi="Arial" w:cs="FrankRuehl"/>
          <w:sz w:val="28"/>
          <w:szCs w:val="28"/>
          <w:rtl/>
        </w:rPr>
      </w:pPr>
    </w:p>
    <w:p w:rsidR="00EB5475" w:rsidP="004A7915" w:rsidRDefault="00E81548">
      <w:pPr>
        <w:spacing w:line="360" w:lineRule="auto"/>
        <w:jc w:val="both"/>
        <w:rPr>
          <w:rFonts w:ascii="Arial" w:hAnsi="Arial" w:cs="FrankRuehl"/>
          <w:sz w:val="28"/>
          <w:szCs w:val="28"/>
          <w:rtl/>
        </w:rPr>
      </w:pPr>
      <w:r>
        <w:rPr>
          <w:rFonts w:hint="cs" w:ascii="Arial" w:hAnsi="Arial" w:cs="FrankRuehl"/>
          <w:sz w:val="28"/>
          <w:szCs w:val="28"/>
          <w:rtl/>
        </w:rPr>
        <w:t>21.</w:t>
      </w:r>
      <w:r>
        <w:rPr>
          <w:rFonts w:hint="cs" w:ascii="Arial" w:hAnsi="Arial" w:cs="FrankRuehl"/>
          <w:sz w:val="28"/>
          <w:szCs w:val="28"/>
          <w:rtl/>
        </w:rPr>
        <w:tab/>
      </w:r>
      <w:r w:rsidR="00EB5475">
        <w:rPr>
          <w:rFonts w:hint="cs" w:ascii="Arial" w:hAnsi="Arial" w:cs="FrankRuehl"/>
          <w:sz w:val="28"/>
          <w:szCs w:val="28"/>
          <w:rtl/>
        </w:rPr>
        <w:t>בעדותו טען הנאשם לגרסה אחרת לפיה הוא ירד לרכב כדי ליישר אותו לאחר שהבחין כי הוא חונה שלא ב</w:t>
      </w:r>
      <w:r w:rsidR="004A7915">
        <w:rPr>
          <w:rFonts w:hint="cs" w:ascii="Arial" w:hAnsi="Arial" w:cs="FrankRuehl"/>
          <w:sz w:val="28"/>
          <w:szCs w:val="28"/>
          <w:rtl/>
        </w:rPr>
        <w:t xml:space="preserve">מקביל לגמרי </w:t>
      </w:r>
      <w:r w:rsidR="00EB5475">
        <w:rPr>
          <w:rFonts w:hint="cs" w:ascii="Arial" w:hAnsi="Arial" w:cs="FrankRuehl"/>
          <w:sz w:val="28"/>
          <w:szCs w:val="28"/>
          <w:rtl/>
        </w:rPr>
        <w:t>לכביש. גם גרסה זו נשללת מהסרטון בו נראה הרכב כשהוא חונה בצמוד ובמ</w:t>
      </w:r>
      <w:r w:rsidR="004A7915">
        <w:rPr>
          <w:rFonts w:hint="cs" w:ascii="Arial" w:hAnsi="Arial" w:cs="FrankRuehl"/>
          <w:sz w:val="28"/>
          <w:szCs w:val="28"/>
          <w:rtl/>
        </w:rPr>
        <w:t xml:space="preserve">קביל </w:t>
      </w:r>
      <w:r w:rsidR="00EB5475">
        <w:rPr>
          <w:rFonts w:hint="cs" w:ascii="Arial" w:hAnsi="Arial" w:cs="FrankRuehl"/>
          <w:sz w:val="28"/>
          <w:szCs w:val="28"/>
          <w:rtl/>
        </w:rPr>
        <w:t xml:space="preserve">למדרכה ללא כל צורך ביישור הרכב. הנסיעה הכפולה לאחור גם היא אינה עולה בקנה אחד עם גרסת הנאשם. גם איני נותן אמון בעדותו כי לא שם לב לכך שפגע ברכב המתלוננת. כאמור, בסרטון ניתן לראות כי הרכב הודף את רכב המתלוננת לאחור פעמיים וברי כי הנאשם הרגיש במכה זו. </w:t>
      </w:r>
    </w:p>
    <w:p w:rsidR="00334C94" w:rsidP="000120F9" w:rsidRDefault="00334C94">
      <w:pPr>
        <w:spacing w:line="360" w:lineRule="auto"/>
        <w:jc w:val="both"/>
        <w:rPr>
          <w:rFonts w:ascii="Arial" w:hAnsi="Arial" w:cs="FrankRuehl"/>
          <w:sz w:val="28"/>
          <w:szCs w:val="28"/>
          <w:rtl/>
        </w:rPr>
      </w:pPr>
    </w:p>
    <w:p w:rsidR="009F4C58" w:rsidP="00334C94" w:rsidRDefault="00E81548">
      <w:pPr>
        <w:spacing w:line="360" w:lineRule="auto"/>
        <w:jc w:val="both"/>
        <w:rPr>
          <w:rFonts w:ascii="Arial" w:hAnsi="Arial" w:cs="FrankRuehl"/>
          <w:sz w:val="28"/>
          <w:szCs w:val="28"/>
          <w:rtl/>
        </w:rPr>
      </w:pPr>
      <w:r>
        <w:rPr>
          <w:rFonts w:hint="cs" w:ascii="Arial" w:hAnsi="Arial" w:cs="FrankRuehl"/>
          <w:sz w:val="28"/>
          <w:szCs w:val="28"/>
          <w:rtl/>
        </w:rPr>
        <w:t>22.</w:t>
      </w:r>
      <w:r>
        <w:rPr>
          <w:rFonts w:hint="cs" w:ascii="Arial" w:hAnsi="Arial" w:cs="FrankRuehl"/>
          <w:sz w:val="28"/>
          <w:szCs w:val="28"/>
          <w:rtl/>
        </w:rPr>
        <w:tab/>
      </w:r>
      <w:r w:rsidR="00334C94">
        <w:rPr>
          <w:rFonts w:hint="cs" w:ascii="Arial" w:hAnsi="Arial" w:cs="FrankRuehl"/>
          <w:sz w:val="28"/>
          <w:szCs w:val="28"/>
          <w:rtl/>
        </w:rPr>
        <w:t xml:space="preserve">בשולי אירוע זה יצוין כי עובר לסרטון זה המתעד את הפגיעה בחזית רכב המתלוננת, ניתן לראות </w:t>
      </w:r>
      <w:r w:rsidR="009F4C58">
        <w:rPr>
          <w:rFonts w:hint="cs" w:ascii="Arial" w:hAnsi="Arial" w:cs="FrankRuehl"/>
          <w:sz w:val="28"/>
          <w:szCs w:val="28"/>
          <w:rtl/>
        </w:rPr>
        <w:t xml:space="preserve">(שעה 20:40) </w:t>
      </w:r>
      <w:r w:rsidR="00334C94">
        <w:rPr>
          <w:rFonts w:hint="cs" w:ascii="Arial" w:hAnsi="Arial" w:cs="FrankRuehl"/>
          <w:sz w:val="28"/>
          <w:szCs w:val="28"/>
          <w:rtl/>
        </w:rPr>
        <w:t xml:space="preserve">כי לקרבת הבית מגיע רכב המנסה לחנות בכניסה לחנייה הפרטית של הנאשם (לפני רכבו), אך לבסוף מבצע פרסה, נוסע לאחור וניתן לזהות כי במרחק עשרות מטרים מהבית אותו רכב מאותת לימין וככל הנראה מצא במקום חנייה. בחלוף מספר שניות ניתן להבחין באשה וילד אוחזים שקיות בידיהם המגיעים לכיוון בית הנאשם. בהגיעם מטרים ספורים לפני הבית </w:t>
      </w:r>
      <w:r w:rsidR="009F4C58">
        <w:rPr>
          <w:rFonts w:hint="cs" w:ascii="Arial" w:hAnsi="Arial" w:cs="FrankRuehl"/>
          <w:sz w:val="28"/>
          <w:szCs w:val="28"/>
          <w:rtl/>
        </w:rPr>
        <w:t xml:space="preserve">(שעה 20:44) </w:t>
      </w:r>
      <w:r w:rsidR="00334C94">
        <w:rPr>
          <w:rFonts w:hint="cs" w:ascii="Arial" w:hAnsi="Arial" w:cs="FrankRuehl"/>
          <w:sz w:val="28"/>
          <w:szCs w:val="28"/>
          <w:rtl/>
        </w:rPr>
        <w:t>הסרטון נקטע ולכן לא ניתן לראותם נכנסים לבית. נוכח עדותו של הנאשם כי בפעם השנייה שיצא מביתו באותן שעות (על כך ידובר להלן) היה על מנת לקרב את רכבה של אשתו שנאלצה לחנות רחוק, יש מקום להניח כי הא</w:t>
      </w:r>
      <w:r w:rsidR="009F4C58">
        <w:rPr>
          <w:rFonts w:hint="cs" w:ascii="Arial" w:hAnsi="Arial" w:cs="FrankRuehl"/>
          <w:sz w:val="28"/>
          <w:szCs w:val="28"/>
          <w:rtl/>
        </w:rPr>
        <w:t>י</w:t>
      </w:r>
      <w:r w:rsidR="00334C94">
        <w:rPr>
          <w:rFonts w:hint="cs" w:ascii="Arial" w:hAnsi="Arial" w:cs="FrankRuehl"/>
          <w:sz w:val="28"/>
          <w:szCs w:val="28"/>
          <w:rtl/>
        </w:rPr>
        <w:t xml:space="preserve">שה הנצפית בסרטון היא אשתו המגיעה לבית. אירוע הפגיעה </w:t>
      </w:r>
      <w:r w:rsidR="009F4C58">
        <w:rPr>
          <w:rFonts w:hint="cs" w:ascii="Arial" w:hAnsi="Arial" w:cs="FrankRuehl"/>
          <w:sz w:val="28"/>
          <w:szCs w:val="28"/>
          <w:rtl/>
        </w:rPr>
        <w:t xml:space="preserve">הנזכר בחזית </w:t>
      </w:r>
      <w:r w:rsidR="00334C94">
        <w:rPr>
          <w:rFonts w:hint="cs" w:ascii="Arial" w:hAnsi="Arial" w:cs="FrankRuehl"/>
          <w:sz w:val="28"/>
          <w:szCs w:val="28"/>
          <w:rtl/>
        </w:rPr>
        <w:t>רכב המתלונ</w:t>
      </w:r>
      <w:r w:rsidR="009F4C58">
        <w:rPr>
          <w:rFonts w:hint="cs" w:ascii="Arial" w:hAnsi="Arial" w:cs="FrankRuehl"/>
          <w:sz w:val="28"/>
          <w:szCs w:val="28"/>
          <w:rtl/>
        </w:rPr>
        <w:t xml:space="preserve">נת היה אפוא, דקות ספורות לאחר הגעת האישה לבית. </w:t>
      </w:r>
    </w:p>
    <w:p w:rsidR="009F4C58" w:rsidP="00334C94" w:rsidRDefault="009F4C58">
      <w:pPr>
        <w:spacing w:line="360" w:lineRule="auto"/>
        <w:jc w:val="both"/>
        <w:rPr>
          <w:rFonts w:ascii="Arial" w:hAnsi="Arial" w:cs="FrankRuehl"/>
          <w:sz w:val="28"/>
          <w:szCs w:val="28"/>
          <w:rtl/>
        </w:rPr>
      </w:pPr>
    </w:p>
    <w:p w:rsidRPr="000120F9" w:rsidR="00334C94" w:rsidP="00C570F9" w:rsidRDefault="00E81548">
      <w:pPr>
        <w:spacing w:line="360" w:lineRule="auto"/>
        <w:jc w:val="both"/>
        <w:rPr>
          <w:rFonts w:ascii="Arial" w:hAnsi="Arial" w:cs="FrankRuehl"/>
          <w:sz w:val="28"/>
          <w:szCs w:val="28"/>
          <w:rtl/>
        </w:rPr>
      </w:pPr>
      <w:r>
        <w:rPr>
          <w:rFonts w:hint="cs" w:ascii="Arial" w:hAnsi="Arial" w:cs="FrankRuehl"/>
          <w:sz w:val="28"/>
          <w:szCs w:val="28"/>
          <w:rtl/>
        </w:rPr>
        <w:t>23.</w:t>
      </w:r>
      <w:r>
        <w:rPr>
          <w:rFonts w:hint="cs" w:ascii="Arial" w:hAnsi="Arial" w:cs="FrankRuehl"/>
          <w:sz w:val="28"/>
          <w:szCs w:val="28"/>
          <w:rtl/>
        </w:rPr>
        <w:tab/>
      </w:r>
      <w:r w:rsidR="009F4C58">
        <w:rPr>
          <w:rFonts w:hint="cs" w:ascii="Arial" w:hAnsi="Arial" w:cs="FrankRuehl"/>
          <w:sz w:val="28"/>
          <w:szCs w:val="28"/>
          <w:rtl/>
        </w:rPr>
        <w:t>ניתן אפוא, לקבוע באופן ברור וחד משמעי כי הפגיעה של הרכב ב</w:t>
      </w:r>
      <w:r w:rsidR="00411405">
        <w:rPr>
          <w:rFonts w:hint="cs" w:ascii="Arial" w:hAnsi="Arial" w:cs="FrankRuehl"/>
          <w:sz w:val="28"/>
          <w:szCs w:val="28"/>
          <w:rtl/>
        </w:rPr>
        <w:t xml:space="preserve">חזית </w:t>
      </w:r>
      <w:r w:rsidR="009F4C58">
        <w:rPr>
          <w:rFonts w:hint="cs" w:ascii="Arial" w:hAnsi="Arial" w:cs="FrankRuehl"/>
          <w:sz w:val="28"/>
          <w:szCs w:val="28"/>
          <w:rtl/>
        </w:rPr>
        <w:t xml:space="preserve">רכב המתלוננת נעשתה במזיד. אכן, לא הוכחו נזקים שנגרמו לרכב המתלוננת כתוצאה מפגיעה זו </w:t>
      </w:r>
      <w:r w:rsidR="009F4C58">
        <w:rPr>
          <w:rFonts w:ascii="Arial" w:hAnsi="Arial" w:cs="FrankRuehl"/>
          <w:sz w:val="28"/>
          <w:szCs w:val="28"/>
          <w:rtl/>
        </w:rPr>
        <w:t>–</w:t>
      </w:r>
      <w:r w:rsidR="009F4C58">
        <w:rPr>
          <w:rFonts w:hint="cs" w:ascii="Arial" w:hAnsi="Arial" w:cs="FrankRuehl"/>
          <w:sz w:val="28"/>
          <w:szCs w:val="28"/>
          <w:rtl/>
        </w:rPr>
        <w:t xml:space="preserve"> שכן, לא זו בלבד שלא הוגשו תמונות </w:t>
      </w:r>
      <w:r w:rsidR="00C570F9">
        <w:rPr>
          <w:rFonts w:hint="cs" w:ascii="Arial" w:hAnsi="Arial" w:cs="FrankRuehl"/>
          <w:sz w:val="28"/>
          <w:szCs w:val="28"/>
          <w:rtl/>
        </w:rPr>
        <w:t xml:space="preserve">המתעדות את הנזק, אלא שהשוטר אפריאט שצילם את התמונות ובחן את רכב המתלוננת לא הבחין בנזק זה שכן הוא לא צילמו כאמור. גם המתלוננת בעדותה ציינה כי הנזק שהבחינה בו היה שבירת השמשה ואילו על הפגיעה בחזית הרכב ידעה רק כאשר צפתה בסרטון בתחנת המשטרה. רק בהקשר זה ציינה בעדותה כי לוחית הזיהוי של רכבה התעקמה. על דברים אלו בלבד לא ניתן לסמוך הרשעה בחבלה במזיד ברכב. </w:t>
      </w:r>
      <w:r w:rsidR="009F4C58">
        <w:rPr>
          <w:rFonts w:hint="cs" w:ascii="Arial" w:hAnsi="Arial" w:cs="FrankRuehl"/>
          <w:sz w:val="28"/>
          <w:szCs w:val="28"/>
          <w:rtl/>
        </w:rPr>
        <w:t xml:space="preserve">ואולם יש בפגיעה זו כדי להוות נסיבה ממכלול הנסיבות שיש בהן כדי ללמד על כוונת החבלה בשמשה של רכב המתלוננת וכדלהלן.   </w:t>
      </w:r>
      <w:r w:rsidR="00334C94">
        <w:rPr>
          <w:rFonts w:hint="cs" w:ascii="Arial" w:hAnsi="Arial" w:cs="FrankRuehl"/>
          <w:sz w:val="28"/>
          <w:szCs w:val="28"/>
          <w:rtl/>
        </w:rPr>
        <w:t xml:space="preserve"> </w:t>
      </w:r>
    </w:p>
    <w:p w:rsidRPr="00C41DAB" w:rsidR="00B7735C" w:rsidP="000120F9" w:rsidRDefault="00B7735C">
      <w:pPr>
        <w:spacing w:line="360" w:lineRule="auto"/>
        <w:jc w:val="both"/>
        <w:rPr>
          <w:rFonts w:ascii="Arial" w:hAnsi="Arial" w:cs="FrankRuehl"/>
          <w:sz w:val="28"/>
          <w:szCs w:val="28"/>
          <w:rtl/>
        </w:rPr>
      </w:pPr>
    </w:p>
    <w:p w:rsidRPr="00C41DAB" w:rsidR="00A8186F" w:rsidP="00A8186F" w:rsidRDefault="00E81548">
      <w:pPr>
        <w:spacing w:line="360" w:lineRule="auto"/>
        <w:jc w:val="both"/>
        <w:rPr>
          <w:rFonts w:ascii="Arial" w:hAnsi="Arial" w:cs="FrankRuehl"/>
          <w:sz w:val="28"/>
          <w:szCs w:val="28"/>
          <w:rtl/>
        </w:rPr>
      </w:pPr>
      <w:r>
        <w:rPr>
          <w:rFonts w:hint="cs" w:ascii="Arial" w:hAnsi="Arial" w:cs="FrankRuehl"/>
          <w:sz w:val="28"/>
          <w:szCs w:val="28"/>
          <w:rtl/>
        </w:rPr>
        <w:t>24.</w:t>
      </w:r>
      <w:r>
        <w:rPr>
          <w:rFonts w:hint="cs" w:ascii="Arial" w:hAnsi="Arial" w:cs="FrankRuehl"/>
          <w:sz w:val="28"/>
          <w:szCs w:val="28"/>
          <w:rtl/>
        </w:rPr>
        <w:tab/>
      </w:r>
      <w:r w:rsidRPr="00C41DAB" w:rsidR="00A8186F">
        <w:rPr>
          <w:rFonts w:hint="cs" w:ascii="Arial" w:hAnsi="Arial" w:cs="FrankRuehl"/>
          <w:sz w:val="28"/>
          <w:szCs w:val="28"/>
          <w:rtl/>
        </w:rPr>
        <w:t xml:space="preserve">ובאשר לשבירת השמשה. כאמור, גם בעניין זה אין מחלוקת כי הנאשם הוא זה ששבר את השמשה. המחלוקת בעניין זה נוגעת אך ליסוד הנפשי של הנאשם, ובעוד שלגרסת הנאשם הוא מעד ונפל והמפתחות בהם אחז שברו את השמשה, </w:t>
      </w:r>
      <w:r w:rsidR="00411405">
        <w:rPr>
          <w:rFonts w:hint="cs" w:ascii="Arial" w:hAnsi="Arial" w:cs="FrankRuehl"/>
          <w:sz w:val="28"/>
          <w:szCs w:val="28"/>
          <w:rtl/>
        </w:rPr>
        <w:t xml:space="preserve">או שמא הישענותו עליה גרמה את שבירתה, </w:t>
      </w:r>
      <w:r w:rsidRPr="00C41DAB" w:rsidR="00A8186F">
        <w:rPr>
          <w:rFonts w:hint="cs" w:ascii="Arial" w:hAnsi="Arial" w:cs="FrankRuehl"/>
          <w:sz w:val="28"/>
          <w:szCs w:val="28"/>
          <w:rtl/>
        </w:rPr>
        <w:t xml:space="preserve">טענת המאשימה היא כי שבירת השמשה נעשתה במזיד. </w:t>
      </w:r>
    </w:p>
    <w:p w:rsidRPr="00C41DAB" w:rsidR="00A8186F" w:rsidP="00A8186F" w:rsidRDefault="00A8186F">
      <w:pPr>
        <w:spacing w:line="360" w:lineRule="auto"/>
        <w:jc w:val="both"/>
        <w:rPr>
          <w:rFonts w:ascii="Arial" w:hAnsi="Arial" w:cs="FrankRuehl"/>
          <w:sz w:val="28"/>
          <w:szCs w:val="28"/>
          <w:rtl/>
        </w:rPr>
      </w:pPr>
    </w:p>
    <w:p w:rsidRPr="00C41DAB" w:rsidR="00A8186F" w:rsidP="004A7915" w:rsidRDefault="00E81548">
      <w:pPr>
        <w:spacing w:line="360" w:lineRule="auto"/>
        <w:jc w:val="both"/>
        <w:rPr>
          <w:rFonts w:ascii="Arial" w:hAnsi="Arial" w:cs="FrankRuehl"/>
          <w:sz w:val="28"/>
          <w:szCs w:val="28"/>
          <w:rtl/>
        </w:rPr>
      </w:pPr>
      <w:r>
        <w:rPr>
          <w:rFonts w:hint="cs" w:ascii="Arial" w:hAnsi="Arial" w:cs="FrankRuehl"/>
          <w:sz w:val="28"/>
          <w:szCs w:val="28"/>
          <w:rtl/>
        </w:rPr>
        <w:t>25.</w:t>
      </w:r>
      <w:r>
        <w:rPr>
          <w:rFonts w:hint="cs" w:ascii="Arial" w:hAnsi="Arial" w:cs="FrankRuehl"/>
          <w:sz w:val="28"/>
          <w:szCs w:val="28"/>
          <w:rtl/>
        </w:rPr>
        <w:tab/>
      </w:r>
      <w:r w:rsidRPr="00C41DAB" w:rsidR="00A8186F">
        <w:rPr>
          <w:rFonts w:hint="cs" w:ascii="Arial" w:hAnsi="Arial" w:cs="FrankRuehl"/>
          <w:sz w:val="28"/>
          <w:szCs w:val="28"/>
          <w:rtl/>
        </w:rPr>
        <w:t>עיון בסרטונים  שצולמו במצלמת האבטחה של השכן מלמדות כי שבירת השמשה הייתה בפרק הזמן שבין השעה 21:01:10 לבין השעה 21:02:18</w:t>
      </w:r>
      <w:r w:rsidRPr="00C41DAB" w:rsidR="008505B4">
        <w:rPr>
          <w:rFonts w:hint="cs" w:ascii="Arial" w:hAnsi="Arial" w:cs="FrankRuehl"/>
          <w:sz w:val="28"/>
          <w:szCs w:val="28"/>
          <w:rtl/>
        </w:rPr>
        <w:t xml:space="preserve">, פרק זמן שאינו מתועד בסרטון (ועל כך להלן). ברי, כי השבירה לא הייתה בפרק הזמן שבין השעה 20:51 לשעה 20:56, פרק זמן שגם הוא אינו בסרטונים, שכן בשעה 20:56 ניתן לראות בסרטון כי הנאשם אינו פצוע בידו. פרק הזמן שבין השעה 20:58:08 והשעה 20:58:31 שגם הוא אינו מתועד בסרטון, קצר מדי </w:t>
      </w:r>
      <w:r w:rsidRPr="00C41DAB" w:rsidR="005D2979">
        <w:rPr>
          <w:rFonts w:hint="cs" w:ascii="Arial" w:hAnsi="Arial" w:cs="FrankRuehl"/>
          <w:sz w:val="28"/>
          <w:szCs w:val="28"/>
          <w:rtl/>
        </w:rPr>
        <w:t>כדי שבמסגרתו יצא הנאשם מהבית ירד לרכב המתלוננת ישבור את השמשה או ימעד וישבור את השמשה ויחזור לתוך ביתו. לצד זאת, גם בפרק הזמן שמשעה 2</w:t>
      </w:r>
      <w:r w:rsidR="004A7915">
        <w:rPr>
          <w:rFonts w:hint="cs" w:ascii="Arial" w:hAnsi="Arial" w:cs="FrankRuehl"/>
          <w:sz w:val="28"/>
          <w:szCs w:val="28"/>
          <w:rtl/>
        </w:rPr>
        <w:t>1</w:t>
      </w:r>
      <w:r w:rsidRPr="00C41DAB" w:rsidR="005D2979">
        <w:rPr>
          <w:rFonts w:hint="cs" w:ascii="Arial" w:hAnsi="Arial" w:cs="FrankRuehl"/>
          <w:sz w:val="28"/>
          <w:szCs w:val="28"/>
          <w:rtl/>
        </w:rPr>
        <w:t>:04:52 בה נצפה הנאשם יוצא מביתו ועד לשעה 2</w:t>
      </w:r>
      <w:r w:rsidR="004A7915">
        <w:rPr>
          <w:rFonts w:hint="cs" w:ascii="Arial" w:hAnsi="Arial" w:cs="FrankRuehl"/>
          <w:sz w:val="28"/>
          <w:szCs w:val="28"/>
          <w:rtl/>
        </w:rPr>
        <w:t>1</w:t>
      </w:r>
      <w:r w:rsidRPr="00C41DAB" w:rsidR="005D2979">
        <w:rPr>
          <w:rFonts w:hint="cs" w:ascii="Arial" w:hAnsi="Arial" w:cs="FrankRuehl"/>
          <w:sz w:val="28"/>
          <w:szCs w:val="28"/>
          <w:rtl/>
        </w:rPr>
        <w:t xml:space="preserve">:05:30 אז נצפה הנאשם שופך מים מבקבוק על רכב המתלוננת, לא ארעה שבירת השמשה. ברי גם כי הנאשם נצפה בשלב זה כשהוא שופך מים על רכב המתלוננת ולא כשהוא שובר את השמשה.   </w:t>
      </w:r>
    </w:p>
    <w:p w:rsidRPr="00C41DAB" w:rsidR="00A8186F" w:rsidP="00A8186F" w:rsidRDefault="00A8186F">
      <w:pPr>
        <w:spacing w:line="360" w:lineRule="auto"/>
        <w:jc w:val="both"/>
        <w:rPr>
          <w:rFonts w:ascii="Arial" w:hAnsi="Arial" w:cs="FrankRuehl"/>
          <w:sz w:val="28"/>
          <w:szCs w:val="28"/>
          <w:rtl/>
        </w:rPr>
      </w:pPr>
    </w:p>
    <w:p w:rsidRPr="00C41DAB" w:rsidR="00C41DAB" w:rsidP="00E81548" w:rsidRDefault="00E81548">
      <w:pPr>
        <w:spacing w:line="360" w:lineRule="auto"/>
        <w:jc w:val="both"/>
        <w:rPr>
          <w:rFonts w:ascii="Calibri" w:hAnsi="Calibri" w:cs="FrankRuehl"/>
          <w:sz w:val="28"/>
          <w:szCs w:val="28"/>
          <w:rtl/>
        </w:rPr>
      </w:pPr>
      <w:r>
        <w:rPr>
          <w:rFonts w:hint="cs" w:ascii="Arial" w:hAnsi="Arial" w:cs="FrankRuehl"/>
          <w:sz w:val="28"/>
          <w:szCs w:val="28"/>
          <w:rtl/>
        </w:rPr>
        <w:t>26.</w:t>
      </w:r>
      <w:r>
        <w:rPr>
          <w:rFonts w:hint="cs" w:ascii="Arial" w:hAnsi="Arial" w:cs="FrankRuehl"/>
          <w:sz w:val="28"/>
          <w:szCs w:val="28"/>
          <w:rtl/>
        </w:rPr>
        <w:tab/>
      </w:r>
      <w:r w:rsidRPr="00C41DAB" w:rsidR="005D2979">
        <w:rPr>
          <w:rFonts w:hint="cs" w:ascii="Arial" w:hAnsi="Arial" w:cs="FrankRuehl"/>
          <w:sz w:val="28"/>
          <w:szCs w:val="28"/>
          <w:rtl/>
        </w:rPr>
        <w:t xml:space="preserve">המסקנה היא אפוא, כאמור, כי שבירת השמשה הייתה בפרק הזמן שבין השעה 21:01:10 לבין השעה 21:02:18, פרק זמן שאינו מתועד בסרטון. בנסיבות אלו, ההכרעה בשאלה מה ארע בפרק זמן זה </w:t>
      </w:r>
      <w:r w:rsidRPr="00C41DAB" w:rsidR="005D2979">
        <w:rPr>
          <w:rFonts w:ascii="Arial" w:hAnsi="Arial" w:cs="FrankRuehl"/>
          <w:sz w:val="28"/>
          <w:szCs w:val="28"/>
          <w:rtl/>
        </w:rPr>
        <w:t>–</w:t>
      </w:r>
      <w:r w:rsidRPr="00C41DAB" w:rsidR="005D2979">
        <w:rPr>
          <w:rFonts w:hint="cs" w:ascii="Arial" w:hAnsi="Arial" w:cs="FrankRuehl"/>
          <w:sz w:val="28"/>
          <w:szCs w:val="28"/>
          <w:rtl/>
        </w:rPr>
        <w:t xml:space="preserve"> הנאשם שבר את השמשה במזיד או נפל ושברה שלא ב</w:t>
      </w:r>
      <w:r w:rsidRPr="00C41DAB" w:rsidR="0039069C">
        <w:rPr>
          <w:rFonts w:hint="cs" w:ascii="Arial" w:hAnsi="Arial" w:cs="FrankRuehl"/>
          <w:sz w:val="28"/>
          <w:szCs w:val="28"/>
          <w:rtl/>
        </w:rPr>
        <w:t xml:space="preserve">מתכוון </w:t>
      </w:r>
      <w:r w:rsidRPr="00C41DAB" w:rsidR="0039069C">
        <w:rPr>
          <w:rFonts w:ascii="Arial" w:hAnsi="Arial" w:cs="FrankRuehl"/>
          <w:sz w:val="28"/>
          <w:szCs w:val="28"/>
          <w:rtl/>
        </w:rPr>
        <w:t>–</w:t>
      </w:r>
      <w:r w:rsidRPr="00C41DAB" w:rsidR="0039069C">
        <w:rPr>
          <w:rFonts w:hint="cs" w:ascii="Arial" w:hAnsi="Arial" w:cs="FrankRuehl"/>
          <w:sz w:val="28"/>
          <w:szCs w:val="28"/>
          <w:rtl/>
        </w:rPr>
        <w:t xml:space="preserve"> מבוססת על מכלול </w:t>
      </w:r>
      <w:r w:rsidRPr="00C41DAB" w:rsidR="0039069C">
        <w:rPr>
          <w:rFonts w:hint="cs" w:ascii="Arial" w:hAnsi="Arial" w:cs="FrankRuehl"/>
          <w:sz w:val="28"/>
          <w:szCs w:val="28"/>
          <w:rtl/>
        </w:rPr>
        <w:lastRenderedPageBreak/>
        <w:t xml:space="preserve">הראיות הנסיבתיות. </w:t>
      </w:r>
      <w:r w:rsidRPr="00C41DAB" w:rsidR="00C41DAB">
        <w:rPr>
          <w:rFonts w:hint="eastAsia" w:ascii="Calibri" w:hAnsi="Calibri" w:cs="FrankRuehl"/>
          <w:sz w:val="28"/>
          <w:szCs w:val="28"/>
          <w:rtl/>
        </w:rPr>
        <w:t>הרשעה</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על</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יסוד</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ראיות</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שכאלו</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בלבד</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אפשרית</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רק</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כאשר</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בחינת</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מכלול</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הראיות</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על</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פי</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משקלן</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הכולל</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כמארג</w:t>
      </w:r>
      <w:r w:rsidR="00C41DAB">
        <w:rPr>
          <w:rFonts w:hint="cs" w:ascii="Calibri" w:hAnsi="Calibri" w:cs="FrankRuehl"/>
          <w:sz w:val="28"/>
          <w:szCs w:val="28"/>
          <w:rtl/>
        </w:rPr>
        <w:t xml:space="preserve"> (ע"פ 334/02 </w:t>
      </w:r>
      <w:r w:rsidRPr="00C41DAB" w:rsidR="00C41DAB">
        <w:rPr>
          <w:rFonts w:hint="eastAsia" w:ascii="Calibri" w:hAnsi="Calibri" w:cs="FrankRuehl"/>
          <w:b/>
          <w:bCs/>
          <w:sz w:val="28"/>
          <w:szCs w:val="28"/>
          <w:rtl/>
        </w:rPr>
        <w:t>סיבוני</w:t>
      </w:r>
      <w:r w:rsidRPr="00C41DAB" w:rsidR="00C41DAB">
        <w:rPr>
          <w:rFonts w:ascii="Calibri" w:hAnsi="Calibri" w:cs="FrankRuehl"/>
          <w:b/>
          <w:bCs/>
          <w:sz w:val="28"/>
          <w:szCs w:val="28"/>
          <w:rtl/>
        </w:rPr>
        <w:t xml:space="preserve"> </w:t>
      </w:r>
      <w:r w:rsidRPr="00C41DAB" w:rsidR="00C41DAB">
        <w:rPr>
          <w:rFonts w:hint="eastAsia" w:ascii="Calibri" w:hAnsi="Calibri" w:cs="FrankRuehl"/>
          <w:b/>
          <w:bCs/>
          <w:sz w:val="28"/>
          <w:szCs w:val="28"/>
          <w:rtl/>
        </w:rPr>
        <w:t>נ</w:t>
      </w:r>
      <w:r w:rsidRPr="00C41DAB" w:rsidR="00C41DAB">
        <w:rPr>
          <w:rFonts w:ascii="Calibri" w:hAnsi="Calibri" w:cs="FrankRuehl"/>
          <w:b/>
          <w:bCs/>
          <w:sz w:val="28"/>
          <w:szCs w:val="28"/>
          <w:rtl/>
        </w:rPr>
        <w:t xml:space="preserve">' </w:t>
      </w:r>
      <w:r w:rsidRPr="00C41DAB" w:rsidR="00C41DAB">
        <w:rPr>
          <w:rFonts w:hint="eastAsia" w:ascii="Calibri" w:hAnsi="Calibri" w:cs="FrankRuehl"/>
          <w:b/>
          <w:bCs/>
          <w:sz w:val="28"/>
          <w:szCs w:val="28"/>
          <w:rtl/>
        </w:rPr>
        <w:t>מדינת</w:t>
      </w:r>
      <w:r w:rsidRPr="00C41DAB" w:rsidR="00C41DAB">
        <w:rPr>
          <w:rFonts w:ascii="Calibri" w:hAnsi="Calibri" w:cs="FrankRuehl"/>
          <w:b/>
          <w:bCs/>
          <w:sz w:val="28"/>
          <w:szCs w:val="28"/>
          <w:rtl/>
        </w:rPr>
        <w:t xml:space="preserve"> </w:t>
      </w:r>
      <w:r w:rsidRPr="00C41DAB" w:rsidR="00C41DAB">
        <w:rPr>
          <w:rFonts w:hint="eastAsia" w:ascii="Calibri" w:hAnsi="Calibri" w:cs="FrankRuehl"/>
          <w:b/>
          <w:bCs/>
          <w:sz w:val="28"/>
          <w:szCs w:val="28"/>
          <w:rtl/>
        </w:rPr>
        <w:t>ישראל</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פורסם</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בנבו</w:t>
      </w:r>
      <w:r w:rsidRPr="00C41DAB" w:rsidR="00C41DAB">
        <w:rPr>
          <w:rFonts w:ascii="Calibri" w:hAnsi="Calibri" w:cs="FrankRuehl"/>
          <w:sz w:val="28"/>
          <w:szCs w:val="28"/>
          <w:rtl/>
        </w:rPr>
        <w:t xml:space="preserve">, 13.01.03)), </w:t>
      </w:r>
      <w:r w:rsidRPr="00C41DAB" w:rsidR="00C41DAB">
        <w:rPr>
          <w:rFonts w:hint="eastAsia" w:ascii="Calibri" w:hAnsi="Calibri" w:cs="FrankRuehl"/>
          <w:sz w:val="28"/>
          <w:szCs w:val="28"/>
          <w:rtl/>
        </w:rPr>
        <w:t>והסברי</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הנאשם</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במבחני</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ההיגיון</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וניסיון</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החיים</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מובילים</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למסקנה</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הגיונית</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אחת</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ויחידה</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בדבר</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אשמתו</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הגוברת</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של</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הנאשם</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באופן</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ברור</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והחלטי</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על</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כל</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תזה</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חלופית</w:t>
      </w:r>
      <w:r w:rsidR="00C41DAB">
        <w:rPr>
          <w:rFonts w:hint="cs" w:ascii="Calibri" w:hAnsi="Calibri" w:cs="FrankRuehl"/>
          <w:sz w:val="28"/>
          <w:szCs w:val="28"/>
          <w:rtl/>
        </w:rPr>
        <w:t xml:space="preserve"> (ע"פ 6964/03 </w:t>
      </w:r>
      <w:r w:rsidRPr="00C41DAB" w:rsidR="00C41DAB">
        <w:rPr>
          <w:rFonts w:hint="cs" w:ascii="Calibri" w:hAnsi="Calibri" w:cs="FrankRuehl"/>
          <w:b/>
          <w:bCs/>
          <w:sz w:val="28"/>
          <w:szCs w:val="28"/>
          <w:rtl/>
        </w:rPr>
        <w:t>רוקנשטיין נ' מדינת ישראל</w:t>
      </w:r>
      <w:r w:rsidR="00C41DAB">
        <w:rPr>
          <w:rFonts w:hint="cs" w:ascii="Calibri" w:hAnsi="Calibri" w:cs="FrankRuehl"/>
          <w:sz w:val="28"/>
          <w:szCs w:val="28"/>
          <w:rtl/>
        </w:rPr>
        <w:t>, פ"ד נח</w:t>
      </w:r>
      <w:r w:rsidRPr="00C41DAB" w:rsidR="00C41DAB">
        <w:rPr>
          <w:rFonts w:ascii="Calibri" w:hAnsi="Calibri" w:cs="FrankRuehl"/>
          <w:sz w:val="28"/>
          <w:szCs w:val="28"/>
          <w:rtl/>
        </w:rPr>
        <w:t>(4) 657 (2004);</w:t>
      </w:r>
      <w:r w:rsidR="00C41DAB">
        <w:rPr>
          <w:rFonts w:hint="cs" w:ascii="Calibri" w:hAnsi="Calibri" w:cs="FrankRuehl"/>
          <w:sz w:val="28"/>
          <w:szCs w:val="28"/>
          <w:rtl/>
        </w:rPr>
        <w:t xml:space="preserve"> ע"פ 11331/03 </w:t>
      </w:r>
      <w:r w:rsidRPr="00C41DAB" w:rsidR="00C41DAB">
        <w:rPr>
          <w:rFonts w:hint="cs" w:ascii="Calibri" w:hAnsi="Calibri" w:cs="FrankRuehl"/>
          <w:b/>
          <w:bCs/>
          <w:sz w:val="28"/>
          <w:szCs w:val="28"/>
          <w:rtl/>
        </w:rPr>
        <w:t>קיס נ' מדינת ישראל</w:t>
      </w:r>
      <w:r w:rsidR="00C41DAB">
        <w:rPr>
          <w:rFonts w:hint="cs" w:ascii="Calibri" w:hAnsi="Calibri" w:cs="FrankRuehl"/>
          <w:sz w:val="28"/>
          <w:szCs w:val="28"/>
          <w:rtl/>
        </w:rPr>
        <w:t>, פ"ד נט</w:t>
      </w:r>
      <w:r w:rsidRPr="00C41DAB" w:rsidR="00C41DAB">
        <w:rPr>
          <w:rFonts w:ascii="Calibri" w:hAnsi="Calibri" w:cs="FrankRuehl"/>
          <w:sz w:val="28"/>
          <w:szCs w:val="28"/>
          <w:rtl/>
        </w:rPr>
        <w:t>(3) 453 (2004);</w:t>
      </w:r>
      <w:r w:rsidR="00C41DAB">
        <w:rPr>
          <w:rFonts w:hint="cs" w:ascii="Calibri" w:hAnsi="Calibri" w:cs="FrankRuehl"/>
          <w:sz w:val="28"/>
          <w:szCs w:val="28"/>
          <w:rtl/>
        </w:rPr>
        <w:t xml:space="preserve"> ע"פ 4872/98 </w:t>
      </w:r>
      <w:r w:rsidRPr="00C41DAB" w:rsidR="00C41DAB">
        <w:rPr>
          <w:rFonts w:hint="cs" w:ascii="Calibri" w:hAnsi="Calibri" w:cs="FrankRuehl"/>
          <w:b/>
          <w:bCs/>
          <w:sz w:val="28"/>
          <w:szCs w:val="28"/>
          <w:rtl/>
        </w:rPr>
        <w:t>ברונשטיין נ' מדינת ישראל</w:t>
      </w:r>
      <w:r w:rsidR="00C41DAB">
        <w:rPr>
          <w:rFonts w:hint="cs" w:ascii="Calibri" w:hAnsi="Calibri" w:cs="FrankRuehl"/>
          <w:sz w:val="28"/>
          <w:szCs w:val="28"/>
          <w:rtl/>
        </w:rPr>
        <w:t>, פ"ד נג</w:t>
      </w:r>
      <w:r w:rsidRPr="00C41DAB" w:rsidR="00C41DAB">
        <w:rPr>
          <w:rFonts w:ascii="Calibri" w:hAnsi="Calibri" w:cs="FrankRuehl"/>
          <w:sz w:val="28"/>
          <w:szCs w:val="28"/>
          <w:rtl/>
        </w:rPr>
        <w:t>(5) 203 (1999);</w:t>
      </w:r>
      <w:r w:rsidR="00C41DAB">
        <w:rPr>
          <w:rFonts w:hint="cs" w:ascii="Calibri" w:hAnsi="Calibri" w:cs="FrankRuehl"/>
          <w:sz w:val="28"/>
          <w:szCs w:val="28"/>
          <w:rtl/>
        </w:rPr>
        <w:t xml:space="preserve"> ע"פ 8962/12</w:t>
      </w:r>
      <w:r w:rsidRPr="00C41DAB" w:rsidR="00C41DAB">
        <w:rPr>
          <w:rFonts w:ascii="Calibri" w:hAnsi="Calibri" w:cs="FrankRuehl"/>
          <w:sz w:val="28"/>
          <w:szCs w:val="28"/>
          <w:rtl/>
        </w:rPr>
        <w:t xml:space="preserve"> </w:t>
      </w:r>
      <w:r w:rsidRPr="00C41DAB" w:rsidR="00C41DAB">
        <w:rPr>
          <w:rFonts w:hint="eastAsia" w:ascii="Calibri" w:hAnsi="Calibri" w:cs="FrankRuehl"/>
          <w:b/>
          <w:bCs/>
          <w:sz w:val="28"/>
          <w:szCs w:val="28"/>
          <w:rtl/>
        </w:rPr>
        <w:t>נחמיאס</w:t>
      </w:r>
      <w:r w:rsidRPr="00C41DAB" w:rsidR="00C41DAB">
        <w:rPr>
          <w:rFonts w:ascii="Calibri" w:hAnsi="Calibri" w:cs="FrankRuehl"/>
          <w:b/>
          <w:bCs/>
          <w:sz w:val="28"/>
          <w:szCs w:val="28"/>
          <w:rtl/>
        </w:rPr>
        <w:t xml:space="preserve"> </w:t>
      </w:r>
      <w:r w:rsidRPr="00C41DAB" w:rsidR="00C41DAB">
        <w:rPr>
          <w:rFonts w:hint="eastAsia" w:ascii="Calibri" w:hAnsi="Calibri" w:cs="FrankRuehl"/>
          <w:b/>
          <w:bCs/>
          <w:sz w:val="28"/>
          <w:szCs w:val="28"/>
          <w:rtl/>
        </w:rPr>
        <w:t>נ</w:t>
      </w:r>
      <w:r w:rsidRPr="00C41DAB" w:rsidR="00C41DAB">
        <w:rPr>
          <w:rFonts w:ascii="Calibri" w:hAnsi="Calibri" w:cs="FrankRuehl"/>
          <w:b/>
          <w:bCs/>
          <w:sz w:val="28"/>
          <w:szCs w:val="28"/>
          <w:rtl/>
        </w:rPr>
        <w:t xml:space="preserve">' </w:t>
      </w:r>
      <w:r w:rsidRPr="00C41DAB" w:rsidR="00C41DAB">
        <w:rPr>
          <w:rFonts w:hint="eastAsia" w:ascii="Calibri" w:hAnsi="Calibri" w:cs="FrankRuehl"/>
          <w:b/>
          <w:bCs/>
          <w:sz w:val="28"/>
          <w:szCs w:val="28"/>
          <w:rtl/>
        </w:rPr>
        <w:t>מדינת</w:t>
      </w:r>
      <w:r w:rsidRPr="00C41DAB" w:rsidR="00C41DAB">
        <w:rPr>
          <w:rFonts w:ascii="Calibri" w:hAnsi="Calibri" w:cs="FrankRuehl"/>
          <w:b/>
          <w:bCs/>
          <w:sz w:val="28"/>
          <w:szCs w:val="28"/>
          <w:rtl/>
        </w:rPr>
        <w:t xml:space="preserve"> </w:t>
      </w:r>
      <w:r w:rsidRPr="00C41DAB" w:rsidR="00C41DAB">
        <w:rPr>
          <w:rFonts w:hint="eastAsia" w:ascii="Calibri" w:hAnsi="Calibri" w:cs="FrankRuehl"/>
          <w:b/>
          <w:bCs/>
          <w:sz w:val="28"/>
          <w:szCs w:val="28"/>
          <w:rtl/>
        </w:rPr>
        <w:t>ישראל</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פורסם</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בנבו</w:t>
      </w:r>
      <w:r w:rsidRPr="00C41DAB" w:rsidR="00C41DAB">
        <w:rPr>
          <w:rFonts w:ascii="Calibri" w:hAnsi="Calibri" w:cs="FrankRuehl"/>
          <w:sz w:val="28"/>
          <w:szCs w:val="28"/>
          <w:rtl/>
        </w:rPr>
        <w:t xml:space="preserve">, 31.08.16)). </w:t>
      </w:r>
      <w:r w:rsidRPr="00C41DAB" w:rsidR="00C41DAB">
        <w:rPr>
          <w:rFonts w:hint="eastAsia" w:ascii="Calibri" w:hAnsi="Calibri" w:cs="FrankRuehl"/>
          <w:sz w:val="28"/>
          <w:szCs w:val="28"/>
          <w:rtl/>
        </w:rPr>
        <w:t>שעה</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שהעובדות</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שהוכחו</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מתיישבות</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באופן</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הגיוני</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גם</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עם</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הסבר</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אחר</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או</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גם</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אם</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נותר</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ספק</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בדבר</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אפשרותו</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של</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אותו</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הסבר</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אין</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להסיק</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מהן</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את</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אשמתו</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של</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הנאשם</w:t>
      </w:r>
      <w:r w:rsidRPr="00C41DAB" w:rsidR="00C41DAB">
        <w:rPr>
          <w:rFonts w:ascii="Calibri" w:hAnsi="Calibri" w:cs="FrankRuehl"/>
          <w:sz w:val="28"/>
          <w:szCs w:val="28"/>
          <w:rtl/>
        </w:rPr>
        <w:t xml:space="preserve"> </w:t>
      </w:r>
      <w:r w:rsidR="00C41DAB">
        <w:rPr>
          <w:rFonts w:hint="cs" w:ascii="Calibri" w:hAnsi="Calibri" w:cs="FrankRuehl"/>
          <w:sz w:val="28"/>
          <w:szCs w:val="28"/>
          <w:rtl/>
        </w:rPr>
        <w:t xml:space="preserve">(ע"פ 685/81 </w:t>
      </w:r>
      <w:r w:rsidRPr="00C41DAB" w:rsidR="00C41DAB">
        <w:rPr>
          <w:rFonts w:hint="cs" w:ascii="Calibri" w:hAnsi="Calibri" w:cs="FrankRuehl"/>
          <w:b/>
          <w:bCs/>
          <w:sz w:val="28"/>
          <w:szCs w:val="28"/>
          <w:rtl/>
        </w:rPr>
        <w:t>אהרוני נ' מדינת ישראל</w:t>
      </w:r>
      <w:r w:rsidR="00C41DAB">
        <w:rPr>
          <w:rFonts w:hint="cs" w:ascii="Calibri" w:hAnsi="Calibri" w:cs="FrankRuehl"/>
          <w:sz w:val="28"/>
          <w:szCs w:val="28"/>
          <w:rtl/>
        </w:rPr>
        <w:t>, פ"ד לז</w:t>
      </w:r>
      <w:r w:rsidRPr="00C41DAB" w:rsidR="00C41DAB">
        <w:rPr>
          <w:rFonts w:ascii="Calibri" w:hAnsi="Calibri" w:cs="FrankRuehl"/>
          <w:sz w:val="28"/>
          <w:szCs w:val="28"/>
          <w:rtl/>
        </w:rPr>
        <w:t xml:space="preserve">(1) 673 (1983)). </w:t>
      </w:r>
      <w:r w:rsidRPr="00C41DAB" w:rsidR="00C41DAB">
        <w:rPr>
          <w:rFonts w:hint="eastAsia" w:ascii="Calibri" w:hAnsi="Calibri" w:cs="FrankRuehl"/>
          <w:sz w:val="28"/>
          <w:szCs w:val="28"/>
          <w:rtl/>
        </w:rPr>
        <w:t>ואולם</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ברור</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מאליו</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שהתזה</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החלופית</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תיבחן</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על</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פי</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שיקולי</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היגיון</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וניסיון</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חיים</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ואין</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די</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באפשרות</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דמיונית</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ויוצאת</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דופן</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כדי</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להביא</w:t>
      </w:r>
      <w:r w:rsidRPr="00C41DAB" w:rsidR="00C41DAB">
        <w:rPr>
          <w:rFonts w:ascii="Calibri" w:hAnsi="Calibri" w:cs="FrankRuehl"/>
          <w:sz w:val="28"/>
          <w:szCs w:val="28"/>
          <w:rtl/>
        </w:rPr>
        <w:t xml:space="preserve"> </w:t>
      </w:r>
      <w:r w:rsidRPr="00C41DAB" w:rsidR="00C41DAB">
        <w:rPr>
          <w:rFonts w:hint="eastAsia" w:ascii="Calibri" w:hAnsi="Calibri" w:cs="FrankRuehl"/>
          <w:sz w:val="28"/>
          <w:szCs w:val="28"/>
          <w:rtl/>
        </w:rPr>
        <w:t>לזיכוי</w:t>
      </w:r>
      <w:r w:rsidRPr="00C41DAB" w:rsidR="00C41DAB">
        <w:rPr>
          <w:rFonts w:ascii="Calibri" w:hAnsi="Calibri" w:cs="FrankRuehl"/>
          <w:sz w:val="28"/>
          <w:szCs w:val="28"/>
          <w:rtl/>
        </w:rPr>
        <w:t xml:space="preserve"> (</w:t>
      </w:r>
      <w:r>
        <w:rPr>
          <w:rFonts w:hint="cs" w:ascii="Calibri" w:hAnsi="Calibri" w:cs="FrankRuehl"/>
          <w:sz w:val="28"/>
          <w:szCs w:val="28"/>
          <w:rtl/>
        </w:rPr>
        <w:t xml:space="preserve">ע"פ 188/02 </w:t>
      </w:r>
      <w:r w:rsidRPr="00E81548">
        <w:rPr>
          <w:rFonts w:hint="cs" w:ascii="Calibri" w:hAnsi="Calibri" w:cs="FrankRuehl"/>
          <w:b/>
          <w:bCs/>
          <w:sz w:val="28"/>
          <w:szCs w:val="28"/>
          <w:rtl/>
        </w:rPr>
        <w:t>מדינת ישראל נ' מקדאד</w:t>
      </w:r>
      <w:r>
        <w:rPr>
          <w:rFonts w:hint="cs" w:ascii="Calibri" w:hAnsi="Calibri" w:cs="FrankRuehl"/>
          <w:sz w:val="28"/>
          <w:szCs w:val="28"/>
          <w:rtl/>
        </w:rPr>
        <w:t>, פ"ד נו</w:t>
      </w:r>
      <w:r w:rsidRPr="00C41DAB" w:rsidR="00C41DAB">
        <w:rPr>
          <w:rFonts w:ascii="Calibri" w:hAnsi="Calibri" w:cs="FrankRuehl"/>
          <w:sz w:val="28"/>
          <w:szCs w:val="28"/>
          <w:rtl/>
        </w:rPr>
        <w:t>(5), 221 (2002)).</w:t>
      </w:r>
    </w:p>
    <w:p w:rsidRPr="00C41DAB" w:rsidR="00C41DAB" w:rsidP="00C41DAB" w:rsidRDefault="00C41DAB">
      <w:pPr>
        <w:spacing w:line="360" w:lineRule="auto"/>
        <w:jc w:val="both"/>
        <w:rPr>
          <w:rFonts w:ascii="Calibri" w:hAnsi="Calibri" w:cs="FrankRuehl"/>
          <w:sz w:val="28"/>
          <w:szCs w:val="28"/>
          <w:rtl/>
        </w:rPr>
      </w:pPr>
    </w:p>
    <w:p w:rsidR="00E81548" w:rsidP="00C91308" w:rsidRDefault="00E81548">
      <w:pPr>
        <w:spacing w:after="160" w:line="360" w:lineRule="auto"/>
        <w:jc w:val="both"/>
        <w:rPr>
          <w:rFonts w:ascii="Times New Roman" w:hAnsi="Times New Roman" w:cs="FrankRuehl"/>
          <w:sz w:val="28"/>
          <w:szCs w:val="28"/>
          <w:rtl/>
        </w:rPr>
      </w:pPr>
      <w:r>
        <w:rPr>
          <w:rFonts w:hint="cs" w:ascii="Times New Roman" w:hAnsi="Times New Roman" w:cs="FrankRuehl"/>
          <w:sz w:val="28"/>
          <w:szCs w:val="28"/>
          <w:rtl/>
        </w:rPr>
        <w:t>27</w:t>
      </w:r>
      <w:r w:rsidRPr="00C41DAB" w:rsidR="00C41DAB">
        <w:rPr>
          <w:rFonts w:ascii="Times New Roman" w:hAnsi="Times New Roman" w:cs="FrankRuehl"/>
          <w:sz w:val="28"/>
          <w:szCs w:val="28"/>
          <w:rtl/>
        </w:rPr>
        <w:t>.</w:t>
      </w:r>
      <w:r w:rsidRPr="00C41DAB" w:rsidR="00C41DAB">
        <w:rPr>
          <w:rFonts w:ascii="Times New Roman" w:hAnsi="Times New Roman" w:cs="FrankRuehl"/>
          <w:sz w:val="28"/>
          <w:szCs w:val="28"/>
          <w:rtl/>
        </w:rPr>
        <w:tab/>
        <w:t>במקרה זה</w:t>
      </w:r>
      <w:r w:rsidR="00C91308">
        <w:rPr>
          <w:rFonts w:hint="cs" w:ascii="Times New Roman" w:hAnsi="Times New Roman" w:cs="FrankRuehl"/>
          <w:sz w:val="28"/>
          <w:szCs w:val="28"/>
          <w:rtl/>
        </w:rPr>
        <w:t>, בו כאמור, אין מחלוקת כי הנאשם הוא זה ששבר את השמשה,</w:t>
      </w:r>
      <w:r w:rsidRPr="00C41DAB" w:rsidR="00C41DAB">
        <w:rPr>
          <w:rFonts w:ascii="Times New Roman" w:hAnsi="Times New Roman" w:cs="FrankRuehl"/>
          <w:sz w:val="28"/>
          <w:szCs w:val="28"/>
          <w:rtl/>
        </w:rPr>
        <w:t xml:space="preserve"> </w:t>
      </w:r>
      <w:r>
        <w:rPr>
          <w:rFonts w:hint="cs" w:ascii="Times New Roman" w:hAnsi="Times New Roman" w:cs="FrankRuehl"/>
          <w:sz w:val="28"/>
          <w:szCs w:val="28"/>
          <w:rtl/>
        </w:rPr>
        <w:t xml:space="preserve">מארג </w:t>
      </w:r>
      <w:r w:rsidRPr="00C41DAB" w:rsidR="00C41DAB">
        <w:rPr>
          <w:rFonts w:ascii="Times New Roman" w:hAnsi="Times New Roman" w:cs="FrankRuehl"/>
          <w:sz w:val="28"/>
          <w:szCs w:val="28"/>
          <w:rtl/>
        </w:rPr>
        <w:t xml:space="preserve">הראיות כמכלול מביא למסקנה אחת ויחידה לפיה </w:t>
      </w:r>
      <w:r w:rsidR="00C91308">
        <w:rPr>
          <w:rFonts w:hint="cs" w:ascii="Times New Roman" w:hAnsi="Times New Roman" w:cs="FrankRuehl"/>
          <w:sz w:val="28"/>
          <w:szCs w:val="28"/>
          <w:rtl/>
        </w:rPr>
        <w:t xml:space="preserve">השבירה נעשתה </w:t>
      </w:r>
      <w:r>
        <w:rPr>
          <w:rFonts w:hint="cs" w:ascii="Times New Roman" w:hAnsi="Times New Roman" w:cs="FrankRuehl"/>
          <w:sz w:val="28"/>
          <w:szCs w:val="28"/>
          <w:rtl/>
        </w:rPr>
        <w:t xml:space="preserve">במתכוון ואין מדובר בתאונה. ואפרט. </w:t>
      </w:r>
    </w:p>
    <w:p w:rsidR="006B3631" w:rsidP="006B3631" w:rsidRDefault="00C91308">
      <w:pPr>
        <w:spacing w:line="360" w:lineRule="auto"/>
        <w:jc w:val="both"/>
        <w:rPr>
          <w:rFonts w:ascii="Arial" w:hAnsi="Arial" w:cs="FrankRuehl"/>
          <w:sz w:val="28"/>
          <w:szCs w:val="28"/>
          <w:rtl/>
        </w:rPr>
      </w:pPr>
      <w:r>
        <w:rPr>
          <w:rFonts w:hint="cs" w:ascii="Arial" w:hAnsi="Arial" w:cs="FrankRuehl"/>
          <w:sz w:val="28"/>
          <w:szCs w:val="28"/>
          <w:rtl/>
        </w:rPr>
        <w:t>28.</w:t>
      </w:r>
      <w:r>
        <w:rPr>
          <w:rFonts w:hint="cs" w:ascii="Arial" w:hAnsi="Arial" w:cs="FrankRuehl"/>
          <w:sz w:val="28"/>
          <w:szCs w:val="28"/>
          <w:rtl/>
        </w:rPr>
        <w:tab/>
      </w:r>
      <w:r w:rsidR="006B3631">
        <w:rPr>
          <w:rFonts w:hint="cs" w:ascii="Arial" w:hAnsi="Arial" w:cs="FrankRuehl"/>
          <w:sz w:val="28"/>
          <w:szCs w:val="28"/>
          <w:rtl/>
        </w:rPr>
        <w:t>כאמור, בשעה 20:47 פגע הנאשם עם רכבו ברכב המתלוננת בנסיעה מכוונת לאחור. לא הייתה לכך כל סיבה וגרסתו כי הרכב לא עמד ישר והוא ביקש ליישרו אינה עולה בקנה אחד עם הסרטון. גם לא ניתן לתת אמון בגרסתו כי לא שם לב לפגיעה זו, וודאי נוכח העובדה כי מדובר בשתי פגיעות זו</w:t>
      </w:r>
      <w:r>
        <w:rPr>
          <w:rFonts w:hint="cs" w:ascii="Arial" w:hAnsi="Arial" w:cs="FrankRuehl"/>
          <w:sz w:val="28"/>
          <w:szCs w:val="28"/>
          <w:rtl/>
        </w:rPr>
        <w:t xml:space="preserve"> אחר זו. לאמור, 14 דקות לפני שבירת השמשה הנאשם פעל להזיק בכוונה לר</w:t>
      </w:r>
      <w:r w:rsidR="004A7915">
        <w:rPr>
          <w:rFonts w:hint="cs" w:ascii="Arial" w:hAnsi="Arial" w:cs="FrankRuehl"/>
          <w:sz w:val="28"/>
          <w:szCs w:val="28"/>
          <w:rtl/>
        </w:rPr>
        <w:t>כ</w:t>
      </w:r>
      <w:r>
        <w:rPr>
          <w:rFonts w:hint="cs" w:ascii="Arial" w:hAnsi="Arial" w:cs="FrankRuehl"/>
          <w:sz w:val="28"/>
          <w:szCs w:val="28"/>
          <w:rtl/>
        </w:rPr>
        <w:t xml:space="preserve">ב המתלוננת. </w:t>
      </w:r>
    </w:p>
    <w:p w:rsidR="006B3631" w:rsidP="006B3631" w:rsidRDefault="006B3631">
      <w:pPr>
        <w:spacing w:line="360" w:lineRule="auto"/>
        <w:jc w:val="both"/>
        <w:rPr>
          <w:rFonts w:ascii="Arial" w:hAnsi="Arial" w:cs="FrankRuehl"/>
          <w:sz w:val="28"/>
          <w:szCs w:val="28"/>
          <w:rtl/>
        </w:rPr>
      </w:pPr>
    </w:p>
    <w:p w:rsidR="00EC4C1F" w:rsidP="00EC4C1F" w:rsidRDefault="00C91308">
      <w:pPr>
        <w:spacing w:line="360" w:lineRule="auto"/>
        <w:jc w:val="both"/>
        <w:rPr>
          <w:rFonts w:ascii="Arial" w:hAnsi="Arial" w:cs="FrankRuehl"/>
          <w:sz w:val="28"/>
          <w:szCs w:val="28"/>
          <w:rtl/>
        </w:rPr>
      </w:pPr>
      <w:r>
        <w:rPr>
          <w:rFonts w:hint="cs" w:ascii="Arial" w:hAnsi="Arial" w:cs="FrankRuehl"/>
          <w:sz w:val="28"/>
          <w:szCs w:val="28"/>
          <w:rtl/>
        </w:rPr>
        <w:t>29.</w:t>
      </w:r>
      <w:r>
        <w:rPr>
          <w:rFonts w:hint="cs" w:ascii="Arial" w:hAnsi="Arial" w:cs="FrankRuehl"/>
          <w:sz w:val="28"/>
          <w:szCs w:val="28"/>
          <w:rtl/>
        </w:rPr>
        <w:tab/>
      </w:r>
      <w:r w:rsidR="006B3631">
        <w:rPr>
          <w:rFonts w:hint="cs" w:ascii="Arial" w:hAnsi="Arial" w:cs="FrankRuehl"/>
          <w:sz w:val="28"/>
          <w:szCs w:val="28"/>
          <w:rtl/>
        </w:rPr>
        <w:t xml:space="preserve">גרסת הנאשם כי הוא נפל במדרגות וכתוצאה מכך נשברה השמשה אינה מתקבלת על הדעת. לא זו בלבד ששבירת השמשה </w:t>
      </w:r>
      <w:r w:rsidR="00247CDA">
        <w:rPr>
          <w:rFonts w:hint="cs" w:ascii="Arial" w:hAnsi="Arial" w:cs="FrankRuehl"/>
          <w:sz w:val="28"/>
          <w:szCs w:val="28"/>
          <w:rtl/>
        </w:rPr>
        <w:t xml:space="preserve">(שאינה גדולה) </w:t>
      </w:r>
      <w:r w:rsidR="006B3631">
        <w:rPr>
          <w:rFonts w:hint="cs" w:ascii="Arial" w:hAnsi="Arial" w:cs="FrankRuehl"/>
          <w:sz w:val="28"/>
          <w:szCs w:val="28"/>
          <w:rtl/>
        </w:rPr>
        <w:t>כתוצאה מנפילה</w:t>
      </w:r>
      <w:r w:rsidR="00247CDA">
        <w:rPr>
          <w:rFonts w:hint="cs" w:ascii="Arial" w:hAnsi="Arial" w:cs="FrankRuehl"/>
          <w:sz w:val="28"/>
          <w:szCs w:val="28"/>
          <w:rtl/>
        </w:rPr>
        <w:t xml:space="preserve"> והישענות עליה</w:t>
      </w:r>
      <w:r w:rsidR="006B3631">
        <w:rPr>
          <w:rFonts w:hint="cs" w:ascii="Arial" w:hAnsi="Arial" w:cs="FrankRuehl"/>
          <w:sz w:val="28"/>
          <w:szCs w:val="28"/>
          <w:rtl/>
        </w:rPr>
        <w:t>, גם על ידי מ</w:t>
      </w:r>
      <w:r w:rsidR="00EC4C1F">
        <w:rPr>
          <w:rFonts w:hint="cs" w:ascii="Arial" w:hAnsi="Arial" w:cs="FrankRuehl"/>
          <w:sz w:val="28"/>
          <w:szCs w:val="28"/>
          <w:rtl/>
        </w:rPr>
        <w:t xml:space="preserve">פתחות המוחזקות ביד, היא </w:t>
      </w:r>
      <w:r w:rsidR="006B3631">
        <w:rPr>
          <w:rFonts w:hint="cs" w:ascii="Arial" w:hAnsi="Arial" w:cs="FrankRuehl"/>
          <w:sz w:val="28"/>
          <w:szCs w:val="28"/>
          <w:rtl/>
        </w:rPr>
        <w:t>אפשרות רחוק</w:t>
      </w:r>
      <w:r w:rsidR="00EC4C1F">
        <w:rPr>
          <w:rFonts w:hint="cs" w:ascii="Arial" w:hAnsi="Arial" w:cs="FrankRuehl"/>
          <w:sz w:val="28"/>
          <w:szCs w:val="28"/>
          <w:rtl/>
        </w:rPr>
        <w:t xml:space="preserve">ה ביותר, ולא זו בלבד שהדבר בלתי מתקבל על הדעת בשל המרחק של המדרגות והשער מרכב המתלוננת ביניהם מבדילה מדרכה; אלא שפרק הזמן בו התרחשה השבירה אינו יכול להכיל בתוכו את אירוע השבירה. כאמור, מהסרטון עולה שבשעה 21.01.10 הנאשם עוד שהה בביתו. גם אם בשנייה שלאחר מכן הוא יצא מביתו, היה עליו לעבור את החצר, לרדת במדרגות, אז </w:t>
      </w:r>
      <w:r w:rsidR="00EC4C1F">
        <w:rPr>
          <w:rFonts w:ascii="Arial" w:hAnsi="Arial" w:cs="FrankRuehl"/>
          <w:sz w:val="28"/>
          <w:szCs w:val="28"/>
          <w:rtl/>
        </w:rPr>
        <w:t>–</w:t>
      </w:r>
      <w:r w:rsidR="00EC4C1F">
        <w:rPr>
          <w:rFonts w:hint="cs" w:ascii="Arial" w:hAnsi="Arial" w:cs="FrankRuehl"/>
          <w:sz w:val="28"/>
          <w:szCs w:val="28"/>
          <w:rtl/>
        </w:rPr>
        <w:t xml:space="preserve"> נפל, לפי גרסה זו </w:t>
      </w:r>
      <w:r w:rsidR="00EC4C1F">
        <w:rPr>
          <w:rFonts w:ascii="Arial" w:hAnsi="Arial" w:cs="FrankRuehl"/>
          <w:sz w:val="28"/>
          <w:szCs w:val="28"/>
          <w:rtl/>
        </w:rPr>
        <w:t>–</w:t>
      </w:r>
      <w:r w:rsidR="00EC4C1F">
        <w:rPr>
          <w:rFonts w:hint="cs" w:ascii="Arial" w:hAnsi="Arial" w:cs="FrankRuehl"/>
          <w:sz w:val="28"/>
          <w:szCs w:val="28"/>
          <w:rtl/>
        </w:rPr>
        <w:t xml:space="preserve"> הועף אל עבר הרכב ושמשתו נופצה, בשלב זה היה עליו להתעשת ולעמוד על רגליו, ברי לחלוטין כי הוא התבונן ולוּ מספר שניות על תוצאות </w:t>
      </w:r>
      <w:r w:rsidR="00EC4C1F">
        <w:rPr>
          <w:rFonts w:hint="cs" w:ascii="Arial" w:hAnsi="Arial" w:cs="FrankRuehl"/>
          <w:sz w:val="28"/>
          <w:szCs w:val="28"/>
          <w:rtl/>
        </w:rPr>
        <w:lastRenderedPageBreak/>
        <w:t xml:space="preserve">הנפילה, הן לרכב והן לאצבעו שנפצעה, ורק אז הוא שב לביתו. הוא נצפה בשער החצר כשהוא עולה לביתו בשעה 21:02:18 וכל האמור לא יכול היה להתרחש בפרק זמן זה. </w:t>
      </w:r>
    </w:p>
    <w:p w:rsidR="00EC4C1F" w:rsidP="00EC4C1F" w:rsidRDefault="00EC4C1F">
      <w:pPr>
        <w:spacing w:line="360" w:lineRule="auto"/>
        <w:jc w:val="both"/>
        <w:rPr>
          <w:rFonts w:ascii="Arial" w:hAnsi="Arial" w:cs="FrankRuehl"/>
          <w:sz w:val="28"/>
          <w:szCs w:val="28"/>
          <w:rtl/>
        </w:rPr>
      </w:pPr>
    </w:p>
    <w:p w:rsidR="00E230DD" w:rsidP="00E230DD" w:rsidRDefault="00C91308">
      <w:pPr>
        <w:spacing w:line="360" w:lineRule="auto"/>
        <w:jc w:val="both"/>
        <w:rPr>
          <w:rFonts w:ascii="Arial" w:hAnsi="Arial" w:cs="FrankRuehl"/>
          <w:sz w:val="28"/>
          <w:szCs w:val="28"/>
          <w:rtl/>
        </w:rPr>
      </w:pPr>
      <w:r>
        <w:rPr>
          <w:rFonts w:hint="cs" w:ascii="Arial" w:hAnsi="Arial" w:cs="FrankRuehl"/>
          <w:sz w:val="28"/>
          <w:szCs w:val="28"/>
          <w:rtl/>
        </w:rPr>
        <w:t>30.</w:t>
      </w:r>
      <w:r>
        <w:rPr>
          <w:rFonts w:hint="cs" w:ascii="Arial" w:hAnsi="Arial" w:cs="FrankRuehl"/>
          <w:sz w:val="28"/>
          <w:szCs w:val="28"/>
          <w:rtl/>
        </w:rPr>
        <w:tab/>
      </w:r>
      <w:r w:rsidR="00EC4C1F">
        <w:rPr>
          <w:rFonts w:hint="cs" w:ascii="Arial" w:hAnsi="Arial" w:cs="FrankRuehl"/>
          <w:sz w:val="28"/>
          <w:szCs w:val="28"/>
          <w:rtl/>
        </w:rPr>
        <w:t>לצד זאת,</w:t>
      </w:r>
      <w:r w:rsidR="00152632">
        <w:rPr>
          <w:rFonts w:hint="cs" w:ascii="Arial" w:hAnsi="Arial" w:cs="FrankRuehl"/>
          <w:sz w:val="28"/>
          <w:szCs w:val="28"/>
          <w:rtl/>
        </w:rPr>
        <w:t xml:space="preserve"> גם</w:t>
      </w:r>
      <w:r w:rsidR="00EC4C1F">
        <w:rPr>
          <w:rFonts w:hint="cs" w:ascii="Arial" w:hAnsi="Arial" w:cs="FrankRuehl"/>
          <w:sz w:val="28"/>
          <w:szCs w:val="28"/>
          <w:rtl/>
        </w:rPr>
        <w:t xml:space="preserve"> גרסתו של הנאשם כי </w:t>
      </w:r>
      <w:r w:rsidR="004A7915">
        <w:rPr>
          <w:rFonts w:hint="cs" w:ascii="Arial" w:hAnsi="Arial" w:cs="FrankRuehl"/>
          <w:sz w:val="28"/>
          <w:szCs w:val="28"/>
          <w:rtl/>
        </w:rPr>
        <w:t xml:space="preserve">חזר לשטוף את כתמי הדם </w:t>
      </w:r>
      <w:r w:rsidR="00E230DD">
        <w:rPr>
          <w:rFonts w:hint="cs" w:ascii="Arial" w:hAnsi="Arial" w:cs="FrankRuehl"/>
          <w:sz w:val="28"/>
          <w:szCs w:val="28"/>
          <w:rtl/>
        </w:rPr>
        <w:t xml:space="preserve">על הרכב בשל "חוסר נעימות" מבעליו בלתי מתקבלת על הדעת. מה הם כתמי דם אלו שהיו יורדים גם שעות וימים מאוחר יותר, אל מול הנזק שנגרם לשמשה ששבריה המנופצים נפלו לתוך הרכב. אל מול שברים אלו הנאשם לא חש אי נוחות ולא ראה צורך להותיר פתק עם פרטיו, ורק את כתמי הדם היה חשוב לו להסיר בהקדם, בתוך 3 דקות (בשעה </w:t>
      </w:r>
      <w:r w:rsidR="00AB73F8">
        <w:rPr>
          <w:rFonts w:hint="cs" w:ascii="Arial" w:hAnsi="Arial" w:cs="FrankRuehl"/>
          <w:sz w:val="28"/>
          <w:szCs w:val="28"/>
          <w:rtl/>
        </w:rPr>
        <w:t>21</w:t>
      </w:r>
      <w:r w:rsidRPr="00C41DAB" w:rsidR="006B3631">
        <w:rPr>
          <w:rFonts w:hint="cs" w:ascii="Arial" w:hAnsi="Arial" w:cs="FrankRuehl"/>
          <w:sz w:val="28"/>
          <w:szCs w:val="28"/>
          <w:rtl/>
        </w:rPr>
        <w:t>:05:30</w:t>
      </w:r>
      <w:r w:rsidR="00AB73F8">
        <w:rPr>
          <w:rFonts w:hint="cs" w:ascii="Arial" w:hAnsi="Arial" w:cs="FrankRuehl"/>
          <w:sz w:val="28"/>
          <w:szCs w:val="28"/>
          <w:rtl/>
        </w:rPr>
        <w:t>), במסגרתן</w:t>
      </w:r>
      <w:r w:rsidR="00E230DD">
        <w:rPr>
          <w:rFonts w:hint="cs" w:ascii="Arial" w:hAnsi="Arial" w:cs="FrankRuehl"/>
          <w:sz w:val="28"/>
          <w:szCs w:val="28"/>
          <w:rtl/>
        </w:rPr>
        <w:t xml:space="preserve"> הוא הספיק להגיע לביתו, לטפל בחתך המדמם שנגרם לו ולמהר לשוב לרכב המתלוננת ולהסיר את כתמי הדם. </w:t>
      </w:r>
    </w:p>
    <w:p w:rsidR="006B3631" w:rsidP="006B3631" w:rsidRDefault="006B3631">
      <w:pPr>
        <w:spacing w:line="360" w:lineRule="auto"/>
        <w:jc w:val="both"/>
        <w:rPr>
          <w:rFonts w:ascii="Calibri" w:hAnsi="Calibri" w:cs="FrankRuehl"/>
          <w:sz w:val="28"/>
          <w:szCs w:val="28"/>
          <w:rtl/>
        </w:rPr>
      </w:pPr>
    </w:p>
    <w:p w:rsidR="00F36F75" w:rsidP="00152632" w:rsidRDefault="00AD3EF7">
      <w:pPr>
        <w:spacing w:line="360" w:lineRule="auto"/>
        <w:jc w:val="both"/>
        <w:rPr>
          <w:rFonts w:ascii="Calibri" w:hAnsi="Calibri" w:cs="FrankRuehl"/>
          <w:sz w:val="28"/>
          <w:szCs w:val="28"/>
          <w:rtl/>
        </w:rPr>
      </w:pPr>
      <w:r>
        <w:rPr>
          <w:rFonts w:hint="cs" w:ascii="Calibri" w:hAnsi="Calibri" w:cs="FrankRuehl"/>
          <w:sz w:val="28"/>
          <w:szCs w:val="28"/>
          <w:rtl/>
        </w:rPr>
        <w:t>31.</w:t>
      </w:r>
      <w:r>
        <w:rPr>
          <w:rFonts w:hint="cs" w:ascii="Calibri" w:hAnsi="Calibri" w:cs="FrankRuehl"/>
          <w:sz w:val="28"/>
          <w:szCs w:val="28"/>
          <w:rtl/>
        </w:rPr>
        <w:tab/>
      </w:r>
      <w:r w:rsidR="00E230DD">
        <w:rPr>
          <w:rFonts w:hint="cs" w:ascii="Calibri" w:hAnsi="Calibri" w:cs="FrankRuehl"/>
          <w:sz w:val="28"/>
          <w:szCs w:val="28"/>
          <w:rtl/>
        </w:rPr>
        <w:t>זאת ועוד, בביתו של הנאשם שהו באותה עת מספר אנשים לא קטן, ביניהם, אשתו (כך לפי דבריו וכך על פניו נצפה בסרטון), בנו שנצפה עוזב את הבית מספר דקות לאחר מכן וטרם עזיבתו מתבונן אל עבר שמשת רכב המתלו</w:t>
      </w:r>
      <w:r w:rsidR="00F56554">
        <w:rPr>
          <w:rFonts w:hint="cs" w:ascii="Calibri" w:hAnsi="Calibri" w:cs="FrankRuehl"/>
          <w:sz w:val="28"/>
          <w:szCs w:val="28"/>
          <w:rtl/>
        </w:rPr>
        <w:t>ננת, וחברו שהגיע אליו קודם לכן</w:t>
      </w:r>
      <w:r w:rsidR="00C91308">
        <w:rPr>
          <w:rFonts w:hint="cs" w:ascii="Calibri" w:hAnsi="Calibri" w:cs="FrankRuehl"/>
          <w:sz w:val="28"/>
          <w:szCs w:val="28"/>
          <w:rtl/>
        </w:rPr>
        <w:t>, שהה בבית בזמן בו נשברה השמשה ואף צפה (הוא, או שמא היה זה אדם נוסף שהיה בבית הנאשם, שגם הוא לא התייצב להעיד) בנאשם</w:t>
      </w:r>
      <w:r w:rsidR="00A16BC4">
        <w:rPr>
          <w:rFonts w:hint="cs" w:ascii="Calibri" w:hAnsi="Calibri" w:cs="FrankRuehl"/>
          <w:sz w:val="28"/>
          <w:szCs w:val="28"/>
          <w:rtl/>
        </w:rPr>
        <w:t xml:space="preserve"> </w:t>
      </w:r>
      <w:r w:rsidR="00152632">
        <w:rPr>
          <w:rFonts w:hint="cs" w:ascii="Calibri" w:hAnsi="Calibri" w:cs="FrankRuehl"/>
          <w:sz w:val="28"/>
          <w:szCs w:val="28"/>
          <w:rtl/>
        </w:rPr>
        <w:t xml:space="preserve">שוטף </w:t>
      </w:r>
      <w:r w:rsidR="00A16BC4">
        <w:rPr>
          <w:rFonts w:hint="cs" w:ascii="Calibri" w:hAnsi="Calibri" w:cs="FrankRuehl"/>
          <w:sz w:val="28"/>
          <w:szCs w:val="28"/>
          <w:rtl/>
        </w:rPr>
        <w:t>את כתמי הדם מרכב המתלוננת.</w:t>
      </w:r>
      <w:r w:rsidR="00F56554">
        <w:rPr>
          <w:rFonts w:hint="cs" w:ascii="Calibri" w:hAnsi="Calibri" w:cs="FrankRuehl"/>
          <w:sz w:val="28"/>
          <w:szCs w:val="28"/>
          <w:rtl/>
        </w:rPr>
        <w:t xml:space="preserve"> איש מהם לא הובא למתן עדות לחזק את גרסת הנאשם. פציעה כתוצאה מנפילה על שמשת רכב ושבירת</w:t>
      </w:r>
      <w:r w:rsidR="00AB73F8">
        <w:rPr>
          <w:rFonts w:hint="cs" w:ascii="Calibri" w:hAnsi="Calibri" w:cs="FrankRuehl"/>
          <w:sz w:val="28"/>
          <w:szCs w:val="28"/>
          <w:rtl/>
        </w:rPr>
        <w:t>ה</w:t>
      </w:r>
      <w:r w:rsidR="00F56554">
        <w:rPr>
          <w:rFonts w:hint="cs" w:ascii="Calibri" w:hAnsi="Calibri" w:cs="FrankRuehl"/>
          <w:sz w:val="28"/>
          <w:szCs w:val="28"/>
          <w:rtl/>
        </w:rPr>
        <w:t xml:space="preserve"> הינ</w:t>
      </w:r>
      <w:r w:rsidR="00AB73F8">
        <w:rPr>
          <w:rFonts w:hint="cs" w:ascii="Calibri" w:hAnsi="Calibri" w:cs="FrankRuehl"/>
          <w:sz w:val="28"/>
          <w:szCs w:val="28"/>
          <w:rtl/>
        </w:rPr>
        <w:t>ה</w:t>
      </w:r>
      <w:r w:rsidR="00F56554">
        <w:rPr>
          <w:rFonts w:hint="cs" w:ascii="Calibri" w:hAnsi="Calibri" w:cs="FrankRuehl"/>
          <w:sz w:val="28"/>
          <w:szCs w:val="28"/>
          <w:rtl/>
        </w:rPr>
        <w:t xml:space="preserve"> אירוע נדיר מאוד, ולוּ כך היו פני הדברים בוודאי שהנוכחים בבית שעה שהנאשם שב אליו שניות לאחר שנפצע הם </w:t>
      </w:r>
      <w:r w:rsidR="00F36F75">
        <w:rPr>
          <w:rFonts w:hint="cs" w:ascii="Calibri" w:hAnsi="Calibri" w:cs="FrankRuehl"/>
          <w:sz w:val="28"/>
          <w:szCs w:val="28"/>
          <w:rtl/>
        </w:rPr>
        <w:t>היו יודעים לספר על כך</w:t>
      </w:r>
      <w:r w:rsidR="001A755A">
        <w:rPr>
          <w:rFonts w:hint="cs" w:ascii="Calibri" w:hAnsi="Calibri" w:cs="FrankRuehl"/>
          <w:sz w:val="28"/>
          <w:szCs w:val="28"/>
          <w:rtl/>
        </w:rPr>
        <w:t xml:space="preserve"> הגם שהם לא ראו את האירוע עצמו</w:t>
      </w:r>
      <w:r w:rsidR="00F36F75">
        <w:rPr>
          <w:rFonts w:hint="cs" w:ascii="Calibri" w:hAnsi="Calibri" w:cs="FrankRuehl"/>
          <w:sz w:val="28"/>
          <w:szCs w:val="28"/>
          <w:rtl/>
        </w:rPr>
        <w:t xml:space="preserve">. </w:t>
      </w:r>
      <w:r w:rsidRPr="00F36F75" w:rsidR="00F36F75">
        <w:rPr>
          <w:rFonts w:ascii="Calibri" w:hAnsi="Calibri" w:cs="FrankRuehl"/>
          <w:sz w:val="28"/>
          <w:szCs w:val="28"/>
          <w:rtl/>
        </w:rPr>
        <w:t>ההלכה</w:t>
      </w:r>
      <w:r w:rsidRPr="00F36F75" w:rsidR="00F36F75">
        <w:rPr>
          <w:rFonts w:ascii="Calibri" w:hAnsi="Calibri" w:cs="FrankRuehl"/>
          <w:sz w:val="28"/>
          <w:szCs w:val="28"/>
        </w:rPr>
        <w:t xml:space="preserve"> </w:t>
      </w:r>
      <w:r w:rsidRPr="00F36F75" w:rsidR="00F36F75">
        <w:rPr>
          <w:rFonts w:ascii="Calibri" w:hAnsi="Calibri" w:cs="FrankRuehl"/>
          <w:sz w:val="28"/>
          <w:szCs w:val="28"/>
          <w:rtl/>
        </w:rPr>
        <w:t>מקדמת</w:t>
      </w:r>
      <w:r w:rsidRPr="00F36F75" w:rsidR="00F36F75">
        <w:rPr>
          <w:rFonts w:ascii="Calibri" w:hAnsi="Calibri" w:cs="FrankRuehl"/>
          <w:sz w:val="28"/>
          <w:szCs w:val="28"/>
        </w:rPr>
        <w:t xml:space="preserve"> </w:t>
      </w:r>
      <w:r w:rsidRPr="00F36F75" w:rsidR="00F36F75">
        <w:rPr>
          <w:rFonts w:ascii="Calibri" w:hAnsi="Calibri" w:cs="FrankRuehl"/>
          <w:sz w:val="28"/>
          <w:szCs w:val="28"/>
          <w:rtl/>
        </w:rPr>
        <w:t>דנא</w:t>
      </w:r>
      <w:r w:rsidRPr="00F36F75" w:rsidR="00F36F75">
        <w:rPr>
          <w:rFonts w:ascii="Calibri" w:hAnsi="Calibri" w:cs="FrankRuehl"/>
          <w:sz w:val="28"/>
          <w:szCs w:val="28"/>
        </w:rPr>
        <w:t xml:space="preserve"> </w:t>
      </w:r>
      <w:r w:rsidRPr="00F36F75" w:rsidR="00F36F75">
        <w:rPr>
          <w:rFonts w:ascii="Calibri" w:hAnsi="Calibri" w:cs="FrankRuehl"/>
          <w:sz w:val="28"/>
          <w:szCs w:val="28"/>
          <w:rtl/>
        </w:rPr>
        <w:t>היא</w:t>
      </w:r>
      <w:r w:rsidRPr="00F36F75" w:rsidR="00F36F75">
        <w:rPr>
          <w:rFonts w:ascii="Calibri" w:hAnsi="Calibri" w:cs="FrankRuehl"/>
          <w:sz w:val="28"/>
          <w:szCs w:val="28"/>
        </w:rPr>
        <w:t xml:space="preserve"> </w:t>
      </w:r>
      <w:r w:rsidRPr="00F36F75" w:rsidR="00F36F75">
        <w:rPr>
          <w:rFonts w:ascii="Calibri" w:hAnsi="Calibri" w:cs="FrankRuehl"/>
          <w:sz w:val="28"/>
          <w:szCs w:val="28"/>
          <w:rtl/>
        </w:rPr>
        <w:t>כי</w:t>
      </w:r>
      <w:r w:rsidRPr="00F36F75" w:rsidR="00F36F75">
        <w:rPr>
          <w:rFonts w:ascii="Calibri" w:hAnsi="Calibri" w:cs="FrankRuehl"/>
          <w:sz w:val="28"/>
          <w:szCs w:val="28"/>
        </w:rPr>
        <w:t xml:space="preserve"> </w:t>
      </w:r>
      <w:r w:rsidRPr="00F36F75" w:rsidR="00F36F75">
        <w:rPr>
          <w:rFonts w:ascii="Calibri" w:hAnsi="Calibri" w:cs="FrankRuehl"/>
          <w:sz w:val="28"/>
          <w:szCs w:val="28"/>
          <w:rtl/>
        </w:rPr>
        <w:t>הימנעות</w:t>
      </w:r>
      <w:r w:rsidRPr="00F36F75" w:rsidR="00F36F75">
        <w:rPr>
          <w:rFonts w:ascii="Calibri" w:hAnsi="Calibri" w:cs="FrankRuehl"/>
          <w:sz w:val="28"/>
          <w:szCs w:val="28"/>
        </w:rPr>
        <w:t xml:space="preserve"> </w:t>
      </w:r>
      <w:r w:rsidRPr="00F36F75" w:rsidR="00F36F75">
        <w:rPr>
          <w:rFonts w:ascii="Calibri" w:hAnsi="Calibri" w:cs="FrankRuehl"/>
          <w:sz w:val="28"/>
          <w:szCs w:val="28"/>
          <w:rtl/>
        </w:rPr>
        <w:t>בעל</w:t>
      </w:r>
      <w:r w:rsidRPr="00F36F75" w:rsidR="00F36F75">
        <w:rPr>
          <w:rFonts w:ascii="Calibri" w:hAnsi="Calibri" w:cs="FrankRuehl"/>
          <w:sz w:val="28"/>
          <w:szCs w:val="28"/>
        </w:rPr>
        <w:t xml:space="preserve"> </w:t>
      </w:r>
      <w:r w:rsidRPr="00F36F75" w:rsidR="00F36F75">
        <w:rPr>
          <w:rFonts w:ascii="Calibri" w:hAnsi="Calibri" w:cs="FrankRuehl"/>
          <w:sz w:val="28"/>
          <w:szCs w:val="28"/>
          <w:rtl/>
        </w:rPr>
        <w:t>דין</w:t>
      </w:r>
      <w:r w:rsidR="00247CDA">
        <w:rPr>
          <w:rFonts w:hint="cs" w:ascii="Calibri" w:hAnsi="Calibri" w:cs="FrankRuehl"/>
          <w:sz w:val="28"/>
          <w:szCs w:val="28"/>
          <w:rtl/>
        </w:rPr>
        <w:t xml:space="preserve"> </w:t>
      </w:r>
      <w:r w:rsidRPr="00F36F75" w:rsidR="00F36F75">
        <w:rPr>
          <w:rFonts w:ascii="Calibri" w:hAnsi="Calibri" w:cs="FrankRuehl"/>
          <w:sz w:val="28"/>
          <w:szCs w:val="28"/>
          <w:rtl/>
        </w:rPr>
        <w:t>מלהביא</w:t>
      </w:r>
      <w:r w:rsidRPr="00F36F75" w:rsidR="00F36F75">
        <w:rPr>
          <w:rFonts w:ascii="Calibri" w:hAnsi="Calibri" w:cs="FrankRuehl"/>
          <w:sz w:val="28"/>
          <w:szCs w:val="28"/>
        </w:rPr>
        <w:t xml:space="preserve"> </w:t>
      </w:r>
      <w:r w:rsidRPr="00F36F75" w:rsidR="00F36F75">
        <w:rPr>
          <w:rFonts w:ascii="Calibri" w:hAnsi="Calibri" w:cs="FrankRuehl"/>
          <w:sz w:val="28"/>
          <w:szCs w:val="28"/>
          <w:rtl/>
        </w:rPr>
        <w:t>עד</w:t>
      </w:r>
      <w:r w:rsidRPr="00F36F75" w:rsidR="00F36F75">
        <w:rPr>
          <w:rFonts w:ascii="Calibri" w:hAnsi="Calibri" w:cs="FrankRuehl"/>
          <w:sz w:val="28"/>
          <w:szCs w:val="28"/>
        </w:rPr>
        <w:t xml:space="preserve"> </w:t>
      </w:r>
      <w:r w:rsidRPr="00F36F75" w:rsidR="00F36F75">
        <w:rPr>
          <w:rFonts w:ascii="Calibri" w:hAnsi="Calibri" w:cs="FrankRuehl"/>
          <w:sz w:val="28"/>
          <w:szCs w:val="28"/>
          <w:rtl/>
        </w:rPr>
        <w:t>או</w:t>
      </w:r>
      <w:r w:rsidRPr="00F36F75" w:rsidR="00F36F75">
        <w:rPr>
          <w:rFonts w:ascii="Calibri" w:hAnsi="Calibri" w:cs="FrankRuehl"/>
          <w:sz w:val="28"/>
          <w:szCs w:val="28"/>
        </w:rPr>
        <w:t xml:space="preserve"> </w:t>
      </w:r>
      <w:r w:rsidRPr="00F36F75" w:rsidR="00F36F75">
        <w:rPr>
          <w:rFonts w:ascii="Calibri" w:hAnsi="Calibri" w:cs="FrankRuehl"/>
          <w:sz w:val="28"/>
          <w:szCs w:val="28"/>
          <w:rtl/>
        </w:rPr>
        <w:t>מלהציג</w:t>
      </w:r>
      <w:r w:rsidRPr="00F36F75" w:rsidR="00F36F75">
        <w:rPr>
          <w:rFonts w:ascii="Calibri" w:hAnsi="Calibri" w:cs="FrankRuehl"/>
          <w:sz w:val="28"/>
          <w:szCs w:val="28"/>
        </w:rPr>
        <w:t xml:space="preserve"> </w:t>
      </w:r>
      <w:r w:rsidRPr="00F36F75" w:rsidR="00F36F75">
        <w:rPr>
          <w:rFonts w:ascii="Calibri" w:hAnsi="Calibri" w:cs="FrankRuehl"/>
          <w:sz w:val="28"/>
          <w:szCs w:val="28"/>
          <w:rtl/>
        </w:rPr>
        <w:t>ראיה</w:t>
      </w:r>
      <w:r w:rsidRPr="00F36F75" w:rsidR="00F36F75">
        <w:rPr>
          <w:rFonts w:ascii="Calibri" w:hAnsi="Calibri" w:cs="FrankRuehl"/>
          <w:sz w:val="28"/>
          <w:szCs w:val="28"/>
        </w:rPr>
        <w:t xml:space="preserve"> </w:t>
      </w:r>
      <w:r w:rsidRPr="00F36F75" w:rsidR="00F36F75">
        <w:rPr>
          <w:rFonts w:ascii="Calibri" w:hAnsi="Calibri" w:cs="FrankRuehl"/>
          <w:sz w:val="28"/>
          <w:szCs w:val="28"/>
          <w:rtl/>
        </w:rPr>
        <w:t>רלוונטית</w:t>
      </w:r>
      <w:r w:rsidR="00F36F75">
        <w:rPr>
          <w:rFonts w:hint="cs" w:ascii="Calibri" w:hAnsi="Calibri" w:cs="FrankRuehl"/>
          <w:sz w:val="28"/>
          <w:szCs w:val="28"/>
          <w:rtl/>
        </w:rPr>
        <w:t xml:space="preserve"> </w:t>
      </w:r>
      <w:r w:rsidRPr="00F36F75" w:rsidR="00F36F75">
        <w:rPr>
          <w:rFonts w:ascii="Calibri" w:hAnsi="Calibri" w:cs="FrankRuehl"/>
          <w:sz w:val="28"/>
          <w:szCs w:val="28"/>
          <w:rtl/>
        </w:rPr>
        <w:t>המצויה</w:t>
      </w:r>
      <w:r w:rsidRPr="00F36F75" w:rsidR="00F36F75">
        <w:rPr>
          <w:rFonts w:ascii="Calibri" w:hAnsi="Calibri" w:cs="FrankRuehl"/>
          <w:sz w:val="28"/>
          <w:szCs w:val="28"/>
        </w:rPr>
        <w:t xml:space="preserve"> </w:t>
      </w:r>
      <w:r w:rsidRPr="00F36F75" w:rsidR="00F36F75">
        <w:rPr>
          <w:rFonts w:ascii="Calibri" w:hAnsi="Calibri" w:cs="FrankRuehl"/>
          <w:sz w:val="28"/>
          <w:szCs w:val="28"/>
          <w:rtl/>
        </w:rPr>
        <w:t>בהישג</w:t>
      </w:r>
      <w:r w:rsidRPr="00F36F75" w:rsidR="00F36F75">
        <w:rPr>
          <w:rFonts w:ascii="Calibri" w:hAnsi="Calibri" w:cs="FrankRuehl"/>
          <w:sz w:val="28"/>
          <w:szCs w:val="28"/>
        </w:rPr>
        <w:t xml:space="preserve"> </w:t>
      </w:r>
      <w:r w:rsidRPr="00F36F75" w:rsidR="00F36F75">
        <w:rPr>
          <w:rFonts w:ascii="Calibri" w:hAnsi="Calibri" w:cs="FrankRuehl"/>
          <w:sz w:val="28"/>
          <w:szCs w:val="28"/>
          <w:rtl/>
        </w:rPr>
        <w:t>יד</w:t>
      </w:r>
      <w:r w:rsidR="00F36F75">
        <w:rPr>
          <w:rFonts w:hint="cs" w:ascii="Calibri" w:hAnsi="Calibri" w:cs="FrankRuehl"/>
          <w:sz w:val="28"/>
          <w:szCs w:val="28"/>
          <w:rtl/>
        </w:rPr>
        <w:t xml:space="preserve">ו, </w:t>
      </w:r>
      <w:r w:rsidRPr="00F36F75" w:rsidR="00F36F75">
        <w:rPr>
          <w:rFonts w:ascii="Calibri" w:hAnsi="Calibri" w:cs="FrankRuehl"/>
          <w:sz w:val="28"/>
          <w:szCs w:val="28"/>
          <w:rtl/>
        </w:rPr>
        <w:t>ללא</w:t>
      </w:r>
      <w:r w:rsidRPr="00F36F75" w:rsidR="00F36F75">
        <w:rPr>
          <w:rFonts w:ascii="Calibri" w:hAnsi="Calibri" w:cs="FrankRuehl"/>
          <w:sz w:val="28"/>
          <w:szCs w:val="28"/>
        </w:rPr>
        <w:t xml:space="preserve"> </w:t>
      </w:r>
      <w:r w:rsidRPr="00F36F75" w:rsidR="00F36F75">
        <w:rPr>
          <w:rFonts w:ascii="Calibri" w:hAnsi="Calibri" w:cs="FrankRuehl"/>
          <w:sz w:val="28"/>
          <w:szCs w:val="28"/>
          <w:rtl/>
        </w:rPr>
        <w:t>שניתן</w:t>
      </w:r>
      <w:r w:rsidRPr="00F36F75" w:rsidR="00F36F75">
        <w:rPr>
          <w:rFonts w:ascii="Calibri" w:hAnsi="Calibri" w:cs="FrankRuehl"/>
          <w:sz w:val="28"/>
          <w:szCs w:val="28"/>
        </w:rPr>
        <w:t xml:space="preserve"> </w:t>
      </w:r>
      <w:r w:rsidRPr="00F36F75" w:rsidR="00F36F75">
        <w:rPr>
          <w:rFonts w:ascii="Calibri" w:hAnsi="Calibri" w:cs="FrankRuehl"/>
          <w:sz w:val="28"/>
          <w:szCs w:val="28"/>
          <w:rtl/>
        </w:rPr>
        <w:t>לכך</w:t>
      </w:r>
      <w:r w:rsidRPr="00F36F75" w:rsidR="00F36F75">
        <w:rPr>
          <w:rFonts w:ascii="Calibri" w:hAnsi="Calibri" w:cs="FrankRuehl"/>
          <w:sz w:val="28"/>
          <w:szCs w:val="28"/>
        </w:rPr>
        <w:t xml:space="preserve"> </w:t>
      </w:r>
      <w:r w:rsidRPr="00F36F75" w:rsidR="00F36F75">
        <w:rPr>
          <w:rFonts w:ascii="Calibri" w:hAnsi="Calibri" w:cs="FrankRuehl"/>
          <w:sz w:val="28"/>
          <w:szCs w:val="28"/>
          <w:rtl/>
        </w:rPr>
        <w:t>הסבר</w:t>
      </w:r>
      <w:r w:rsidRPr="00F36F75" w:rsidR="00F36F75">
        <w:rPr>
          <w:rFonts w:ascii="Calibri" w:hAnsi="Calibri" w:cs="FrankRuehl"/>
          <w:sz w:val="28"/>
          <w:szCs w:val="28"/>
        </w:rPr>
        <w:t xml:space="preserve"> </w:t>
      </w:r>
      <w:r w:rsidRPr="00F36F75" w:rsidR="00F36F75">
        <w:rPr>
          <w:rFonts w:ascii="Calibri" w:hAnsi="Calibri" w:cs="FrankRuehl"/>
          <w:sz w:val="28"/>
          <w:szCs w:val="28"/>
          <w:rtl/>
        </w:rPr>
        <w:t>סבי</w:t>
      </w:r>
      <w:r w:rsidR="00F36F75">
        <w:rPr>
          <w:rFonts w:hint="cs" w:ascii="Calibri" w:hAnsi="Calibri" w:cs="FrankRuehl"/>
          <w:sz w:val="28"/>
          <w:szCs w:val="28"/>
          <w:rtl/>
        </w:rPr>
        <w:t xml:space="preserve">ר, </w:t>
      </w:r>
      <w:r w:rsidRPr="00F36F75" w:rsidR="00F36F75">
        <w:rPr>
          <w:rFonts w:ascii="Calibri" w:hAnsi="Calibri" w:cs="FrankRuehl"/>
          <w:sz w:val="28"/>
          <w:szCs w:val="28"/>
          <w:rtl/>
        </w:rPr>
        <w:t>מובילה</w:t>
      </w:r>
      <w:r w:rsidR="00247CDA">
        <w:rPr>
          <w:rFonts w:hint="cs" w:ascii="Calibri" w:hAnsi="Calibri" w:cs="FrankRuehl"/>
          <w:sz w:val="28"/>
          <w:szCs w:val="28"/>
          <w:rtl/>
        </w:rPr>
        <w:t xml:space="preserve"> </w:t>
      </w:r>
      <w:r w:rsidRPr="00F36F75" w:rsidR="00F36F75">
        <w:rPr>
          <w:rFonts w:ascii="Calibri" w:hAnsi="Calibri" w:cs="FrankRuehl"/>
          <w:sz w:val="28"/>
          <w:szCs w:val="28"/>
          <w:rtl/>
        </w:rPr>
        <w:t>למסקנה</w:t>
      </w:r>
      <w:r w:rsidRPr="00F36F75" w:rsidR="00F36F75">
        <w:rPr>
          <w:rFonts w:ascii="Calibri" w:hAnsi="Calibri" w:cs="FrankRuehl"/>
          <w:sz w:val="28"/>
          <w:szCs w:val="28"/>
        </w:rPr>
        <w:t xml:space="preserve"> </w:t>
      </w:r>
      <w:r w:rsidRPr="00F36F75" w:rsidR="00F36F75">
        <w:rPr>
          <w:rFonts w:ascii="Calibri" w:hAnsi="Calibri" w:cs="FrankRuehl"/>
          <w:sz w:val="28"/>
          <w:szCs w:val="28"/>
          <w:rtl/>
        </w:rPr>
        <w:t>כי</w:t>
      </w:r>
      <w:r w:rsidRPr="00F36F75" w:rsidR="00F36F75">
        <w:rPr>
          <w:rFonts w:ascii="Calibri" w:hAnsi="Calibri" w:cs="FrankRuehl"/>
          <w:sz w:val="28"/>
          <w:szCs w:val="28"/>
        </w:rPr>
        <w:t xml:space="preserve"> </w:t>
      </w:r>
      <w:r w:rsidRPr="00F36F75" w:rsidR="00F36F75">
        <w:rPr>
          <w:rFonts w:ascii="Calibri" w:hAnsi="Calibri" w:cs="FrankRuehl"/>
          <w:sz w:val="28"/>
          <w:szCs w:val="28"/>
          <w:rtl/>
        </w:rPr>
        <w:t>אילו</w:t>
      </w:r>
      <w:r w:rsidRPr="00F36F75" w:rsidR="00F36F75">
        <w:rPr>
          <w:rFonts w:ascii="Calibri" w:hAnsi="Calibri" w:cs="FrankRuehl"/>
          <w:sz w:val="28"/>
          <w:szCs w:val="28"/>
        </w:rPr>
        <w:t xml:space="preserve"> </w:t>
      </w:r>
      <w:r w:rsidRPr="00F36F75" w:rsidR="00F36F75">
        <w:rPr>
          <w:rFonts w:ascii="Calibri" w:hAnsi="Calibri" w:cs="FrankRuehl"/>
          <w:sz w:val="28"/>
          <w:szCs w:val="28"/>
          <w:rtl/>
        </w:rPr>
        <w:t>הובאה</w:t>
      </w:r>
      <w:r w:rsidRPr="00F36F75" w:rsidR="00F36F75">
        <w:rPr>
          <w:rFonts w:ascii="Calibri" w:hAnsi="Calibri" w:cs="FrankRuehl"/>
          <w:sz w:val="28"/>
          <w:szCs w:val="28"/>
        </w:rPr>
        <w:t xml:space="preserve"> </w:t>
      </w:r>
      <w:r w:rsidRPr="00F36F75" w:rsidR="00F36F75">
        <w:rPr>
          <w:rFonts w:ascii="Calibri" w:hAnsi="Calibri" w:cs="FrankRuehl"/>
          <w:sz w:val="28"/>
          <w:szCs w:val="28"/>
          <w:rtl/>
        </w:rPr>
        <w:t>הראייה</w:t>
      </w:r>
      <w:r w:rsidRPr="00F36F75" w:rsidR="00F36F75">
        <w:rPr>
          <w:rFonts w:ascii="Calibri" w:hAnsi="Calibri" w:cs="FrankRuehl"/>
          <w:sz w:val="28"/>
          <w:szCs w:val="28"/>
        </w:rPr>
        <w:t xml:space="preserve"> </w:t>
      </w:r>
      <w:r w:rsidRPr="00F36F75" w:rsidR="00F36F75">
        <w:rPr>
          <w:rFonts w:ascii="Calibri" w:hAnsi="Calibri" w:cs="FrankRuehl"/>
          <w:sz w:val="28"/>
          <w:szCs w:val="28"/>
          <w:rtl/>
        </w:rPr>
        <w:t>על</w:t>
      </w:r>
      <w:r w:rsidRPr="00F36F75" w:rsidR="00F36F75">
        <w:rPr>
          <w:rFonts w:ascii="Calibri" w:hAnsi="Calibri" w:cs="FrankRuehl"/>
          <w:sz w:val="28"/>
          <w:szCs w:val="28"/>
        </w:rPr>
        <w:t xml:space="preserve"> </w:t>
      </w:r>
      <w:r w:rsidRPr="00F36F75" w:rsidR="00F36F75">
        <w:rPr>
          <w:rFonts w:ascii="Calibri" w:hAnsi="Calibri" w:cs="FrankRuehl"/>
          <w:sz w:val="28"/>
          <w:szCs w:val="28"/>
          <w:rtl/>
        </w:rPr>
        <w:t>יד</w:t>
      </w:r>
      <w:r w:rsidR="00F36F75">
        <w:rPr>
          <w:rFonts w:hint="cs" w:ascii="Calibri" w:hAnsi="Calibri" w:cs="FrankRuehl"/>
          <w:sz w:val="28"/>
          <w:szCs w:val="28"/>
          <w:rtl/>
        </w:rPr>
        <w:t xml:space="preserve">ו, </w:t>
      </w:r>
      <w:r w:rsidRPr="00F36F75" w:rsidR="00F36F75">
        <w:rPr>
          <w:rFonts w:ascii="Calibri" w:hAnsi="Calibri" w:cs="FrankRuehl"/>
          <w:sz w:val="28"/>
          <w:szCs w:val="28"/>
          <w:rtl/>
        </w:rPr>
        <w:t>הייתה</w:t>
      </w:r>
      <w:r w:rsidRPr="00F36F75" w:rsidR="00F36F75">
        <w:rPr>
          <w:rFonts w:ascii="Calibri" w:hAnsi="Calibri" w:cs="FrankRuehl"/>
          <w:sz w:val="28"/>
          <w:szCs w:val="28"/>
        </w:rPr>
        <w:t xml:space="preserve"> </w:t>
      </w:r>
      <w:r w:rsidRPr="00F36F75" w:rsidR="00F36F75">
        <w:rPr>
          <w:rFonts w:ascii="Calibri" w:hAnsi="Calibri" w:cs="FrankRuehl"/>
          <w:sz w:val="28"/>
          <w:szCs w:val="28"/>
          <w:rtl/>
        </w:rPr>
        <w:t>זו</w:t>
      </w:r>
      <w:r w:rsidRPr="00F36F75" w:rsidR="00F36F75">
        <w:rPr>
          <w:rFonts w:ascii="Calibri" w:hAnsi="Calibri" w:cs="FrankRuehl"/>
          <w:sz w:val="28"/>
          <w:szCs w:val="28"/>
        </w:rPr>
        <w:t xml:space="preserve"> </w:t>
      </w:r>
      <w:r w:rsidRPr="00F36F75" w:rsidR="00F36F75">
        <w:rPr>
          <w:rFonts w:ascii="Calibri" w:hAnsi="Calibri" w:cs="FrankRuehl"/>
          <w:sz w:val="28"/>
          <w:szCs w:val="28"/>
          <w:rtl/>
        </w:rPr>
        <w:t>פועלת</w:t>
      </w:r>
      <w:r w:rsidRPr="00F36F75" w:rsidR="00F36F75">
        <w:rPr>
          <w:rFonts w:ascii="Calibri" w:hAnsi="Calibri" w:cs="FrankRuehl"/>
          <w:sz w:val="28"/>
          <w:szCs w:val="28"/>
        </w:rPr>
        <w:t xml:space="preserve"> </w:t>
      </w:r>
      <w:r w:rsidRPr="00F36F75" w:rsidR="00F36F75">
        <w:rPr>
          <w:rFonts w:ascii="Calibri" w:hAnsi="Calibri" w:cs="FrankRuehl"/>
          <w:sz w:val="28"/>
          <w:szCs w:val="28"/>
          <w:rtl/>
        </w:rPr>
        <w:t>כנגד</w:t>
      </w:r>
      <w:r w:rsidR="00F36F75">
        <w:rPr>
          <w:rFonts w:hint="cs" w:ascii="Calibri" w:hAnsi="Calibri" w:cs="FrankRuehl"/>
          <w:sz w:val="28"/>
          <w:szCs w:val="28"/>
          <w:rtl/>
        </w:rPr>
        <w:t xml:space="preserve">ו (ע"פ 4844/09 </w:t>
      </w:r>
      <w:r w:rsidRPr="00F36F75" w:rsidR="00F36F75">
        <w:rPr>
          <w:rFonts w:hint="cs" w:ascii="Calibri" w:hAnsi="Calibri" w:cs="FrankRuehl"/>
          <w:b/>
          <w:bCs/>
          <w:sz w:val="28"/>
          <w:szCs w:val="28"/>
          <w:rtl/>
        </w:rPr>
        <w:t>מסעאד נ' מדינת ישראל</w:t>
      </w:r>
      <w:r w:rsidR="00F36F75">
        <w:rPr>
          <w:rFonts w:hint="cs" w:ascii="Calibri" w:hAnsi="Calibri" w:cs="FrankRuehl"/>
          <w:sz w:val="28"/>
          <w:szCs w:val="28"/>
          <w:rtl/>
        </w:rPr>
        <w:t xml:space="preserve"> (פורסם בנבו, 31.05.10); ע"א 465/88 </w:t>
      </w:r>
      <w:r w:rsidRPr="00F36F75" w:rsidR="00F36F75">
        <w:rPr>
          <w:rFonts w:hint="cs" w:ascii="Calibri" w:hAnsi="Calibri" w:cs="FrankRuehl"/>
          <w:b/>
          <w:bCs/>
          <w:sz w:val="28"/>
          <w:szCs w:val="28"/>
          <w:rtl/>
        </w:rPr>
        <w:t>הבנק למימון ולסחר בע"מ נ' מתתיהו</w:t>
      </w:r>
      <w:r w:rsidRPr="00F36F75" w:rsidR="00F36F75">
        <w:rPr>
          <w:rFonts w:hint="cs" w:ascii="Calibri" w:hAnsi="Calibri" w:cs="FrankRuehl"/>
          <w:sz w:val="28"/>
          <w:szCs w:val="28"/>
          <w:rtl/>
        </w:rPr>
        <w:t>,</w:t>
      </w:r>
      <w:r w:rsidR="00F36F75">
        <w:rPr>
          <w:rFonts w:hint="cs" w:ascii="Calibri" w:hAnsi="Calibri" w:cs="FrankRuehl"/>
          <w:sz w:val="28"/>
          <w:szCs w:val="28"/>
          <w:rtl/>
        </w:rPr>
        <w:t xml:space="preserve"> פ"ד מה(4)</w:t>
      </w:r>
      <w:r w:rsidR="00247CDA">
        <w:rPr>
          <w:rFonts w:hint="cs" w:ascii="Calibri" w:hAnsi="Calibri" w:cs="FrankRuehl"/>
          <w:sz w:val="28"/>
          <w:szCs w:val="28"/>
          <w:rtl/>
        </w:rPr>
        <w:t xml:space="preserve"> </w:t>
      </w:r>
      <w:r w:rsidR="00F36F75">
        <w:rPr>
          <w:rFonts w:hint="cs" w:ascii="Calibri" w:hAnsi="Calibri" w:cs="FrankRuehl"/>
          <w:sz w:val="28"/>
          <w:szCs w:val="28"/>
          <w:rtl/>
        </w:rPr>
        <w:t>651 (1991)).</w:t>
      </w:r>
      <w:r w:rsidR="001A755A">
        <w:rPr>
          <w:rFonts w:hint="cs" w:ascii="Calibri" w:hAnsi="Calibri" w:cs="FrankRuehl"/>
          <w:sz w:val="28"/>
          <w:szCs w:val="28"/>
          <w:rtl/>
        </w:rPr>
        <w:t xml:space="preserve"> הדבר נכון במיוחד במקרה </w:t>
      </w:r>
      <w:r w:rsidR="00247CDA">
        <w:rPr>
          <w:rFonts w:hint="cs" w:ascii="Calibri" w:hAnsi="Calibri" w:cs="FrankRuehl"/>
          <w:sz w:val="28"/>
          <w:szCs w:val="28"/>
          <w:rtl/>
        </w:rPr>
        <w:t xml:space="preserve">זה </w:t>
      </w:r>
      <w:r w:rsidR="001A755A">
        <w:rPr>
          <w:rFonts w:hint="cs" w:ascii="Calibri" w:hAnsi="Calibri" w:cs="FrankRuehl"/>
          <w:sz w:val="28"/>
          <w:szCs w:val="28"/>
          <w:rtl/>
        </w:rPr>
        <w:t xml:space="preserve">שעה שבידי הנאשם היה להביא עדים רבים לתמוך בגרסתו. </w:t>
      </w:r>
    </w:p>
    <w:p w:rsidR="00F56554" w:rsidP="006B3631" w:rsidRDefault="00F56554">
      <w:pPr>
        <w:spacing w:line="360" w:lineRule="auto"/>
        <w:jc w:val="both"/>
        <w:rPr>
          <w:rFonts w:ascii="Calibri" w:hAnsi="Calibri" w:cs="FrankRuehl"/>
          <w:sz w:val="28"/>
          <w:szCs w:val="28"/>
          <w:rtl/>
        </w:rPr>
      </w:pPr>
    </w:p>
    <w:p w:rsidRPr="00C41DAB" w:rsidR="00F56554" w:rsidP="006B3631" w:rsidRDefault="00AD3EF7">
      <w:pPr>
        <w:spacing w:line="360" w:lineRule="auto"/>
        <w:jc w:val="both"/>
        <w:rPr>
          <w:rFonts w:ascii="Calibri" w:hAnsi="Calibri" w:cs="FrankRuehl"/>
          <w:sz w:val="28"/>
          <w:szCs w:val="28"/>
          <w:rtl/>
        </w:rPr>
      </w:pPr>
      <w:r>
        <w:rPr>
          <w:rFonts w:hint="cs" w:ascii="Calibri" w:hAnsi="Calibri" w:cs="FrankRuehl"/>
          <w:sz w:val="28"/>
          <w:szCs w:val="28"/>
          <w:rtl/>
        </w:rPr>
        <w:t>32.</w:t>
      </w:r>
      <w:r>
        <w:rPr>
          <w:rFonts w:hint="cs" w:ascii="Calibri" w:hAnsi="Calibri" w:cs="FrankRuehl"/>
          <w:sz w:val="28"/>
          <w:szCs w:val="28"/>
          <w:rtl/>
        </w:rPr>
        <w:tab/>
      </w:r>
      <w:r w:rsidR="00F56554">
        <w:rPr>
          <w:rFonts w:hint="cs" w:ascii="Calibri" w:hAnsi="Calibri" w:cs="FrankRuehl"/>
          <w:sz w:val="28"/>
          <w:szCs w:val="28"/>
          <w:rtl/>
        </w:rPr>
        <w:t xml:space="preserve">גרסתו הבלתי מהימנה בדבר הצורך ביישור הרכב שגרמה לפגיעה בחזית רכב המתלוננת וגרסתו הבלתי מהימנה כי לא שם לב לפגיעת רכבו ברכב המתלוננת, מצטרפות אף הן לדחיית גרסתו בדבר הנפילה, גרסה שכאמור בלתי מתקבלת על הדעת. </w:t>
      </w:r>
    </w:p>
    <w:p w:rsidRPr="00F56554" w:rsidR="006B3631" w:rsidP="00F56554" w:rsidRDefault="006B3631">
      <w:pPr>
        <w:spacing w:line="360" w:lineRule="auto"/>
        <w:jc w:val="both"/>
        <w:rPr>
          <w:rFonts w:ascii="Calibri" w:hAnsi="Calibri" w:cs="FrankRuehl"/>
          <w:sz w:val="28"/>
          <w:szCs w:val="28"/>
          <w:rtl/>
        </w:rPr>
      </w:pPr>
    </w:p>
    <w:p w:rsidRPr="00F56554" w:rsidR="00F56554" w:rsidP="002411D1" w:rsidRDefault="00AD3EF7">
      <w:pPr>
        <w:spacing w:line="360" w:lineRule="auto"/>
        <w:jc w:val="both"/>
        <w:rPr>
          <w:rFonts w:ascii="Calibri" w:hAnsi="Calibri" w:cs="FrankRuehl"/>
          <w:sz w:val="28"/>
          <w:szCs w:val="28"/>
          <w:rtl/>
        </w:rPr>
      </w:pPr>
      <w:r>
        <w:rPr>
          <w:rFonts w:hint="cs" w:ascii="Calibri" w:hAnsi="Calibri" w:cs="FrankRuehl"/>
          <w:sz w:val="28"/>
          <w:szCs w:val="28"/>
          <w:rtl/>
        </w:rPr>
        <w:lastRenderedPageBreak/>
        <w:t>33.</w:t>
      </w:r>
      <w:r>
        <w:rPr>
          <w:rFonts w:hint="cs" w:ascii="Calibri" w:hAnsi="Calibri" w:cs="FrankRuehl"/>
          <w:sz w:val="28"/>
          <w:szCs w:val="28"/>
          <w:rtl/>
        </w:rPr>
        <w:tab/>
      </w:r>
      <w:r w:rsidRPr="00F56554" w:rsidR="00F56554">
        <w:rPr>
          <w:rFonts w:hint="cs" w:ascii="Calibri" w:hAnsi="Calibri" w:cs="FrankRuehl"/>
          <w:sz w:val="28"/>
          <w:szCs w:val="28"/>
          <w:rtl/>
        </w:rPr>
        <w:t>על כל זאת יש לציין את העובדה שכל פרק הזמן המתעד את האירוע, תחילתו וסופו, נעדר</w:t>
      </w:r>
      <w:r w:rsidR="007F6A1C">
        <w:rPr>
          <w:rFonts w:hint="cs" w:ascii="Calibri" w:hAnsi="Calibri" w:cs="FrankRuehl"/>
          <w:sz w:val="28"/>
          <w:szCs w:val="28"/>
          <w:rtl/>
        </w:rPr>
        <w:t xml:space="preserve"> - לפי עדות השוטר</w:t>
      </w:r>
      <w:r>
        <w:rPr>
          <w:rFonts w:hint="cs" w:ascii="Calibri" w:hAnsi="Calibri" w:cs="FrankRuehl"/>
          <w:sz w:val="28"/>
          <w:szCs w:val="28"/>
          <w:rtl/>
        </w:rPr>
        <w:t xml:space="preserve"> גאולה</w:t>
      </w:r>
      <w:r w:rsidR="007F6A1C">
        <w:rPr>
          <w:rFonts w:hint="cs" w:ascii="Calibri" w:hAnsi="Calibri" w:cs="FrankRuehl"/>
          <w:sz w:val="28"/>
          <w:szCs w:val="28"/>
          <w:rtl/>
        </w:rPr>
        <w:t xml:space="preserve"> -</w:t>
      </w:r>
      <w:r w:rsidRPr="00F56554" w:rsidR="00F56554">
        <w:rPr>
          <w:rFonts w:hint="cs" w:ascii="Calibri" w:hAnsi="Calibri" w:cs="FrankRuehl"/>
          <w:sz w:val="28"/>
          <w:szCs w:val="28"/>
          <w:rtl/>
        </w:rPr>
        <w:t xml:space="preserve"> מצילומי האבטחה שבבית הנאשם אף שבכל פרק זמן זה היו תנועות מרובות אל מול השטח שהמצלמה מכסה.</w:t>
      </w:r>
      <w:r w:rsidR="00F56554">
        <w:rPr>
          <w:rFonts w:hint="cs" w:ascii="Calibri" w:hAnsi="Calibri" w:cs="FrankRuehl"/>
          <w:sz w:val="28"/>
          <w:szCs w:val="28"/>
          <w:rtl/>
        </w:rPr>
        <w:t xml:space="preserve"> יש לזכור</w:t>
      </w:r>
      <w:r w:rsidR="007F6A1C">
        <w:rPr>
          <w:rFonts w:hint="cs" w:ascii="Calibri" w:hAnsi="Calibri" w:cs="FrankRuehl"/>
          <w:sz w:val="28"/>
          <w:szCs w:val="28"/>
          <w:rtl/>
        </w:rPr>
        <w:t xml:space="preserve"> כי חלף פרק זמן לא קטן מהמועד בו הגיע השוטר לביתו בשעות הבוקר על מנת להתבונן בסרטי האבטחה שבבית הנאשם </w:t>
      </w:r>
      <w:r w:rsidRPr="00F56554" w:rsidR="00F56554">
        <w:rPr>
          <w:rFonts w:hint="cs" w:ascii="Calibri" w:hAnsi="Calibri" w:cs="FrankRuehl"/>
          <w:sz w:val="28"/>
          <w:szCs w:val="28"/>
          <w:rtl/>
        </w:rPr>
        <w:t xml:space="preserve"> </w:t>
      </w:r>
      <w:r w:rsidR="007F6A1C">
        <w:rPr>
          <w:rFonts w:hint="cs" w:ascii="Calibri" w:hAnsi="Calibri" w:cs="FrankRuehl"/>
          <w:sz w:val="28"/>
          <w:szCs w:val="28"/>
          <w:rtl/>
        </w:rPr>
        <w:t>ועד למועד בו הגיע השוטר</w:t>
      </w:r>
      <w:r>
        <w:rPr>
          <w:rFonts w:hint="cs" w:ascii="Calibri" w:hAnsi="Calibri" w:cs="FrankRuehl"/>
          <w:sz w:val="28"/>
          <w:szCs w:val="28"/>
          <w:rtl/>
        </w:rPr>
        <w:t xml:space="preserve"> גאולה</w:t>
      </w:r>
      <w:r w:rsidR="007F6A1C">
        <w:rPr>
          <w:rFonts w:hint="cs" w:ascii="Calibri" w:hAnsi="Calibri" w:cs="FrankRuehl"/>
          <w:sz w:val="28"/>
          <w:szCs w:val="28"/>
          <w:rtl/>
        </w:rPr>
        <w:t xml:space="preserve"> וצפה בצילומי האבטחה</w:t>
      </w:r>
      <w:r>
        <w:rPr>
          <w:rFonts w:hint="cs" w:ascii="Calibri" w:hAnsi="Calibri" w:cs="FrankRuehl"/>
          <w:sz w:val="28"/>
          <w:szCs w:val="28"/>
          <w:rtl/>
        </w:rPr>
        <w:t xml:space="preserve"> באופן שניתן היה לבצע פעולות שונות בסרטונים</w:t>
      </w:r>
      <w:r w:rsidR="007F6A1C">
        <w:rPr>
          <w:rFonts w:hint="cs" w:ascii="Calibri" w:hAnsi="Calibri" w:cs="FrankRuehl"/>
          <w:sz w:val="28"/>
          <w:szCs w:val="28"/>
          <w:rtl/>
        </w:rPr>
        <w:t xml:space="preserve">. ב"כ הנאשם ביקש שלא לתת משקל לעדות זו של השוטר </w:t>
      </w:r>
      <w:r>
        <w:rPr>
          <w:rFonts w:hint="cs" w:ascii="Calibri" w:hAnsi="Calibri" w:cs="FrankRuehl"/>
          <w:sz w:val="28"/>
          <w:szCs w:val="28"/>
          <w:rtl/>
        </w:rPr>
        <w:t>גאולה</w:t>
      </w:r>
      <w:r w:rsidR="007F6A1C">
        <w:rPr>
          <w:rFonts w:hint="cs" w:ascii="Calibri" w:hAnsi="Calibri" w:cs="FrankRuehl"/>
          <w:sz w:val="28"/>
          <w:szCs w:val="28"/>
          <w:rtl/>
        </w:rPr>
        <w:t xml:space="preserve"> נוכח חוסר מומחיותו ב</w:t>
      </w:r>
      <w:r w:rsidR="002411D1">
        <w:rPr>
          <w:rFonts w:hint="cs" w:ascii="Calibri" w:hAnsi="Calibri" w:cs="FrankRuehl"/>
          <w:sz w:val="28"/>
          <w:szCs w:val="28"/>
          <w:rtl/>
        </w:rPr>
        <w:t xml:space="preserve">טיפול בחומרי מחשב ובכלל זה בחומרים מוסרטים. </w:t>
      </w:r>
      <w:r w:rsidR="007F6A1C">
        <w:rPr>
          <w:rFonts w:hint="cs" w:ascii="Calibri" w:hAnsi="Calibri" w:cs="FrankRuehl"/>
          <w:sz w:val="28"/>
          <w:szCs w:val="28"/>
          <w:rtl/>
        </w:rPr>
        <w:t xml:space="preserve">ואולם, </w:t>
      </w:r>
      <w:r w:rsidR="002411D1">
        <w:rPr>
          <w:rFonts w:hint="cs" w:ascii="Calibri" w:hAnsi="Calibri" w:cs="FrankRuehl"/>
          <w:sz w:val="28"/>
          <w:szCs w:val="28"/>
          <w:rtl/>
        </w:rPr>
        <w:t>לא זו בלבד שבמקרה זה לא נעשתה כל פעולה מצדו של השוטר גאולה מלבד צפייה בתוך ביתו של הנאשם בתיעוד מצלמות האבטחה ותיעודם באמצעות מכשיר הטלפון הנייד שלו, אלא ש</w:t>
      </w:r>
      <w:r w:rsidR="007F6A1C">
        <w:rPr>
          <w:rFonts w:hint="cs" w:ascii="Calibri" w:hAnsi="Calibri" w:cs="FrankRuehl"/>
          <w:sz w:val="28"/>
          <w:szCs w:val="28"/>
          <w:rtl/>
        </w:rPr>
        <w:t>אם</w:t>
      </w:r>
      <w:r w:rsidR="002411D1">
        <w:rPr>
          <w:rFonts w:hint="cs" w:ascii="Calibri" w:hAnsi="Calibri" w:cs="FrankRuehl"/>
          <w:sz w:val="28"/>
          <w:szCs w:val="28"/>
          <w:rtl/>
        </w:rPr>
        <w:t xml:space="preserve"> סבר הנאשם כי </w:t>
      </w:r>
      <w:r w:rsidR="007F6A1C">
        <w:rPr>
          <w:rFonts w:hint="cs" w:ascii="Calibri" w:hAnsi="Calibri" w:cs="FrankRuehl"/>
          <w:sz w:val="28"/>
          <w:szCs w:val="28"/>
          <w:rtl/>
        </w:rPr>
        <w:t>עדותו של השוטר</w:t>
      </w:r>
      <w:r>
        <w:rPr>
          <w:rFonts w:hint="cs" w:ascii="Calibri" w:hAnsi="Calibri" w:cs="FrankRuehl"/>
          <w:sz w:val="28"/>
          <w:szCs w:val="28"/>
          <w:rtl/>
        </w:rPr>
        <w:t xml:space="preserve"> גאולה</w:t>
      </w:r>
      <w:r w:rsidR="007F6A1C">
        <w:rPr>
          <w:rFonts w:hint="cs" w:ascii="Calibri" w:hAnsi="Calibri" w:cs="FrankRuehl"/>
          <w:sz w:val="28"/>
          <w:szCs w:val="28"/>
          <w:rtl/>
        </w:rPr>
        <w:t xml:space="preserve"> אינה נכונה, דבר לא מנע מהנאשם להציג בעצמו את צילומי האבטחה לתמוך בגרסתו. משלא עשה כן, חזקה כי </w:t>
      </w:r>
      <w:r w:rsidR="001A755A">
        <w:rPr>
          <w:rFonts w:hint="cs" w:ascii="Calibri" w:hAnsi="Calibri" w:cs="FrankRuehl"/>
          <w:sz w:val="28"/>
          <w:szCs w:val="28"/>
          <w:rtl/>
        </w:rPr>
        <w:t>הצגתם הייתה פועלת לרעתו, ולמצער אכן לא קיימים צילומים שכאלו, ו</w:t>
      </w:r>
      <w:r w:rsidR="007F6A1C">
        <w:rPr>
          <w:rFonts w:hint="cs" w:ascii="Calibri" w:hAnsi="Calibri" w:cs="FrankRuehl"/>
          <w:sz w:val="28"/>
          <w:szCs w:val="28"/>
          <w:rtl/>
        </w:rPr>
        <w:t>ודאי נוכח עדותו של השוטר</w:t>
      </w:r>
      <w:r>
        <w:rPr>
          <w:rFonts w:hint="cs" w:ascii="Calibri" w:hAnsi="Calibri" w:cs="FrankRuehl"/>
          <w:sz w:val="28"/>
          <w:szCs w:val="28"/>
          <w:rtl/>
        </w:rPr>
        <w:t xml:space="preserve"> גאולה</w:t>
      </w:r>
      <w:r w:rsidR="007F6A1C">
        <w:rPr>
          <w:rFonts w:hint="cs" w:ascii="Calibri" w:hAnsi="Calibri" w:cs="FrankRuehl"/>
          <w:sz w:val="28"/>
          <w:szCs w:val="28"/>
          <w:rtl/>
        </w:rPr>
        <w:t xml:space="preserve"> המאשש</w:t>
      </w:r>
      <w:r>
        <w:rPr>
          <w:rFonts w:hint="cs" w:ascii="Calibri" w:hAnsi="Calibri" w:cs="FrankRuehl"/>
          <w:sz w:val="28"/>
          <w:szCs w:val="28"/>
          <w:rtl/>
        </w:rPr>
        <w:t>ת</w:t>
      </w:r>
      <w:r w:rsidR="007F6A1C">
        <w:rPr>
          <w:rFonts w:hint="cs" w:ascii="Calibri" w:hAnsi="Calibri" w:cs="FrankRuehl"/>
          <w:sz w:val="28"/>
          <w:szCs w:val="28"/>
          <w:rtl/>
        </w:rPr>
        <w:t xml:space="preserve"> זאת. </w:t>
      </w:r>
      <w:r w:rsidR="00A16BC4">
        <w:rPr>
          <w:rFonts w:hint="cs" w:ascii="Calibri" w:hAnsi="Calibri" w:cs="FrankRuehl"/>
          <w:sz w:val="28"/>
          <w:szCs w:val="28"/>
          <w:rtl/>
        </w:rPr>
        <w:t xml:space="preserve">גם הפנייה למתלוננת (תחילה בפנייה לבנה) לבירור פרטיה הייתה רק לאחר שהנאשם ידע כי המשטרה חוקרת את אירוע שבירת הרכב. בשום שלב הוא לא ראה לנכון לומר לשוטרים כי הוא זה ששבר את השמשה שלא בכוונה. </w:t>
      </w:r>
    </w:p>
    <w:p w:rsidRPr="00BD66E3" w:rsidR="00A16BC4" w:rsidP="00BD66E3" w:rsidRDefault="00A16BC4">
      <w:pPr>
        <w:spacing w:line="360" w:lineRule="auto"/>
        <w:jc w:val="both"/>
        <w:rPr>
          <w:rFonts w:ascii="Calibri" w:hAnsi="Calibri" w:cs="FrankRuehl"/>
          <w:sz w:val="28"/>
          <w:szCs w:val="28"/>
          <w:rtl/>
        </w:rPr>
      </w:pPr>
    </w:p>
    <w:p w:rsidR="007F6A1C" w:rsidP="00BD66E3" w:rsidRDefault="00AD3EF7">
      <w:pPr>
        <w:spacing w:line="360" w:lineRule="auto"/>
        <w:jc w:val="both"/>
        <w:rPr>
          <w:rFonts w:ascii="Calibri" w:hAnsi="Calibri" w:cs="FrankRuehl"/>
          <w:sz w:val="28"/>
          <w:szCs w:val="28"/>
          <w:rtl/>
        </w:rPr>
      </w:pPr>
      <w:r>
        <w:rPr>
          <w:rFonts w:hint="cs" w:ascii="Calibri" w:hAnsi="Calibri" w:cs="FrankRuehl"/>
          <w:sz w:val="28"/>
          <w:szCs w:val="28"/>
          <w:rtl/>
        </w:rPr>
        <w:t>34.</w:t>
      </w:r>
      <w:r>
        <w:rPr>
          <w:rFonts w:hint="cs" w:ascii="Calibri" w:hAnsi="Calibri" w:cs="FrankRuehl"/>
          <w:sz w:val="28"/>
          <w:szCs w:val="28"/>
          <w:rtl/>
        </w:rPr>
        <w:tab/>
      </w:r>
      <w:r w:rsidRPr="00BD66E3" w:rsidR="007F6A1C">
        <w:rPr>
          <w:rFonts w:hint="cs" w:ascii="Calibri" w:hAnsi="Calibri" w:cs="FrankRuehl"/>
          <w:sz w:val="28"/>
          <w:szCs w:val="28"/>
          <w:rtl/>
        </w:rPr>
        <w:t>מהסרטונים</w:t>
      </w:r>
      <w:r w:rsidRPr="00BD66E3" w:rsidR="00A16BC4">
        <w:rPr>
          <w:rFonts w:hint="cs" w:ascii="Calibri" w:hAnsi="Calibri" w:cs="FrankRuehl"/>
          <w:sz w:val="28"/>
          <w:szCs w:val="28"/>
          <w:rtl/>
        </w:rPr>
        <w:t xml:space="preserve"> גם</w:t>
      </w:r>
      <w:r w:rsidRPr="00BD66E3" w:rsidR="007F6A1C">
        <w:rPr>
          <w:rFonts w:hint="cs" w:ascii="Calibri" w:hAnsi="Calibri" w:cs="FrankRuehl"/>
          <w:sz w:val="28"/>
          <w:szCs w:val="28"/>
          <w:rtl/>
        </w:rPr>
        <w:t xml:space="preserve"> עולה כי לפני ש</w:t>
      </w:r>
      <w:r w:rsidRPr="00BD66E3" w:rsidR="00A16BC4">
        <w:rPr>
          <w:rFonts w:hint="cs" w:ascii="Calibri" w:hAnsi="Calibri" w:cs="FrankRuehl"/>
          <w:sz w:val="28"/>
          <w:szCs w:val="28"/>
          <w:rtl/>
        </w:rPr>
        <w:t xml:space="preserve">הנאשם </w:t>
      </w:r>
      <w:r w:rsidRPr="00BD66E3" w:rsidR="007F6A1C">
        <w:rPr>
          <w:rFonts w:hint="cs" w:ascii="Calibri" w:hAnsi="Calibri" w:cs="FrankRuehl"/>
          <w:sz w:val="28"/>
          <w:szCs w:val="28"/>
          <w:rtl/>
        </w:rPr>
        <w:t xml:space="preserve">ירד </w:t>
      </w:r>
      <w:r w:rsidRPr="00BD66E3" w:rsidR="00A16BC4">
        <w:rPr>
          <w:rFonts w:hint="cs" w:ascii="Calibri" w:hAnsi="Calibri" w:cs="FrankRuehl"/>
          <w:sz w:val="28"/>
          <w:szCs w:val="28"/>
          <w:rtl/>
        </w:rPr>
        <w:t xml:space="preserve">בשעה 21:01, </w:t>
      </w:r>
      <w:r w:rsidRPr="00BD66E3" w:rsidR="00BD66E3">
        <w:rPr>
          <w:rFonts w:hint="cs" w:ascii="Calibri" w:hAnsi="Calibri" w:cs="FrankRuehl"/>
          <w:sz w:val="28"/>
          <w:szCs w:val="28"/>
          <w:rtl/>
        </w:rPr>
        <w:t xml:space="preserve">לדבריו, במטרה להעביר את רכבהּ של אשתו לחנייה קרובה, הוא היה בתוך ביתו ולא יכול </w:t>
      </w:r>
      <w:r w:rsidRPr="00BD66E3" w:rsidR="007F6A1C">
        <w:rPr>
          <w:rFonts w:hint="cs" w:ascii="Calibri" w:hAnsi="Calibri" w:cs="FrankRuehl"/>
          <w:sz w:val="28"/>
          <w:szCs w:val="28"/>
          <w:rtl/>
        </w:rPr>
        <w:t xml:space="preserve">היה </w:t>
      </w:r>
      <w:r w:rsidRPr="00BD66E3" w:rsidR="00BD66E3">
        <w:rPr>
          <w:rFonts w:hint="cs" w:ascii="Calibri" w:hAnsi="Calibri" w:cs="FrankRuehl"/>
          <w:sz w:val="28"/>
          <w:szCs w:val="28"/>
          <w:rtl/>
        </w:rPr>
        <w:t>ל</w:t>
      </w:r>
      <w:r w:rsidRPr="00BD66E3" w:rsidR="007F6A1C">
        <w:rPr>
          <w:rFonts w:hint="cs" w:ascii="Calibri" w:hAnsi="Calibri" w:cs="FrankRuehl"/>
          <w:sz w:val="28"/>
          <w:szCs w:val="28"/>
          <w:rtl/>
        </w:rPr>
        <w:t xml:space="preserve">הבחין במקום </w:t>
      </w:r>
      <w:r w:rsidRPr="00BD66E3" w:rsidR="00BD66E3">
        <w:rPr>
          <w:rFonts w:hint="cs" w:ascii="Calibri" w:hAnsi="Calibri" w:cs="FrankRuehl"/>
          <w:sz w:val="28"/>
          <w:szCs w:val="28"/>
          <w:rtl/>
        </w:rPr>
        <w:t xml:space="preserve">חנייה </w:t>
      </w:r>
      <w:r w:rsidRPr="00BD66E3" w:rsidR="007F6A1C">
        <w:rPr>
          <w:rFonts w:hint="cs" w:ascii="Calibri" w:hAnsi="Calibri" w:cs="FrankRuehl"/>
          <w:sz w:val="28"/>
          <w:szCs w:val="28"/>
          <w:rtl/>
        </w:rPr>
        <w:t>פנוי.</w:t>
      </w:r>
      <w:r w:rsidRPr="00BD66E3" w:rsidR="00BD66E3">
        <w:rPr>
          <w:rFonts w:hint="cs" w:ascii="Calibri" w:hAnsi="Calibri" w:cs="FrankRuehl"/>
          <w:sz w:val="28"/>
          <w:szCs w:val="28"/>
          <w:rtl/>
        </w:rPr>
        <w:t xml:space="preserve"> גם טענה זו אפוא, אינה מהימנה. אכן, הנאשם סובל מנכות ברגלו, אך מהסרטונים עולה כי הוא מתהלך כאדם רגיל. </w:t>
      </w:r>
    </w:p>
    <w:p w:rsidRPr="00BD66E3" w:rsidR="00BD66E3" w:rsidP="00BD66E3" w:rsidRDefault="00BD66E3">
      <w:pPr>
        <w:spacing w:line="360" w:lineRule="auto"/>
        <w:jc w:val="both"/>
        <w:rPr>
          <w:rFonts w:ascii="Calibri" w:hAnsi="Calibri" w:cs="FrankRuehl"/>
          <w:sz w:val="28"/>
          <w:szCs w:val="28"/>
          <w:rtl/>
        </w:rPr>
      </w:pPr>
    </w:p>
    <w:p w:rsidR="001A755A" w:rsidP="00247CDA" w:rsidRDefault="00AD3EF7">
      <w:pPr>
        <w:spacing w:line="360" w:lineRule="auto"/>
        <w:jc w:val="both"/>
        <w:rPr>
          <w:rFonts w:ascii="Arial" w:hAnsi="Arial" w:cs="FrankRuehl"/>
          <w:sz w:val="28"/>
          <w:szCs w:val="28"/>
          <w:rtl/>
        </w:rPr>
      </w:pPr>
      <w:r>
        <w:rPr>
          <w:rFonts w:hint="cs" w:ascii="Calibri" w:hAnsi="Calibri" w:cs="FrankRuehl"/>
          <w:sz w:val="28"/>
          <w:szCs w:val="28"/>
          <w:rtl/>
        </w:rPr>
        <w:t>35.</w:t>
      </w:r>
      <w:r>
        <w:rPr>
          <w:rFonts w:hint="cs" w:ascii="Calibri" w:hAnsi="Calibri" w:cs="FrankRuehl"/>
          <w:sz w:val="28"/>
          <w:szCs w:val="28"/>
          <w:rtl/>
        </w:rPr>
        <w:tab/>
      </w:r>
      <w:r w:rsidRPr="00BD66E3" w:rsidR="00BD66E3">
        <w:rPr>
          <w:rFonts w:hint="cs" w:ascii="Calibri" w:hAnsi="Calibri" w:cs="FrankRuehl"/>
          <w:sz w:val="28"/>
          <w:szCs w:val="28"/>
          <w:rtl/>
        </w:rPr>
        <w:t>לכל זאת יש גם להוסיף את ה</w:t>
      </w:r>
      <w:r w:rsidRPr="00BD66E3" w:rsidR="007F6A1C">
        <w:rPr>
          <w:rFonts w:hint="cs" w:ascii="Calibri" w:hAnsi="Calibri" w:cs="FrankRuehl"/>
          <w:sz w:val="28"/>
          <w:szCs w:val="28"/>
          <w:rtl/>
        </w:rPr>
        <w:t>מניע</w:t>
      </w:r>
      <w:r w:rsidRPr="00BD66E3" w:rsidR="00BD66E3">
        <w:rPr>
          <w:rFonts w:hint="cs" w:ascii="Calibri" w:hAnsi="Calibri" w:cs="FrankRuehl"/>
          <w:sz w:val="28"/>
          <w:szCs w:val="28"/>
          <w:rtl/>
        </w:rPr>
        <w:t xml:space="preserve"> האפשרי של הנאשם למעשיו. כפי שעלה מעדותו הוא הלין על כך שבעלי הבתים הסמוכים לביתו פיצלו את דירותיהם והשכירו</w:t>
      </w:r>
      <w:r w:rsidR="00247CDA">
        <w:rPr>
          <w:rFonts w:hint="cs" w:ascii="Calibri" w:hAnsi="Calibri" w:cs="FrankRuehl"/>
          <w:sz w:val="28"/>
          <w:szCs w:val="28"/>
          <w:rtl/>
        </w:rPr>
        <w:t>ם</w:t>
      </w:r>
      <w:r w:rsidRPr="00BD66E3" w:rsidR="00BD66E3">
        <w:rPr>
          <w:rFonts w:hint="cs" w:ascii="Calibri" w:hAnsi="Calibri" w:cs="FrankRuehl"/>
          <w:sz w:val="28"/>
          <w:szCs w:val="28"/>
          <w:rtl/>
        </w:rPr>
        <w:t xml:space="preserve"> לדיירים רבי</w:t>
      </w:r>
      <w:r w:rsidR="00247CDA">
        <w:rPr>
          <w:rFonts w:hint="cs" w:ascii="Calibri" w:hAnsi="Calibri" w:cs="FrankRuehl"/>
          <w:sz w:val="28"/>
          <w:szCs w:val="28"/>
          <w:rtl/>
        </w:rPr>
        <w:t>ם, דבר שבין היתר גורם</w:t>
      </w:r>
      <w:r w:rsidRPr="00BD66E3" w:rsidR="00BD66E3">
        <w:rPr>
          <w:rFonts w:hint="cs" w:ascii="Calibri" w:hAnsi="Calibri" w:cs="FrankRuehl"/>
          <w:sz w:val="28"/>
          <w:szCs w:val="28"/>
          <w:rtl/>
        </w:rPr>
        <w:t xml:space="preserve"> למצוקת חנייה. </w:t>
      </w:r>
      <w:r w:rsidR="00AB73F8">
        <w:rPr>
          <w:rFonts w:hint="cs" w:ascii="Calibri" w:hAnsi="Calibri" w:cs="FrankRuehl"/>
          <w:sz w:val="28"/>
          <w:szCs w:val="28"/>
          <w:rtl/>
        </w:rPr>
        <w:t>אכן, ע</w:t>
      </w:r>
      <w:r w:rsidR="00BD66E3">
        <w:rPr>
          <w:rFonts w:hint="cs" w:ascii="Calibri" w:hAnsi="Calibri" w:cs="FrankRuehl"/>
          <w:sz w:val="28"/>
          <w:szCs w:val="28"/>
          <w:rtl/>
        </w:rPr>
        <w:t xml:space="preserve">ם המתלוננת עצמה לא היה לו דין ודברים, אך ככלל הוא כעס על חניית השכנים הרבים במקום </w:t>
      </w:r>
      <w:r w:rsidR="00247CDA">
        <w:rPr>
          <w:rFonts w:hint="cs" w:ascii="Calibri" w:hAnsi="Calibri" w:cs="FrankRuehl"/>
          <w:sz w:val="28"/>
          <w:szCs w:val="28"/>
          <w:rtl/>
        </w:rPr>
        <w:t>ה</w:t>
      </w:r>
      <w:r w:rsidR="00BD66E3">
        <w:rPr>
          <w:rFonts w:hint="cs" w:ascii="Calibri" w:hAnsi="Calibri" w:cs="FrankRuehl"/>
          <w:sz w:val="28"/>
          <w:szCs w:val="28"/>
          <w:rtl/>
        </w:rPr>
        <w:t>מקשים עליו את החנייה. מעדותו גם עלה כי בעבר דאג לשמר את החנייה מול שער ביתו</w:t>
      </w:r>
      <w:r w:rsidR="008243CD">
        <w:rPr>
          <w:rFonts w:hint="cs" w:ascii="Calibri" w:hAnsi="Calibri" w:cs="FrankRuehl"/>
          <w:sz w:val="28"/>
          <w:szCs w:val="28"/>
          <w:rtl/>
        </w:rPr>
        <w:t xml:space="preserve"> לאשתו</w:t>
      </w:r>
      <w:r w:rsidR="00BD66E3">
        <w:rPr>
          <w:rFonts w:hint="cs" w:ascii="Calibri" w:hAnsi="Calibri" w:cs="FrankRuehl"/>
          <w:sz w:val="28"/>
          <w:szCs w:val="28"/>
          <w:rtl/>
        </w:rPr>
        <w:t xml:space="preserve"> באמצ</w:t>
      </w:r>
      <w:r w:rsidR="008243CD">
        <w:rPr>
          <w:rFonts w:hint="cs" w:ascii="Calibri" w:hAnsi="Calibri" w:cs="FrankRuehl"/>
          <w:sz w:val="28"/>
          <w:szCs w:val="28"/>
          <w:rtl/>
        </w:rPr>
        <w:t>ע</w:t>
      </w:r>
      <w:r w:rsidR="00BD66E3">
        <w:rPr>
          <w:rFonts w:hint="cs" w:ascii="Calibri" w:hAnsi="Calibri" w:cs="FrankRuehl"/>
          <w:sz w:val="28"/>
          <w:szCs w:val="28"/>
          <w:rtl/>
        </w:rPr>
        <w:t>ות הצבת כסאות במקו</w:t>
      </w:r>
      <w:r w:rsidR="008243CD">
        <w:rPr>
          <w:rFonts w:hint="cs" w:ascii="Calibri" w:hAnsi="Calibri" w:cs="FrankRuehl"/>
          <w:sz w:val="28"/>
          <w:szCs w:val="28"/>
          <w:rtl/>
        </w:rPr>
        <w:t xml:space="preserve">ם. </w:t>
      </w:r>
      <w:r w:rsidR="008B263E">
        <w:rPr>
          <w:rFonts w:hint="cs" w:ascii="Calibri" w:hAnsi="Calibri" w:cs="FrankRuehl"/>
          <w:sz w:val="28"/>
          <w:szCs w:val="28"/>
          <w:rtl/>
        </w:rPr>
        <w:t xml:space="preserve">בהקשר זה יצוין כי </w:t>
      </w:r>
      <w:r w:rsidR="008243CD">
        <w:rPr>
          <w:rFonts w:hint="cs" w:ascii="Calibri" w:hAnsi="Calibri" w:cs="FrankRuehl"/>
          <w:sz w:val="28"/>
          <w:szCs w:val="28"/>
          <w:rtl/>
        </w:rPr>
        <w:t xml:space="preserve">כאמור, בסרטונים </w:t>
      </w:r>
      <w:r w:rsidR="008243CD">
        <w:rPr>
          <w:rFonts w:hint="cs" w:ascii="Arial" w:hAnsi="Arial" w:cs="FrankRuehl"/>
          <w:sz w:val="28"/>
          <w:szCs w:val="28"/>
          <w:rtl/>
        </w:rPr>
        <w:t>ניתן</w:t>
      </w:r>
      <w:r w:rsidR="002411D1">
        <w:rPr>
          <w:rFonts w:hint="cs" w:ascii="Arial" w:hAnsi="Arial" w:cs="FrankRuehl"/>
          <w:sz w:val="28"/>
          <w:szCs w:val="28"/>
          <w:rtl/>
        </w:rPr>
        <w:t xml:space="preserve"> לראות (שעה 20:40 עד השעה 20:44</w:t>
      </w:r>
      <w:r w:rsidR="008243CD">
        <w:rPr>
          <w:rFonts w:hint="cs" w:ascii="Arial" w:hAnsi="Arial" w:cs="FrankRuehl"/>
          <w:sz w:val="28"/>
          <w:szCs w:val="28"/>
          <w:rtl/>
        </w:rPr>
        <w:t>) אישה וילד מגיעים ברכב, מנסים לחנות ליד בית הנאשם ובהעדר מקום חוזרים לאחוריהם וחונים במרחק די גדול מהבית ולאחר מכן צ</w:t>
      </w:r>
      <w:r w:rsidR="008B263E">
        <w:rPr>
          <w:rFonts w:hint="cs" w:ascii="Arial" w:hAnsi="Arial" w:cs="FrankRuehl"/>
          <w:sz w:val="28"/>
          <w:szCs w:val="28"/>
          <w:rtl/>
        </w:rPr>
        <w:t xml:space="preserve">ועדים </w:t>
      </w:r>
      <w:r w:rsidR="008B263E">
        <w:rPr>
          <w:rFonts w:hint="cs" w:ascii="Arial" w:hAnsi="Arial" w:cs="FrankRuehl"/>
          <w:sz w:val="28"/>
          <w:szCs w:val="28"/>
          <w:rtl/>
        </w:rPr>
        <w:lastRenderedPageBreak/>
        <w:t xml:space="preserve">לכיוון </w:t>
      </w:r>
      <w:r w:rsidR="008243CD">
        <w:rPr>
          <w:rFonts w:hint="cs" w:ascii="Arial" w:hAnsi="Arial" w:cs="FrankRuehl"/>
          <w:sz w:val="28"/>
          <w:szCs w:val="28"/>
          <w:rtl/>
        </w:rPr>
        <w:t xml:space="preserve">בית הנאשם. </w:t>
      </w:r>
      <w:r w:rsidR="008B263E">
        <w:rPr>
          <w:rFonts w:hint="cs" w:ascii="Arial" w:hAnsi="Arial" w:cs="FrankRuehl"/>
          <w:sz w:val="28"/>
          <w:szCs w:val="28"/>
          <w:rtl/>
        </w:rPr>
        <w:t xml:space="preserve">אכן, כאמור, בשלב זה </w:t>
      </w:r>
      <w:r w:rsidR="008243CD">
        <w:rPr>
          <w:rFonts w:hint="cs" w:ascii="Arial" w:hAnsi="Arial" w:cs="FrankRuehl"/>
          <w:sz w:val="28"/>
          <w:szCs w:val="28"/>
          <w:rtl/>
        </w:rPr>
        <w:t>הסרטון נקטע ולא ניתן לראותם נכנסים לבית</w:t>
      </w:r>
      <w:r w:rsidR="008B263E">
        <w:rPr>
          <w:rFonts w:hint="cs" w:ascii="Arial" w:hAnsi="Arial" w:cs="FrankRuehl"/>
          <w:sz w:val="28"/>
          <w:szCs w:val="28"/>
          <w:rtl/>
        </w:rPr>
        <w:t xml:space="preserve">, אך על פניו נראה כי הם שמים פניהם לכיוון הבית ועדות </w:t>
      </w:r>
      <w:r w:rsidR="008243CD">
        <w:rPr>
          <w:rFonts w:hint="cs" w:ascii="Arial" w:hAnsi="Arial" w:cs="FrankRuehl"/>
          <w:sz w:val="28"/>
          <w:szCs w:val="28"/>
          <w:rtl/>
        </w:rPr>
        <w:t xml:space="preserve">הנאשם </w:t>
      </w:r>
      <w:r w:rsidR="008B263E">
        <w:rPr>
          <w:rFonts w:hint="cs" w:ascii="Arial" w:hAnsi="Arial" w:cs="FrankRuehl"/>
          <w:sz w:val="28"/>
          <w:szCs w:val="28"/>
          <w:rtl/>
        </w:rPr>
        <w:t>תומכת במסקנה זו.</w:t>
      </w:r>
    </w:p>
    <w:p w:rsidR="008B263E" w:rsidP="008B263E" w:rsidRDefault="008B263E">
      <w:pPr>
        <w:spacing w:line="360" w:lineRule="auto"/>
        <w:jc w:val="both"/>
        <w:rPr>
          <w:rFonts w:ascii="Arial" w:hAnsi="Arial" w:cs="FrankRuehl"/>
          <w:sz w:val="28"/>
          <w:szCs w:val="28"/>
          <w:rtl/>
        </w:rPr>
      </w:pPr>
      <w:r>
        <w:rPr>
          <w:rFonts w:hint="cs" w:ascii="Arial" w:hAnsi="Arial" w:cs="FrankRuehl"/>
          <w:sz w:val="28"/>
          <w:szCs w:val="28"/>
          <w:rtl/>
        </w:rPr>
        <w:t xml:space="preserve"> </w:t>
      </w:r>
    </w:p>
    <w:p w:rsidR="00BC4191" w:rsidP="00BC4191" w:rsidRDefault="00AD3EF7">
      <w:pPr>
        <w:spacing w:after="160" w:line="360" w:lineRule="auto"/>
        <w:jc w:val="both"/>
        <w:rPr>
          <w:rFonts w:ascii="Times New Roman" w:hAnsi="Times New Roman" w:cs="FrankRuehl"/>
          <w:sz w:val="28"/>
          <w:szCs w:val="28"/>
          <w:rtl/>
        </w:rPr>
      </w:pPr>
      <w:r>
        <w:rPr>
          <w:rFonts w:hint="cs" w:ascii="Times New Roman" w:hAnsi="Times New Roman" w:cs="FrankRuehl"/>
          <w:sz w:val="28"/>
          <w:szCs w:val="28"/>
          <w:rtl/>
        </w:rPr>
        <w:t>36.</w:t>
      </w:r>
      <w:r>
        <w:rPr>
          <w:rFonts w:hint="cs" w:ascii="Times New Roman" w:hAnsi="Times New Roman" w:cs="FrankRuehl"/>
          <w:sz w:val="28"/>
          <w:szCs w:val="28"/>
          <w:rtl/>
        </w:rPr>
        <w:tab/>
      </w:r>
      <w:r w:rsidR="008B263E">
        <w:rPr>
          <w:rFonts w:hint="cs" w:ascii="Times New Roman" w:hAnsi="Times New Roman" w:cs="FrankRuehl"/>
          <w:sz w:val="28"/>
          <w:szCs w:val="28"/>
          <w:rtl/>
        </w:rPr>
        <w:t>אציין כי ב"כ הנאשם טען כנגד קבילות הסרטונים ומשקלם, כשהוא מצביע בין היתר על הקפיצות בסרטונים, באופן שדווקא דקת האירוע אינה מתועדת.</w:t>
      </w:r>
      <w:r w:rsidR="00BC4191">
        <w:rPr>
          <w:rFonts w:hint="cs" w:ascii="Times New Roman" w:hAnsi="Times New Roman" w:cs="FrankRuehl"/>
          <w:sz w:val="28"/>
          <w:szCs w:val="28"/>
          <w:rtl/>
        </w:rPr>
        <w:t xml:space="preserve"> </w:t>
      </w:r>
      <w:r w:rsidRPr="006A6920" w:rsidR="00BC4191">
        <w:rPr>
          <w:rFonts w:hint="cs" w:ascii="Times New Roman" w:hAnsi="Times New Roman" w:cs="FrankRuehl"/>
          <w:sz w:val="28"/>
          <w:szCs w:val="28"/>
          <w:rtl/>
        </w:rPr>
        <w:t>לדבריו נפלו פגמים, הן בדרך תפיסת התיעוד, הן בדרך העתקתו מהאוגר בבית השכנים לכרטיס הזיכרון הנייד שהביא עמו השוטר חדד והן בדרך העתק</w:t>
      </w:r>
      <w:r w:rsidR="00AB73F8">
        <w:rPr>
          <w:rFonts w:hint="cs" w:ascii="Times New Roman" w:hAnsi="Times New Roman" w:cs="FrankRuehl"/>
          <w:sz w:val="28"/>
          <w:szCs w:val="28"/>
          <w:rtl/>
        </w:rPr>
        <w:t>ת</w:t>
      </w:r>
      <w:r w:rsidRPr="006A6920" w:rsidR="00BC4191">
        <w:rPr>
          <w:rFonts w:hint="cs" w:ascii="Times New Roman" w:hAnsi="Times New Roman" w:cs="FrankRuehl"/>
          <w:sz w:val="28"/>
          <w:szCs w:val="28"/>
          <w:rtl/>
        </w:rPr>
        <w:t xml:space="preserve"> הסרטון מכרטיס הזיכרון הנייד לדיסק שהוגש לבית המשפט. הפעולות האמורות נעשו שלא על פי נוהל המשטרה לתפיסה וחיפוש במחשב (נ/4), כשלדבריו, השוטר חדד לא רשם מזכר המלמד כי ווידא שהכרטיס הנייד היה נקי בטרם העתיק אליו את הסרטונים</w:t>
      </w:r>
      <w:r w:rsidR="00BC4191">
        <w:rPr>
          <w:rFonts w:hint="cs" w:ascii="Times New Roman" w:hAnsi="Times New Roman" w:cs="FrankRuehl"/>
          <w:sz w:val="28"/>
          <w:szCs w:val="28"/>
          <w:rtl/>
        </w:rPr>
        <w:t xml:space="preserve"> ומעדותו עלה כי הוא משתמש באותו כרטיס זיכרון נייד </w:t>
      </w:r>
      <w:r w:rsidRPr="006A6920" w:rsidR="00BC4191">
        <w:rPr>
          <w:rFonts w:hint="cs" w:ascii="Times New Roman" w:hAnsi="Times New Roman" w:cs="FrankRuehl"/>
          <w:sz w:val="28"/>
          <w:szCs w:val="28"/>
          <w:rtl/>
        </w:rPr>
        <w:t>מספר רב של פעמים בניגוד לנוהל.</w:t>
      </w:r>
      <w:r w:rsidR="00BC4191">
        <w:rPr>
          <w:rFonts w:hint="cs" w:ascii="Times New Roman" w:hAnsi="Times New Roman" w:cs="FrankRuehl"/>
          <w:sz w:val="28"/>
          <w:szCs w:val="28"/>
          <w:rtl/>
        </w:rPr>
        <w:t xml:space="preserve"> ההתנהלות הרשלנית בטיפול בתיעוד, גרמה לנזק לנאשם ביכולת להוכיח את גרסתו. איני סבור כי יש ממש בטענות אלו. </w:t>
      </w:r>
    </w:p>
    <w:p w:rsidRPr="00BC4191" w:rsidR="00BC4191" w:rsidP="00BC4191" w:rsidRDefault="00C902D6">
      <w:pPr>
        <w:spacing w:after="160" w:line="360" w:lineRule="auto"/>
        <w:jc w:val="both"/>
        <w:rPr>
          <w:rFonts w:ascii="Times New Roman" w:hAnsi="Times New Roman" w:cs="FrankRuehl"/>
          <w:sz w:val="28"/>
          <w:szCs w:val="28"/>
          <w:rtl/>
        </w:rPr>
      </w:pPr>
      <w:r>
        <w:rPr>
          <w:rFonts w:hint="cs" w:ascii="Times New Roman" w:hAnsi="Times New Roman" w:cs="FrankRuehl"/>
          <w:sz w:val="28"/>
          <w:szCs w:val="28"/>
          <w:rtl/>
        </w:rPr>
        <w:t>37.</w:t>
      </w:r>
      <w:r>
        <w:rPr>
          <w:rFonts w:hint="cs" w:ascii="Times New Roman" w:hAnsi="Times New Roman" w:cs="FrankRuehl"/>
          <w:sz w:val="28"/>
          <w:szCs w:val="28"/>
          <w:rtl/>
        </w:rPr>
        <w:tab/>
      </w:r>
      <w:r w:rsidRPr="00BC4191" w:rsidR="00BC4191">
        <w:rPr>
          <w:rFonts w:hint="cs" w:ascii="Times New Roman" w:hAnsi="Times New Roman" w:cs="FrankRuehl"/>
          <w:sz w:val="28"/>
          <w:szCs w:val="28"/>
          <w:rtl/>
        </w:rPr>
        <w:t xml:space="preserve">ההלכה מקדמת דנא כי הקלטה תהיה קבילה כראיה אם תעמוד </w:t>
      </w:r>
      <w:r w:rsidR="002411D1">
        <w:rPr>
          <w:rFonts w:hint="cs" w:ascii="Times New Roman" w:hAnsi="Times New Roman" w:cs="FrankRuehl"/>
          <w:sz w:val="28"/>
          <w:szCs w:val="28"/>
          <w:rtl/>
        </w:rPr>
        <w:t xml:space="preserve">ראשית לכל </w:t>
      </w:r>
      <w:r w:rsidRPr="00BC4191" w:rsidR="00BC4191">
        <w:rPr>
          <w:rFonts w:hint="cs" w:ascii="Times New Roman" w:hAnsi="Times New Roman" w:cs="FrankRuehl"/>
          <w:sz w:val="28"/>
          <w:szCs w:val="28"/>
          <w:rtl/>
        </w:rPr>
        <w:t xml:space="preserve">במבחן ה"טכני" של מהימנות ואמינות סרט ההקלטה, לאמור, שהוא משקף נאמנה את האירוע שארע בזמן ביצוע ההקלטה ושהסרטון שהופק זהה לקלט המקורי. (ע"פ 869/81 </w:t>
      </w:r>
      <w:r w:rsidRPr="00BC4191" w:rsidR="00BC4191">
        <w:rPr>
          <w:rFonts w:hint="cs" w:ascii="Times New Roman" w:hAnsi="Times New Roman" w:cs="FrankRuehl"/>
          <w:b/>
          <w:bCs/>
          <w:sz w:val="28"/>
          <w:szCs w:val="28"/>
          <w:rtl/>
        </w:rPr>
        <w:t>שניר נ' מדינת ישראל</w:t>
      </w:r>
      <w:r w:rsidRPr="00BC4191" w:rsidR="00BC4191">
        <w:rPr>
          <w:rFonts w:hint="cs" w:ascii="Times New Roman" w:hAnsi="Times New Roman" w:cs="FrankRuehl"/>
          <w:sz w:val="28"/>
          <w:szCs w:val="28"/>
          <w:rtl/>
        </w:rPr>
        <w:t xml:space="preserve">, פ"ד לח(4) 169, 194 (1984)). בהמשך לכך נקבע כי תנאי הקבילות הטכנית כוללים את המסקנה כי מכשיר ההקלטה תקין ופועל כהלכה, העתקת הסרטון מהמכשיר נעשתה על ידי אדם מיומן, ההקלטה עצמה נאמנה ומהימנה והיא נשמרה כדבעי מבלי חשש כי היא עברה "שינוי" או "עיבוד".     </w:t>
      </w:r>
    </w:p>
    <w:p w:rsidR="003538EB" w:rsidP="00AB73F8" w:rsidRDefault="00C902D6">
      <w:pPr>
        <w:pStyle w:val="David"/>
        <w:spacing w:before="240"/>
        <w:rPr>
          <w:rFonts w:cs="FrankRuehl"/>
          <w:sz w:val="28"/>
          <w:szCs w:val="28"/>
          <w:rtl/>
        </w:rPr>
      </w:pPr>
      <w:r>
        <w:rPr>
          <w:rFonts w:hint="cs" w:cs="FrankRuehl"/>
          <w:sz w:val="28"/>
          <w:szCs w:val="28"/>
          <w:rtl/>
        </w:rPr>
        <w:t>38.</w:t>
      </w:r>
      <w:r>
        <w:rPr>
          <w:rFonts w:hint="cs" w:cs="FrankRuehl"/>
          <w:sz w:val="28"/>
          <w:szCs w:val="28"/>
          <w:rtl/>
        </w:rPr>
        <w:tab/>
      </w:r>
      <w:r w:rsidRPr="003538EB" w:rsidR="003538EB">
        <w:rPr>
          <w:rFonts w:hint="cs" w:cs="FrankRuehl"/>
          <w:sz w:val="28"/>
          <w:szCs w:val="28"/>
          <w:rtl/>
        </w:rPr>
        <w:t>כאמור, פרק הזמן בו נשברה השמשה על ידי הנאשם אינו מתועד בסרטון, וישנה קפיצה של מעט יותר מדקה בצילום. גם לאחר החלק הראשון של האירוע בו נצפה הנאשם נוסע עם רכבו לאחור ופוגע ברכב המתלוננת קיימת קפיצה ולא ניתן לראות את המשך האירוע שלאחר שתי נסיעותיו של הנאשם לאחור ופגיעתו הכפולה ברכב המתלוננת. ואולם, צפייה ב</w:t>
      </w:r>
      <w:r w:rsidR="003538EB">
        <w:rPr>
          <w:rFonts w:hint="cs" w:cs="FrankRuehl"/>
          <w:sz w:val="28"/>
          <w:szCs w:val="28"/>
          <w:rtl/>
        </w:rPr>
        <w:t xml:space="preserve">מכלול הסרטונים, גם אלו שקדמו לאירוע וגם אלו שמאוחרים לו מלמדת כי מדובר במצב הקיים כל הזמן, לא רק בשעה הרלוונטית לאירוע. ניתן לציין בין היתר, קפיצה משעה 20:00:59 עד השעה 20:03:15, משעה 20:04:35 עד השעה 20:07:15, 20:08:28 עד 20:09:19, 20:10:41 עד 20:14:11, ועוד קפיצות רבות. ברי אפוא, כי אין מדובר בהעלמה מכוונת של אירוע השבירה. הסברו של השוטר חדד לקפיצות אלו, בכך שמדובר במצלמה המותקנת בבית השכנים שממול לבית הנאשם, והיא </w:t>
      </w:r>
      <w:r w:rsidR="003538EB">
        <w:rPr>
          <w:rFonts w:hint="cs" w:cs="FrankRuehl"/>
          <w:sz w:val="28"/>
          <w:szCs w:val="28"/>
          <w:rtl/>
        </w:rPr>
        <w:lastRenderedPageBreak/>
        <w:t xml:space="preserve">מופעלת כאשר היא מזהה תנועה בשטח שנקבע </w:t>
      </w:r>
      <w:r w:rsidR="00AB73F8">
        <w:rPr>
          <w:rFonts w:hint="cs" w:cs="FrankRuehl"/>
          <w:sz w:val="28"/>
          <w:szCs w:val="28"/>
          <w:rtl/>
        </w:rPr>
        <w:t>מ</w:t>
      </w:r>
      <w:r w:rsidR="003538EB">
        <w:rPr>
          <w:rFonts w:hint="cs" w:cs="FrankRuehl"/>
          <w:sz w:val="28"/>
          <w:szCs w:val="28"/>
          <w:rtl/>
        </w:rPr>
        <w:t>ראש כשטח שתנועה בו תפעיל את המצלמה לזמן מוגדר ואז היא מפסיקה, הגיונית.</w:t>
      </w:r>
    </w:p>
    <w:p w:rsidRPr="00C902D6" w:rsidR="00BC4191" w:rsidP="001E665C" w:rsidRDefault="00C902D6">
      <w:pPr>
        <w:pStyle w:val="David"/>
        <w:spacing w:before="240"/>
        <w:rPr>
          <w:rFonts w:cs="FrankRuehl"/>
          <w:sz w:val="28"/>
          <w:szCs w:val="28"/>
          <w:rtl/>
        </w:rPr>
      </w:pPr>
      <w:r>
        <w:rPr>
          <w:rFonts w:hint="cs" w:cs="FrankRuehl"/>
          <w:sz w:val="28"/>
          <w:szCs w:val="28"/>
          <w:rtl/>
        </w:rPr>
        <w:t>39.</w:t>
      </w:r>
      <w:r>
        <w:rPr>
          <w:rFonts w:hint="cs" w:cs="FrankRuehl"/>
          <w:sz w:val="28"/>
          <w:szCs w:val="28"/>
          <w:rtl/>
        </w:rPr>
        <w:tab/>
      </w:r>
      <w:r w:rsidRPr="00C902D6" w:rsidR="003538EB">
        <w:rPr>
          <w:rFonts w:hint="cs" w:cs="FrankRuehl"/>
          <w:sz w:val="28"/>
          <w:szCs w:val="28"/>
          <w:rtl/>
        </w:rPr>
        <w:t>כך או כך, לא הונחה תשתית כלשהי לכך שמדובר ב"טיפול זדוני" בהקלטה, ובנסיבות האמורות גם איני סבור שמדובר בטיפול "רשלני".  בהתאם להלכה הפסוקה, א</w:t>
      </w:r>
      <w:r w:rsidRPr="00C902D6" w:rsidR="00BC4191">
        <w:rPr>
          <w:rFonts w:hint="cs" w:cs="FrankRuehl"/>
          <w:sz w:val="28"/>
          <w:szCs w:val="28"/>
          <w:rtl/>
        </w:rPr>
        <w:t>פילו אם היה מדובר במחיקה</w:t>
      </w:r>
      <w:r w:rsidRPr="00C902D6" w:rsidR="003538EB">
        <w:rPr>
          <w:rFonts w:hint="cs" w:cs="FrankRuehl"/>
          <w:sz w:val="28"/>
          <w:szCs w:val="28"/>
          <w:rtl/>
        </w:rPr>
        <w:t xml:space="preserve"> של חלק מהסרטונים</w:t>
      </w:r>
      <w:r w:rsidRPr="00C902D6" w:rsidR="00BC4191">
        <w:rPr>
          <w:rFonts w:hint="cs" w:cs="FrankRuehl"/>
          <w:sz w:val="28"/>
          <w:szCs w:val="28"/>
          <w:rtl/>
        </w:rPr>
        <w:t xml:space="preserve"> בשל תקלה טכנית לא היה בכך</w:t>
      </w:r>
      <w:r w:rsidRPr="00C902D6" w:rsidR="003538EB">
        <w:rPr>
          <w:rFonts w:hint="cs" w:cs="FrankRuehl"/>
          <w:sz w:val="28"/>
          <w:szCs w:val="28"/>
          <w:rtl/>
        </w:rPr>
        <w:t xml:space="preserve"> כדי לפגוע בקבילות הקטעים הנצפים בסרטונים, נ</w:t>
      </w:r>
      <w:r w:rsidRPr="00C902D6" w:rsidR="00BC4191">
        <w:rPr>
          <w:rFonts w:hint="cs" w:cs="FrankRuehl"/>
          <w:sz w:val="28"/>
          <w:szCs w:val="28"/>
          <w:rtl/>
        </w:rPr>
        <w:t xml:space="preserve">וכח העובדה כי הדבר לא פגע בשלמותם של החלקים האחרים הנצפים בסרטון (ע"פ 689/91 בעניין </w:t>
      </w:r>
      <w:r w:rsidRPr="00C902D6" w:rsidR="00BC4191">
        <w:rPr>
          <w:rFonts w:hint="cs" w:cs="FrankRuehl"/>
          <w:b/>
          <w:bCs/>
          <w:sz w:val="28"/>
          <w:szCs w:val="28"/>
          <w:rtl/>
        </w:rPr>
        <w:t>שניר</w:t>
      </w:r>
      <w:r w:rsidRPr="00C902D6" w:rsidR="00BC4191">
        <w:rPr>
          <w:rFonts w:hint="cs" w:cs="FrankRuehl"/>
          <w:sz w:val="28"/>
          <w:szCs w:val="28"/>
          <w:rtl/>
        </w:rPr>
        <w:t xml:space="preserve">). </w:t>
      </w:r>
      <w:r w:rsidRPr="00BB1AE4" w:rsidR="00BB1AE4">
        <w:rPr>
          <w:rFonts w:cs="FrankRuehl"/>
          <w:sz w:val="28"/>
          <w:szCs w:val="28"/>
          <w:rtl/>
        </w:rPr>
        <w:t>הפסקות ברצף הקלטה</w:t>
      </w:r>
      <w:r w:rsidRPr="00BB1AE4" w:rsidR="00BB1AE4">
        <w:rPr>
          <w:rFonts w:hint="cs" w:cs="FrankRuehl"/>
          <w:sz w:val="28"/>
          <w:szCs w:val="28"/>
          <w:rtl/>
        </w:rPr>
        <w:t xml:space="preserve"> כשלעצמן אין לראות בהן כשינוי של הקטעים שכן הוקלטו (ע"פ 639/79</w:t>
      </w:r>
      <w:r w:rsidR="001E665C">
        <w:rPr>
          <w:rFonts w:hint="cs" w:cs="FrankRuehl"/>
          <w:sz w:val="28"/>
          <w:szCs w:val="28"/>
          <w:rtl/>
        </w:rPr>
        <w:t xml:space="preserve"> </w:t>
      </w:r>
      <w:r w:rsidRPr="001E665C" w:rsidR="001E665C">
        <w:rPr>
          <w:rFonts w:hint="cs" w:cs="FrankRuehl"/>
          <w:b/>
          <w:bCs/>
          <w:sz w:val="28"/>
          <w:szCs w:val="28"/>
          <w:rtl/>
        </w:rPr>
        <w:t>אפללו נ' מדינת ישראל</w:t>
      </w:r>
      <w:r w:rsidR="001E665C">
        <w:rPr>
          <w:rFonts w:hint="cs" w:cs="FrankRuehl"/>
          <w:sz w:val="28"/>
          <w:szCs w:val="28"/>
          <w:rtl/>
        </w:rPr>
        <w:t xml:space="preserve">, פ"ד לד(3) 561 (1980)) </w:t>
      </w:r>
      <w:r w:rsidR="00BB1AE4">
        <w:rPr>
          <w:rFonts w:hint="cs" w:cs="FrankRuehl"/>
          <w:sz w:val="28"/>
          <w:szCs w:val="28"/>
          <w:rtl/>
        </w:rPr>
        <w:t>ו</w:t>
      </w:r>
      <w:r w:rsidRPr="00BB1AE4" w:rsidR="00BB1AE4">
        <w:rPr>
          <w:rFonts w:cs="FrankRuehl"/>
          <w:sz w:val="28"/>
          <w:szCs w:val="28"/>
          <w:rtl/>
        </w:rPr>
        <w:t xml:space="preserve">קבילות ההקלטה </w:t>
      </w:r>
      <w:r w:rsidRPr="00BB1AE4" w:rsidR="00BB1AE4">
        <w:rPr>
          <w:rFonts w:hint="cs" w:cs="FrankRuehl"/>
          <w:sz w:val="28"/>
          <w:szCs w:val="28"/>
          <w:rtl/>
        </w:rPr>
        <w:t>תלויה ב</w:t>
      </w:r>
      <w:r w:rsidRPr="00BB1AE4" w:rsidR="00BB1AE4">
        <w:rPr>
          <w:rFonts w:cs="FrankRuehl"/>
          <w:sz w:val="28"/>
          <w:szCs w:val="28"/>
          <w:rtl/>
        </w:rPr>
        <w:t>שאלה, אם היא משקפת בצורה נאמנה את שהתרחש במציאות, וכי אין היא מעידה דבר שקר על שהוקלט</w:t>
      </w:r>
      <w:r w:rsidR="00BB1AE4">
        <w:rPr>
          <w:rFonts w:hint="cs" w:cs="FrankRuehl"/>
          <w:sz w:val="28"/>
          <w:szCs w:val="28"/>
          <w:rtl/>
        </w:rPr>
        <w:t xml:space="preserve">. </w:t>
      </w:r>
      <w:r w:rsidRPr="00BB1AE4" w:rsidR="00BB1AE4">
        <w:rPr>
          <w:rFonts w:hint="cs" w:cs="FrankRuehl"/>
          <w:sz w:val="28"/>
          <w:szCs w:val="28"/>
          <w:rtl/>
        </w:rPr>
        <w:t xml:space="preserve">בנסיבות מקרה זה התשובה היא חיובית. </w:t>
      </w:r>
      <w:r w:rsidR="00BB1AE4">
        <w:rPr>
          <w:rFonts w:hint="cs" w:cs="FrankRuehl"/>
          <w:sz w:val="28"/>
          <w:szCs w:val="28"/>
          <w:rtl/>
        </w:rPr>
        <w:t xml:space="preserve">למעשה, </w:t>
      </w:r>
      <w:r w:rsidRPr="00BB1AE4" w:rsidR="00BB1AE4">
        <w:rPr>
          <w:rFonts w:hint="cs" w:cs="FrankRuehl"/>
          <w:sz w:val="28"/>
          <w:szCs w:val="28"/>
          <w:rtl/>
        </w:rPr>
        <w:t>גם הנאשם לא טען כי מה שנצפה בסרטונים אינו נכון, ואך טען כי פרקי הזמן שאינם מתועדים יכלו לסייע לו בהגנתו ולהוכיח את גרסתו.</w:t>
      </w:r>
      <w:r w:rsidR="00BB1AE4">
        <w:rPr>
          <w:rFonts w:hint="cs" w:cs="FrankRuehl"/>
          <w:sz w:val="28"/>
          <w:szCs w:val="28"/>
          <w:rtl/>
        </w:rPr>
        <w:t xml:space="preserve"> </w:t>
      </w:r>
      <w:r w:rsidRPr="00C902D6" w:rsidR="003538EB">
        <w:rPr>
          <w:rFonts w:hint="cs" w:cs="FrankRuehl"/>
          <w:sz w:val="28"/>
          <w:szCs w:val="28"/>
          <w:rtl/>
        </w:rPr>
        <w:t xml:space="preserve">יתרה מזאת. </w:t>
      </w:r>
      <w:r w:rsidRPr="00C902D6" w:rsidR="00BC4191">
        <w:rPr>
          <w:rFonts w:hint="cs" w:cs="FrankRuehl"/>
          <w:sz w:val="28"/>
          <w:szCs w:val="28"/>
          <w:rtl/>
        </w:rPr>
        <w:t>אפילו היה מדובר ב"רשלנות" או אף ב"רשלנות חמורה", ו</w:t>
      </w:r>
      <w:r w:rsidRPr="00C902D6" w:rsidR="003538EB">
        <w:rPr>
          <w:rFonts w:hint="cs" w:cs="FrankRuehl"/>
          <w:sz w:val="28"/>
          <w:szCs w:val="28"/>
          <w:rtl/>
        </w:rPr>
        <w:t xml:space="preserve">כאמור </w:t>
      </w:r>
      <w:r w:rsidRPr="00C902D6" w:rsidR="00BC4191">
        <w:rPr>
          <w:rFonts w:hint="cs" w:cs="FrankRuehl"/>
          <w:sz w:val="28"/>
          <w:szCs w:val="28"/>
          <w:rtl/>
        </w:rPr>
        <w:t xml:space="preserve">איני סבור כך, לא היה בכך כדי לפגוע בקבילות הסרטון, בוודאי ביחס לממצאים העולים ממנו. </w:t>
      </w:r>
      <w:r w:rsidRPr="00C902D6" w:rsidR="003538EB">
        <w:rPr>
          <w:rFonts w:hint="cs" w:cs="FrankRuehl"/>
          <w:sz w:val="28"/>
          <w:szCs w:val="28"/>
          <w:rtl/>
        </w:rPr>
        <w:t xml:space="preserve">לכל היותר היה בכך כדי לפגוע במשקל ואולם בנסיבות מקרה זה, </w:t>
      </w:r>
      <w:r w:rsidRPr="00C902D6">
        <w:rPr>
          <w:rFonts w:hint="cs" w:cs="FrankRuehl"/>
          <w:sz w:val="28"/>
          <w:szCs w:val="28"/>
          <w:rtl/>
        </w:rPr>
        <w:t xml:space="preserve">גם לא קיימת פגיעה במשקלם של הסרטונים. </w:t>
      </w:r>
      <w:r w:rsidRPr="00C902D6" w:rsidR="00BC4191">
        <w:rPr>
          <w:rFonts w:hint="cs" w:cs="FrankRuehl"/>
          <w:sz w:val="28"/>
          <w:szCs w:val="28"/>
          <w:rtl/>
        </w:rPr>
        <w:t>ו</w:t>
      </w:r>
      <w:r w:rsidRPr="00C902D6">
        <w:rPr>
          <w:rFonts w:hint="cs" w:cs="FrankRuehl"/>
          <w:sz w:val="28"/>
          <w:szCs w:val="28"/>
          <w:rtl/>
        </w:rPr>
        <w:t>אבהיר</w:t>
      </w:r>
      <w:r w:rsidRPr="00C902D6" w:rsidR="00BC4191">
        <w:rPr>
          <w:rFonts w:hint="cs" w:cs="FrankRuehl"/>
          <w:sz w:val="28"/>
          <w:szCs w:val="28"/>
          <w:rtl/>
        </w:rPr>
        <w:t xml:space="preserve">. </w:t>
      </w:r>
    </w:p>
    <w:p w:rsidR="004B2BA2" w:rsidP="00247CDA" w:rsidRDefault="004B2BA2">
      <w:pPr>
        <w:pStyle w:val="David"/>
        <w:spacing w:before="240"/>
        <w:rPr>
          <w:rFonts w:cs="FrankRuehl"/>
          <w:sz w:val="28"/>
          <w:szCs w:val="28"/>
          <w:rtl/>
        </w:rPr>
      </w:pPr>
      <w:r>
        <w:rPr>
          <w:rFonts w:hint="cs" w:cs="FrankRuehl"/>
          <w:sz w:val="28"/>
          <w:szCs w:val="28"/>
          <w:rtl/>
        </w:rPr>
        <w:t>40.</w:t>
      </w:r>
      <w:r>
        <w:rPr>
          <w:rFonts w:hint="cs" w:cs="FrankRuehl"/>
          <w:sz w:val="28"/>
          <w:szCs w:val="28"/>
          <w:rtl/>
        </w:rPr>
        <w:tab/>
      </w:r>
      <w:r w:rsidR="005B163C">
        <w:rPr>
          <w:rFonts w:hint="cs" w:cs="FrankRuehl"/>
          <w:sz w:val="28"/>
          <w:szCs w:val="28"/>
          <w:rtl/>
        </w:rPr>
        <w:t>יהי</w:t>
      </w:r>
      <w:r w:rsidR="00C902D6">
        <w:rPr>
          <w:rFonts w:hint="cs" w:cs="FrankRuehl"/>
          <w:sz w:val="28"/>
          <w:szCs w:val="28"/>
          <w:rtl/>
        </w:rPr>
        <w:t>ה ה</w:t>
      </w:r>
      <w:r w:rsidR="005B163C">
        <w:rPr>
          <w:rFonts w:hint="cs" w:cs="FrankRuehl"/>
          <w:sz w:val="28"/>
          <w:szCs w:val="28"/>
          <w:rtl/>
        </w:rPr>
        <w:t>טעם לקפיצות</w:t>
      </w:r>
      <w:r w:rsidR="00C902D6">
        <w:rPr>
          <w:rFonts w:hint="cs" w:cs="FrankRuehl"/>
          <w:sz w:val="28"/>
          <w:szCs w:val="28"/>
          <w:rtl/>
        </w:rPr>
        <w:t xml:space="preserve"> בסרטונים אשר יהא, </w:t>
      </w:r>
      <w:r w:rsidR="005B163C">
        <w:rPr>
          <w:rFonts w:hint="cs" w:cs="FrankRuehl"/>
          <w:sz w:val="28"/>
          <w:szCs w:val="28"/>
          <w:rtl/>
        </w:rPr>
        <w:t xml:space="preserve">העובדה כי שבירת השמשה הייתה בין השעה </w:t>
      </w:r>
      <w:r w:rsidR="00FE1CA4">
        <w:rPr>
          <w:rFonts w:hint="cs" w:cs="FrankRuehl"/>
          <w:sz w:val="28"/>
          <w:szCs w:val="28"/>
          <w:rtl/>
        </w:rPr>
        <w:t xml:space="preserve">21:01:10 לשעה 21:02:18 </w:t>
      </w:r>
      <w:r w:rsidR="005B163C">
        <w:rPr>
          <w:rFonts w:hint="cs" w:cs="FrankRuehl"/>
          <w:sz w:val="28"/>
          <w:szCs w:val="28"/>
          <w:rtl/>
        </w:rPr>
        <w:t>נלמדת בהכרח מהסרטונים, כאמור, והמסקנות העולות מכך, כפי שפורט, עומדות כשלעצמ</w:t>
      </w:r>
      <w:r w:rsidR="00F80353">
        <w:rPr>
          <w:rFonts w:hint="cs" w:cs="FrankRuehl"/>
          <w:sz w:val="28"/>
          <w:szCs w:val="28"/>
          <w:rtl/>
        </w:rPr>
        <w:t xml:space="preserve">ן. </w:t>
      </w:r>
      <w:r w:rsidR="00C902D6">
        <w:rPr>
          <w:rFonts w:hint="cs" w:cs="FrankRuehl"/>
          <w:sz w:val="28"/>
          <w:szCs w:val="28"/>
          <w:rtl/>
        </w:rPr>
        <w:t>לאמור, גרסת הנאשם לפיה בפרק זמן הוא הספיק לצאת מביתו, לעבור את חצר הבית, לרדת במדרגות, להחליק וליפול, לשבור</w:t>
      </w:r>
      <w:r>
        <w:rPr>
          <w:rFonts w:hint="cs" w:cs="FrankRuehl"/>
          <w:sz w:val="28"/>
          <w:szCs w:val="28"/>
          <w:rtl/>
        </w:rPr>
        <w:t xml:space="preserve"> שלא בכוונה את שמשת רכב המתלוננת, להיפצע, להתאושש, לקום, לעזוב את המקום לכיוון הבית, היא אפשרות היפותטית בלבד</w:t>
      </w:r>
      <w:r w:rsidR="00247CDA">
        <w:rPr>
          <w:rFonts w:hint="cs" w:cs="FrankRuehl"/>
          <w:sz w:val="28"/>
          <w:szCs w:val="28"/>
          <w:rtl/>
        </w:rPr>
        <w:t>,</w:t>
      </w:r>
      <w:r>
        <w:rPr>
          <w:rFonts w:hint="cs" w:cs="FrankRuehl"/>
          <w:sz w:val="28"/>
          <w:szCs w:val="28"/>
          <w:rtl/>
        </w:rPr>
        <w:t xml:space="preserve"> בלתי מציאותית. שאר הנסיבות כפי שפורטו לעיל תומכות ומכריחות מסקנה זו. </w:t>
      </w:r>
      <w:r w:rsidR="00F80353">
        <w:rPr>
          <w:rFonts w:hint="cs" w:cs="FrankRuehl"/>
          <w:sz w:val="28"/>
          <w:szCs w:val="28"/>
          <w:rtl/>
        </w:rPr>
        <w:t>אכן, לוּ הדקה בה הייתה השבירה לא הייתה חסרה, המצב הראייתי היה ברור יותר, לטעמי בהכרח לחובת הנאשם כמפורט לעיל, אך בהינתן כי אין מדובר במחיקה מכוונת, ואין כל יסוד לומר אחרת, איני סבור כי קיים מחדל כלשהו שלוּ לא היה נעשה היה בו כדי לסייע לנאשם.</w:t>
      </w:r>
    </w:p>
    <w:p w:rsidR="004B2BA2" w:rsidP="004B2BA2" w:rsidRDefault="004B2BA2">
      <w:pPr>
        <w:pStyle w:val="David"/>
        <w:spacing w:before="240"/>
        <w:rPr>
          <w:rFonts w:cs="FrankRuehl"/>
          <w:sz w:val="28"/>
          <w:szCs w:val="28"/>
          <w:rtl/>
        </w:rPr>
      </w:pPr>
      <w:r>
        <w:rPr>
          <w:rFonts w:hint="cs" w:cs="FrankRuehl"/>
          <w:sz w:val="28"/>
          <w:szCs w:val="28"/>
          <w:rtl/>
        </w:rPr>
        <w:t>41.</w:t>
      </w:r>
      <w:r>
        <w:rPr>
          <w:rFonts w:cs="FrankRuehl"/>
          <w:sz w:val="28"/>
          <w:szCs w:val="28"/>
          <w:rtl/>
        </w:rPr>
        <w:tab/>
      </w:r>
      <w:r w:rsidR="00F80353">
        <w:rPr>
          <w:rFonts w:hint="cs" w:cs="FrankRuehl"/>
          <w:sz w:val="28"/>
          <w:szCs w:val="28"/>
          <w:rtl/>
        </w:rPr>
        <w:t>ה</w:t>
      </w:r>
      <w:r w:rsidRPr="00B140C1" w:rsidR="00E81548">
        <w:rPr>
          <w:rFonts w:hint="cs" w:cs="FrankRuehl"/>
          <w:sz w:val="28"/>
          <w:szCs w:val="28"/>
          <w:rtl/>
        </w:rPr>
        <w:t>מ</w:t>
      </w:r>
      <w:r w:rsidRPr="00B140C1" w:rsidR="00B140C1">
        <w:rPr>
          <w:rFonts w:hint="cs" w:cs="FrankRuehl"/>
          <w:sz w:val="28"/>
          <w:szCs w:val="28"/>
          <w:rtl/>
        </w:rPr>
        <w:t>ס</w:t>
      </w:r>
      <w:r w:rsidRPr="00B140C1" w:rsidR="00E81548">
        <w:rPr>
          <w:rFonts w:hint="cs" w:cs="FrankRuehl"/>
          <w:sz w:val="28"/>
          <w:szCs w:val="28"/>
          <w:rtl/>
        </w:rPr>
        <w:t>קנה היא אפוא, כי גרסת הנאשם לפיה הוא נפ</w:t>
      </w:r>
      <w:r>
        <w:rPr>
          <w:rFonts w:hint="cs" w:cs="FrankRuehl"/>
          <w:sz w:val="28"/>
          <w:szCs w:val="28"/>
          <w:rtl/>
        </w:rPr>
        <w:t>ל במדרגות ובשל כך נשען עם גופו ע</w:t>
      </w:r>
      <w:r w:rsidRPr="00B140C1" w:rsidR="00E81548">
        <w:rPr>
          <w:rFonts w:hint="cs" w:cs="FrankRuehl"/>
          <w:sz w:val="28"/>
          <w:szCs w:val="28"/>
          <w:rtl/>
        </w:rPr>
        <w:t xml:space="preserve">ל רכב המתלוננת ושבר את השמשה, היא אפשרות דמיונית חסרת אחיזה במציאות, </w:t>
      </w:r>
      <w:r w:rsidR="00F80353">
        <w:rPr>
          <w:rFonts w:hint="cs" w:cs="FrankRuehl"/>
          <w:sz w:val="28"/>
          <w:szCs w:val="28"/>
          <w:rtl/>
        </w:rPr>
        <w:t xml:space="preserve">ואינה יכולה </w:t>
      </w:r>
      <w:r w:rsidR="00F80353">
        <w:rPr>
          <w:rFonts w:hint="cs" w:cs="FrankRuehl"/>
          <w:sz w:val="28"/>
          <w:szCs w:val="28"/>
          <w:rtl/>
        </w:rPr>
        <w:lastRenderedPageBreak/>
        <w:t xml:space="preserve">להתיישב עם מכלול הנסיבות. האפשרות כי השבירה, אשר אין חולק כי הנאשם ביצע, נעשתה על ידו במכוון, עולה באופן ברור ממכלול הנסיבות ואינה מותירה מקום לספק בה. </w:t>
      </w:r>
    </w:p>
    <w:p w:rsidR="00F80353" w:rsidP="004B2BA2" w:rsidRDefault="00F80353">
      <w:pPr>
        <w:pStyle w:val="David"/>
        <w:spacing w:before="240"/>
        <w:rPr>
          <w:rFonts w:cs="FrankRuehl"/>
          <w:sz w:val="28"/>
          <w:szCs w:val="28"/>
          <w:rtl/>
        </w:rPr>
      </w:pPr>
      <w:r>
        <w:rPr>
          <w:rFonts w:hint="cs" w:cs="FrankRuehl"/>
          <w:sz w:val="28"/>
          <w:szCs w:val="28"/>
          <w:rtl/>
        </w:rPr>
        <w:t>אני מרשיע אפוא את הנאשם בעבירה של חבלה במזיד ברכב שיוחסה לו בכתב האישום.</w:t>
      </w:r>
    </w:p>
    <w:p w:rsidR="00192CBA" w:rsidP="001E665C" w:rsidRDefault="00192CBA">
      <w:pPr>
        <w:spacing w:after="160" w:line="360" w:lineRule="auto"/>
        <w:jc w:val="both"/>
        <w:rPr>
          <w:rFonts w:ascii="Arial" w:hAnsi="Arial" w:cs="FrankRuehl"/>
          <w:sz w:val="28"/>
          <w:szCs w:val="28"/>
          <w:rtl/>
        </w:rPr>
      </w:pPr>
    </w:p>
    <w:p w:rsidRPr="005A4A5A" w:rsidR="005A4A5A" w:rsidP="001E665C" w:rsidRDefault="00AD3EF7">
      <w:pPr>
        <w:spacing w:after="160" w:line="360" w:lineRule="auto"/>
        <w:jc w:val="both"/>
        <w:rPr>
          <w:rFonts w:ascii="Arial" w:hAnsi="Arial" w:cs="FrankRuehl"/>
          <w:sz w:val="28"/>
          <w:szCs w:val="28"/>
          <w:rtl/>
        </w:rPr>
      </w:pPr>
      <w:bookmarkStart w:name="_GoBack" w:id="0"/>
      <w:bookmarkEnd w:id="0"/>
      <w:r>
        <w:rPr>
          <w:rFonts w:hint="cs" w:ascii="Arial" w:hAnsi="Arial" w:cs="FrankRuehl"/>
          <w:sz w:val="28"/>
          <w:szCs w:val="28"/>
          <w:rtl/>
        </w:rPr>
        <w:t>נ</w:t>
      </w:r>
      <w:r w:rsidRPr="00B7735C" w:rsidR="0051562C">
        <w:rPr>
          <w:rFonts w:ascii="Arial" w:hAnsi="Arial" w:cs="FrankRuehl"/>
          <w:sz w:val="28"/>
          <w:szCs w:val="28"/>
          <w:rtl/>
        </w:rPr>
        <w:t xml:space="preserve">יתנה </w:t>
      </w:r>
      <w:r w:rsidRPr="00B7735C" w:rsidR="0020644E">
        <w:rPr>
          <w:rFonts w:hint="cs" w:ascii="Arial" w:hAnsi="Arial" w:cs="FrankRuehl"/>
          <w:sz w:val="28"/>
          <w:szCs w:val="28"/>
          <w:rtl/>
        </w:rPr>
        <w:t xml:space="preserve">היום, </w:t>
      </w:r>
      <w:sdt>
        <w:sdtPr>
          <w:rPr>
            <w:rFonts w:cs="FrankRuehl"/>
            <w:sz w:val="28"/>
            <w:szCs w:val="28"/>
            <w:rtl/>
          </w:rPr>
          <w:alias w:val="1455"/>
          <w:tag w:val="1455"/>
          <w:id w:val="-1984149291"/>
          <w:text w:multiLine="1"/>
        </w:sdtPr>
        <w:sdtEndPr/>
        <w:sdtContent>
          <w:r>
            <w:rPr>
              <w:rFonts w:hint="cs" w:ascii="Arial" w:hAnsi="Arial" w:cs="FrankRuehl"/>
              <w:sz w:val="28"/>
              <w:szCs w:val="28"/>
              <w:rtl/>
            </w:rPr>
            <w:t>כ"ד ניסן תשע"ח</w:t>
          </w:r>
        </w:sdtContent>
      </w:sdt>
      <w:r w:rsidRPr="00B7735C" w:rsidR="0051562C">
        <w:rPr>
          <w:rFonts w:ascii="Arial" w:hAnsi="Arial" w:cs="FrankRuehl"/>
          <w:sz w:val="28"/>
          <w:szCs w:val="28"/>
          <w:rtl/>
        </w:rPr>
        <w:t xml:space="preserve">, </w:t>
      </w:r>
      <w:sdt>
        <w:sdtPr>
          <w:rPr>
            <w:rFonts w:cs="FrankRuehl"/>
            <w:sz w:val="28"/>
            <w:szCs w:val="28"/>
            <w:rtl/>
          </w:rPr>
          <w:alias w:val="1456"/>
          <w:tag w:val="1456"/>
          <w:id w:val="1681311558"/>
          <w:text w:multiLine="1"/>
        </w:sdtPr>
        <w:sdtEndPr/>
        <w:sdtContent>
          <w:r>
            <w:rPr>
              <w:rFonts w:hint="cs" w:ascii="Arial" w:hAnsi="Arial" w:cs="FrankRuehl"/>
              <w:sz w:val="28"/>
              <w:szCs w:val="28"/>
              <w:rtl/>
            </w:rPr>
            <w:t>09 אפריל 2018</w:t>
          </w:r>
        </w:sdtContent>
      </w:sdt>
      <w:r w:rsidRPr="00B7735C" w:rsidR="0051562C">
        <w:rPr>
          <w:rFonts w:ascii="Arial" w:hAnsi="Arial" w:cs="FrankRuehl"/>
          <w:sz w:val="28"/>
          <w:szCs w:val="28"/>
          <w:rtl/>
        </w:rPr>
        <w:t xml:space="preserve">, במעמד </w:t>
      </w:r>
      <w:r w:rsidR="00B7735C">
        <w:rPr>
          <w:rFonts w:ascii="Arial" w:hAnsi="Arial" w:cs="FrankRuehl"/>
          <w:sz w:val="28"/>
          <w:szCs w:val="28"/>
          <w:rtl/>
        </w:rPr>
        <w:t>ה</w:t>
      </w:r>
      <w:r w:rsidR="00B7735C">
        <w:rPr>
          <w:rFonts w:hint="cs" w:ascii="Arial" w:hAnsi="Arial" w:cs="FrankRuehl"/>
          <w:sz w:val="28"/>
          <w:szCs w:val="28"/>
          <w:rtl/>
        </w:rPr>
        <w:t>מתייצבים.</w:t>
      </w:r>
    </w:p>
    <w:sdt>
      <w:sdtPr>
        <w:rPr>
          <w:rFonts w:hint="cs"/>
          <w:rtl/>
        </w:rPr>
        <w:alias w:val="2045"/>
        <w:tag w:val="2045"/>
        <w:id w:val="-1890333271"/>
        <w:placeholder>
          <w:docPart w:val="5A947A4CD3794C1787DFBDB7708A0078"/>
        </w:placeholder>
        <w:showingPlcHdr/>
        <w:text w:multiLine="1"/>
      </w:sdtPr>
      <w:sdtEndPr/>
      <w:sdtContent>
        <w:p w:rsidR="00AE60C8" w:rsidP="00AE60C8" w:rsidRDefault="00AE60C8">
          <w:pPr>
            <w:tabs>
              <w:tab w:val="left" w:pos="1625"/>
            </w:tabs>
            <w:jc w:val="center"/>
          </w:pPr>
          <w:r>
            <w:rPr>
              <w:rFonts w:hint="cs"/>
              <w:rtl/>
            </w:rPr>
            <w:t xml:space="preserve">    </w:t>
          </w:r>
        </w:p>
      </w:sdtContent>
    </w:sdt>
    <w:p w:rsidR="00A5454F" w:rsidP="00F718AF" w:rsidRDefault="00F718AF">
      <w:pPr>
        <w:tabs>
          <w:tab w:val="left" w:pos="2553"/>
        </w:tabs>
        <w:rPr>
          <w:rFonts w:ascii="Arial" w:hAnsi="Arial"/>
        </w:rPr>
      </w:pPr>
      <w:r>
        <w:rPr>
          <w:rFonts w:hint="cs"/>
          <w:rtl/>
        </w:rPr>
        <w:t xml:space="preserve">                                 </w:t>
      </w:r>
      <w:r w:rsidR="001A755A">
        <w:rPr>
          <w:rtl/>
        </w:rPr>
        <w:tab/>
      </w:r>
      <w:r w:rsidR="001A755A">
        <w:rPr>
          <w:rtl/>
        </w:rPr>
        <w:tab/>
      </w:r>
      <w:r w:rsidR="001A755A">
        <w:rPr>
          <w:rtl/>
        </w:rPr>
        <w:tab/>
      </w:r>
      <w:r w:rsidR="001A755A">
        <w:rPr>
          <w:rtl/>
        </w:rPr>
        <w:tab/>
      </w:r>
      <w:r>
        <w:rPr>
          <w:rFonts w:hint="cs"/>
          <w:rtl/>
        </w:rPr>
        <w:t xml:space="preserve">                               </w:t>
      </w:r>
      <w:sdt>
        <w:sdtPr>
          <w:alias w:val="MergeField"/>
          <w:tag w:val="1237"/>
        </w:sdtPr>
        <w:sdtContent>
          <w:p>
            <w:r>
              <w:drawing>
                <wp:inline distT="0" distB="0" distL="0" distR="0" wp14:editId="50D07946">
                  <wp:extent cx="1419225" cy="102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33cd39a5742d4084" cstate="print">
                            <a:extLst>
                              <a:ext uri="{28A0092B-C50C-407E-A947-70E740481C1C}"/>
                            </a:extLst>
                          </a:blip>
                          <a:stretch>
                            <a:fillRect/>
                          </a:stretch>
                        </pic:blipFill>
                        <pic:spPr>
                          <a:xfrm>
                            <a:off x="0" y="0"/>
                            <a:ext cx="1419225" cy="1028700"/>
                          </a:xfrm>
                          <a:prstGeom prst="rect">
                            <a:avLst/>
                          </a:prstGeom>
                        </pic:spPr>
                      </pic:pic>
                    </a:graphicData>
                  </a:graphic>
                </wp:inline>
              </w:drawing>
            </w:r>
          </w:p>
        </w:sdtContent>
      </w:sdt>
    </w:p>
    <w:p w:rsidR="00A5454F" w:rsidP="00AE60C8" w:rsidRDefault="00A5454F">
      <w:pPr>
        <w:tabs>
          <w:tab w:val="left" w:pos="1625"/>
        </w:tabs>
        <w:jc w:val="center"/>
        <w:rPr>
          <w:rtl/>
        </w:rPr>
      </w:pPr>
    </w:p>
    <w:sectPr w:rsidR="00A5454F" w:rsidSect="00870F64">
      <w:headerReference w:type="default" r:id="rId10"/>
      <w:footerReference w:type="default" r:id="rId11"/>
      <w:pgSz w:w="11907" w:h="16840" w:code="9"/>
      <w:pgMar w:top="244" w:right="1701" w:bottom="2552" w:left="1701" w:header="187" w:footer="720" w:gutter="0"/>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0F64" w:rsidRDefault="0051562C">
      <w:r>
        <w:separator/>
      </w:r>
    </w:p>
  </w:endnote>
  <w:endnote w:type="continuationSeparator" w:id="0">
    <w:p w:rsidR="00870F64" w:rsidRDefault="00515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BB1AE4" w:rsidR="00870F64" w:rsidRDefault="002039F6">
    <w:pPr>
      <w:pStyle w:val="a4"/>
      <w:jc w:val="center"/>
      <w:rPr>
        <w:rFonts w:cs="FrankRuehl"/>
        <w:sz w:val="26"/>
        <w:szCs w:val="26"/>
      </w:rPr>
    </w:pPr>
    <w:r w:rsidRPr="00BB1AE4">
      <w:rPr>
        <w:rFonts w:cs="FrankRuehl"/>
        <w:sz w:val="26"/>
        <w:szCs w:val="26"/>
      </w:rPr>
      <w:fldChar w:fldCharType="begin"/>
    </w:r>
    <w:r w:rsidRPr="00BB1AE4" w:rsidR="0051562C">
      <w:rPr>
        <w:rFonts w:cs="FrankRuehl"/>
        <w:sz w:val="26"/>
        <w:szCs w:val="26"/>
      </w:rPr>
      <w:instrText xml:space="preserve"> PAGE </w:instrText>
    </w:r>
    <w:r w:rsidRPr="00BB1AE4">
      <w:rPr>
        <w:rFonts w:cs="FrankRuehl"/>
        <w:sz w:val="26"/>
        <w:szCs w:val="26"/>
      </w:rPr>
      <w:fldChar w:fldCharType="separate"/>
    </w:r>
    <w:r w:rsidR="00370B38">
      <w:rPr>
        <w:rFonts w:cs="FrankRuehl"/>
        <w:noProof/>
        <w:sz w:val="26"/>
        <w:szCs w:val="26"/>
        <w:rtl/>
      </w:rPr>
      <w:t>14</w:t>
    </w:r>
    <w:r w:rsidRPr="00BB1AE4">
      <w:rPr>
        <w:rFonts w:cs="FrankRuehl"/>
        <w:sz w:val="26"/>
        <w:szCs w:val="26"/>
      </w:rPr>
      <w:fldChar w:fldCharType="end"/>
    </w:r>
    <w:r w:rsidRPr="00BB1AE4" w:rsidR="0051562C">
      <w:rPr>
        <w:rFonts w:cs="FrankRuehl"/>
        <w:sz w:val="26"/>
        <w:szCs w:val="26"/>
      </w:rPr>
      <w:t xml:space="preserve"> </w:t>
    </w:r>
    <w:r w:rsidRPr="00BB1AE4" w:rsidR="0051562C">
      <w:rPr>
        <w:rFonts w:cs="FrankRuehl"/>
        <w:sz w:val="26"/>
        <w:szCs w:val="26"/>
        <w:rtl/>
      </w:rPr>
      <w:t>מתוך</w:t>
    </w:r>
    <w:r w:rsidRPr="00BB1AE4" w:rsidR="0051562C">
      <w:rPr>
        <w:rFonts w:cs="FrankRuehl"/>
        <w:sz w:val="26"/>
        <w:szCs w:val="26"/>
      </w:rPr>
      <w:t xml:space="preserve"> </w:t>
    </w:r>
    <w:r w:rsidRPr="00BB1AE4">
      <w:rPr>
        <w:rFonts w:cs="FrankRuehl"/>
        <w:sz w:val="26"/>
        <w:szCs w:val="26"/>
      </w:rPr>
      <w:fldChar w:fldCharType="begin"/>
    </w:r>
    <w:r w:rsidRPr="00BB1AE4" w:rsidR="0051562C">
      <w:rPr>
        <w:rFonts w:cs="FrankRuehl"/>
        <w:sz w:val="26"/>
        <w:szCs w:val="26"/>
      </w:rPr>
      <w:instrText xml:space="preserve"> NUMPAGES </w:instrText>
    </w:r>
    <w:r w:rsidRPr="00BB1AE4">
      <w:rPr>
        <w:rFonts w:cs="FrankRuehl"/>
        <w:sz w:val="26"/>
        <w:szCs w:val="26"/>
      </w:rPr>
      <w:fldChar w:fldCharType="separate"/>
    </w:r>
    <w:r w:rsidR="00370B38">
      <w:rPr>
        <w:rFonts w:cs="FrankRuehl"/>
        <w:noProof/>
        <w:sz w:val="26"/>
        <w:szCs w:val="26"/>
        <w:rtl/>
      </w:rPr>
      <w:t>14</w:t>
    </w:r>
    <w:r w:rsidRPr="00BB1AE4">
      <w:rPr>
        <w:rFonts w:cs="FrankRuehl"/>
        <w:sz w:val="26"/>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0F64" w:rsidRDefault="0051562C">
      <w:r>
        <w:separator/>
      </w:r>
    </w:p>
  </w:footnote>
  <w:footnote w:type="continuationSeparator" w:id="0">
    <w:p w:rsidR="00870F64" w:rsidRDefault="0051562C">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F64" w:rsidRDefault="00370B38">
    <w:pPr>
      <w:pStyle w:val="a3"/>
      <w:jc w:val="center"/>
      <w:rPr>
        <w:rFonts w:cs="FrankRuehl"/>
        <w:sz w:val="28"/>
        <w:szCs w:val="28"/>
        <w:rtl/>
      </w:rPr>
    </w:pPr>
    <w:r>
      <w:rPr>
        <w:rFonts w:cs="FrankRuehl"/>
        <w:noProof/>
        <w:sz w:val="28"/>
        <w:szCs w:val="28"/>
        <w:rtl/>
      </w:rPr>
    </w:r>
    <w:r w:rsidR="000E5776">
      <w:rPr>
        <w:rFonts w:cs="FrankRuehl"/>
        <w:noProof/>
        <w:sz w:val="28"/>
        <w:szCs w:val="28"/>
      </w:rPr>
      <w:drawing>
        <wp:inline distT="0" distB="0" distL="0" distR="0" wp14:anchorId="5973E6F1" wp14:editId="4E6F9B45">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870F64">
      <w:trPr>
        <w:trHeight w:val="418" w:hRule="exact"/>
        <w:jc w:val="center"/>
      </w:trPr>
      <w:sdt>
        <w:sdtPr>
          <w:rPr>
            <w:rtl/>
          </w:rPr>
          <w:alias w:val="1174"/>
          <w:tag w:val="1174"/>
          <w:id w:val="1928299766"/>
          <w:text/>
        </w:sdtPr>
        <w:sdtEndPr/>
        <w:sdtContent>
          <w:tc>
            <w:tcPr>
              <w:tcW w:w="8721" w:type="dxa"/>
              <w:gridSpan w:val="2"/>
            </w:tcPr>
            <w:p w:rsidR="00870F64" w:rsidRDefault="0051562C">
              <w:pPr>
                <w:pStyle w:val="a3"/>
                <w:jc w:val="center"/>
                <w:rPr>
                  <w:rFonts w:ascii="Tahoma" w:hAnsi="Tahoma" w:cs="Tahoma"/>
                  <w:color w:val="000080"/>
                  <w:rtl/>
                </w:rPr>
              </w:pPr>
              <w:r>
                <w:rPr>
                  <w:rFonts w:ascii="Tahoma" w:hAnsi="Tahoma" w:cs="Tahoma"/>
                  <w:b/>
                  <w:bCs/>
                  <w:color w:val="000080"/>
                  <w:rtl/>
                </w:rPr>
                <w:t>בית משפט השלום בירושלים</w:t>
              </w:r>
            </w:p>
          </w:tc>
        </w:sdtContent>
      </w:sdt>
    </w:tr>
    <w:tr w:rsidR="00870F64">
      <w:trPr>
        <w:trHeight w:val="337"/>
        <w:jc w:val="center"/>
      </w:trPr>
      <w:tc>
        <w:tcPr>
          <w:tcW w:w="5047" w:type="dxa"/>
        </w:tcPr>
        <w:p w:rsidR="00870F64" w:rsidRDefault="00870F64">
          <w:pPr>
            <w:pStyle w:val="a3"/>
            <w:rPr>
              <w:rFonts w:cs="FrankRuehl"/>
              <w:sz w:val="28"/>
              <w:szCs w:val="28"/>
              <w:rtl/>
            </w:rPr>
          </w:pPr>
        </w:p>
      </w:tc>
      <w:tc>
        <w:tcPr>
          <w:tcW w:w="3674" w:type="dxa"/>
        </w:tcPr>
        <w:p w:rsidR="00870F64" w:rsidRDefault="00870F64">
          <w:pPr>
            <w:pStyle w:val="a3"/>
            <w:jc w:val="right"/>
            <w:rPr>
              <w:rFonts w:cs="FrankRuehl"/>
              <w:sz w:val="28"/>
              <w:szCs w:val="28"/>
              <w:rtl/>
            </w:rPr>
          </w:pPr>
        </w:p>
      </w:tc>
    </w:tr>
    <w:tr w:rsidR="00870F64">
      <w:trPr>
        <w:trHeight w:val="337"/>
        <w:jc w:val="center"/>
      </w:trPr>
      <w:tc>
        <w:tcPr>
          <w:tcW w:w="8721" w:type="dxa"/>
          <w:gridSpan w:val="2"/>
        </w:tcPr>
        <w:p w:rsidRPr="00B7735C" w:rsidR="00870F64" w:rsidRDefault="00370B38">
          <w:pPr>
            <w:rPr>
              <w:rFonts w:cs="FrankRuehl"/>
              <w:b/>
              <w:bCs/>
              <w:sz w:val="30"/>
              <w:szCs w:val="30"/>
              <w:rtl/>
            </w:rPr>
          </w:pPr>
          <w:sdt>
            <w:sdtPr>
              <w:rPr>
                <w:b/>
                <w:bCs/>
                <w:sz w:val="30"/>
                <w:szCs w:val="30"/>
                <w:rtl/>
              </w:rPr>
              <w:alias w:val="1170"/>
              <w:tag w:val="1170"/>
              <w:id w:val="873580151"/>
              <w:text w:multiLine="1"/>
            </w:sdtPr>
            <w:sdtEndPr/>
            <w:sdtContent>
              <w:r w:rsidRPr="00B7735C" w:rsidR="00A27B94">
                <w:rPr>
                  <w:rFonts w:cs="FrankRuehl"/>
                  <w:b/>
                  <w:bCs/>
                  <w:sz w:val="30"/>
                  <w:szCs w:val="30"/>
                  <w:rtl/>
                </w:rPr>
                <w:t>ת"פ</w:t>
              </w:r>
            </w:sdtContent>
          </w:sdt>
          <w:r w:rsidRPr="00B7735C" w:rsidR="0051562C">
            <w:rPr>
              <w:rFonts w:hint="cs" w:cs="FrankRuehl"/>
              <w:b/>
              <w:bCs/>
              <w:sz w:val="30"/>
              <w:szCs w:val="30"/>
              <w:rtl/>
            </w:rPr>
            <w:t xml:space="preserve"> </w:t>
          </w:r>
          <w:sdt>
            <w:sdtPr>
              <w:rPr>
                <w:b/>
                <w:bCs/>
                <w:sz w:val="30"/>
                <w:szCs w:val="30"/>
                <w:rtl/>
              </w:rPr>
              <w:alias w:val="1171"/>
              <w:tag w:val="1171"/>
              <w:id w:val="910738904"/>
              <w:text w:multiLine="1"/>
            </w:sdtPr>
            <w:sdtEndPr/>
            <w:sdtContent>
              <w:r w:rsidRPr="00B7735C" w:rsidR="00A27B94">
                <w:rPr>
                  <w:rFonts w:cs="FrankRuehl"/>
                  <w:b/>
                  <w:bCs/>
                  <w:sz w:val="30"/>
                  <w:szCs w:val="30"/>
                  <w:rtl/>
                </w:rPr>
                <w:t>9284-12-16</w:t>
              </w:r>
            </w:sdtContent>
          </w:sdt>
          <w:r w:rsidRPr="00B7735C" w:rsidR="0051562C">
            <w:rPr>
              <w:rFonts w:hint="cs" w:cs="FrankRuehl"/>
              <w:b/>
              <w:bCs/>
              <w:sz w:val="30"/>
              <w:szCs w:val="30"/>
              <w:rtl/>
            </w:rPr>
            <w:t xml:space="preserve"> </w:t>
          </w:r>
          <w:sdt>
            <w:sdtPr>
              <w:rPr>
                <w:b/>
                <w:bCs/>
                <w:sz w:val="30"/>
                <w:szCs w:val="30"/>
                <w:rtl/>
              </w:rPr>
              <w:alias w:val="1172"/>
              <w:tag w:val="1172"/>
              <w:id w:val="1749923716"/>
              <w:text w:multiLine="1"/>
            </w:sdtPr>
            <w:sdtEndPr/>
            <w:sdtContent>
              <w:r w:rsidRPr="00B7735C" w:rsidR="00A27B94">
                <w:rPr>
                  <w:rFonts w:cs="FrankRuehl"/>
                  <w:b/>
                  <w:bCs/>
                  <w:sz w:val="30"/>
                  <w:szCs w:val="30"/>
                  <w:rtl/>
                </w:rPr>
                <w:t>ישראל נ' פהימה</w:t>
              </w:r>
            </w:sdtContent>
          </w:sdt>
        </w:p>
        <w:p w:rsidR="00870F64" w:rsidRDefault="00870F64">
          <w:pPr>
            <w:pStyle w:val="a3"/>
            <w:rPr>
              <w:rtl/>
            </w:rPr>
          </w:pPr>
        </w:p>
      </w:tc>
    </w:tr>
  </w:tbl>
  <w:p w:rsidR="00870F64" w:rsidRDefault="0051562C">
    <w:pPr>
      <w:pStyle w:val="a3"/>
    </w:pPr>
    <w:r>
      <w:rPr>
        <w:rFonts w:hint="cs"/>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BCC6169"/>
    <w:multiLevelType w:val="hybridMultilevel"/>
    <w:tmpl w:val="DBF4A88C"/>
    <w:lvl w:ilvl="0" w:tplc="502E45D2">
      <w:start w:val="6"/>
      <w:numFmt w:val="bullet"/>
      <w:lvlText w:val=""/>
      <w:lvlJc w:val="left"/>
      <w:pPr>
        <w:ind w:left="720" w:hanging="360"/>
      </w:pPr>
      <w:rPr>
        <w:rFonts w:ascii="Symbol" w:eastAsia="Times New Roman" w:hAnsi="Symbol" w:cs="FrankRueh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37C372D9"/>
    <w:multiLevelType w:val="hybridMultilevel"/>
    <w:tmpl w:val="853CF71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2"/>
  </w:num>
  <w:num w:numId="3">
    <w:abstractNumId w:val="4"/>
  </w:num>
  <w:num w:numId="4">
    <w:abstractNumId w:val="0"/>
  </w:num>
  <w:num w:numId="5">
    <w:abstractNumId w:val="5"/>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96258"/>
    <o:shapelayout v:ext="edit">
      <o:idmap v:ext="edit" data="9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64"/>
    <w:rsid w:val="000120F9"/>
    <w:rsid w:val="000145A3"/>
    <w:rsid w:val="000915A6"/>
    <w:rsid w:val="00097BFF"/>
    <w:rsid w:val="000D676C"/>
    <w:rsid w:val="000E5776"/>
    <w:rsid w:val="001117AD"/>
    <w:rsid w:val="0011393B"/>
    <w:rsid w:val="00137126"/>
    <w:rsid w:val="00152632"/>
    <w:rsid w:val="0016006A"/>
    <w:rsid w:val="00186BCB"/>
    <w:rsid w:val="00192CBA"/>
    <w:rsid w:val="001A755A"/>
    <w:rsid w:val="001E665C"/>
    <w:rsid w:val="002039F6"/>
    <w:rsid w:val="0020644E"/>
    <w:rsid w:val="002241FD"/>
    <w:rsid w:val="002269BE"/>
    <w:rsid w:val="002402D9"/>
    <w:rsid w:val="002411D1"/>
    <w:rsid w:val="00247CDA"/>
    <w:rsid w:val="00290C1F"/>
    <w:rsid w:val="002D68F5"/>
    <w:rsid w:val="00334A35"/>
    <w:rsid w:val="00334C94"/>
    <w:rsid w:val="00337463"/>
    <w:rsid w:val="003538EB"/>
    <w:rsid w:val="00370B38"/>
    <w:rsid w:val="00375F7E"/>
    <w:rsid w:val="0039069C"/>
    <w:rsid w:val="00397EBB"/>
    <w:rsid w:val="003A027F"/>
    <w:rsid w:val="003C74D6"/>
    <w:rsid w:val="00411405"/>
    <w:rsid w:val="00425034"/>
    <w:rsid w:val="004334DF"/>
    <w:rsid w:val="00483E9E"/>
    <w:rsid w:val="004A7915"/>
    <w:rsid w:val="004B2BA2"/>
    <w:rsid w:val="004D4CE2"/>
    <w:rsid w:val="004F2B64"/>
    <w:rsid w:val="0051562C"/>
    <w:rsid w:val="0052227C"/>
    <w:rsid w:val="005759E7"/>
    <w:rsid w:val="005A4A5A"/>
    <w:rsid w:val="005A5640"/>
    <w:rsid w:val="005B163C"/>
    <w:rsid w:val="005C36A9"/>
    <w:rsid w:val="005C3A98"/>
    <w:rsid w:val="005D2979"/>
    <w:rsid w:val="0064690D"/>
    <w:rsid w:val="006666DB"/>
    <w:rsid w:val="006958A7"/>
    <w:rsid w:val="006A6920"/>
    <w:rsid w:val="006B3631"/>
    <w:rsid w:val="006F0E62"/>
    <w:rsid w:val="007B34BE"/>
    <w:rsid w:val="007C1305"/>
    <w:rsid w:val="007C40F8"/>
    <w:rsid w:val="007C7991"/>
    <w:rsid w:val="007F2E63"/>
    <w:rsid w:val="007F6A1C"/>
    <w:rsid w:val="00810372"/>
    <w:rsid w:val="008243CD"/>
    <w:rsid w:val="00834D17"/>
    <w:rsid w:val="008505B4"/>
    <w:rsid w:val="00870F64"/>
    <w:rsid w:val="008A3A94"/>
    <w:rsid w:val="008B263E"/>
    <w:rsid w:val="008D35B7"/>
    <w:rsid w:val="008D38B7"/>
    <w:rsid w:val="00906D9D"/>
    <w:rsid w:val="009074A1"/>
    <w:rsid w:val="009251A2"/>
    <w:rsid w:val="00942F8C"/>
    <w:rsid w:val="00951C9E"/>
    <w:rsid w:val="009604D5"/>
    <w:rsid w:val="009B216C"/>
    <w:rsid w:val="009F4C58"/>
    <w:rsid w:val="00A16BC4"/>
    <w:rsid w:val="00A27B94"/>
    <w:rsid w:val="00A30134"/>
    <w:rsid w:val="00A5454F"/>
    <w:rsid w:val="00A8186F"/>
    <w:rsid w:val="00AB73F8"/>
    <w:rsid w:val="00AD3EF7"/>
    <w:rsid w:val="00AE60C8"/>
    <w:rsid w:val="00B140C1"/>
    <w:rsid w:val="00B20868"/>
    <w:rsid w:val="00B7735C"/>
    <w:rsid w:val="00B949CB"/>
    <w:rsid w:val="00BB1AE4"/>
    <w:rsid w:val="00BC4191"/>
    <w:rsid w:val="00BD66E3"/>
    <w:rsid w:val="00BF0FEA"/>
    <w:rsid w:val="00C41DAB"/>
    <w:rsid w:val="00C570F9"/>
    <w:rsid w:val="00C61C12"/>
    <w:rsid w:val="00C76165"/>
    <w:rsid w:val="00C842D3"/>
    <w:rsid w:val="00C863A8"/>
    <w:rsid w:val="00C86F59"/>
    <w:rsid w:val="00C902D6"/>
    <w:rsid w:val="00C91308"/>
    <w:rsid w:val="00CB5CEF"/>
    <w:rsid w:val="00CC3C76"/>
    <w:rsid w:val="00D1709B"/>
    <w:rsid w:val="00D26CD4"/>
    <w:rsid w:val="00D63841"/>
    <w:rsid w:val="00DC081D"/>
    <w:rsid w:val="00E20138"/>
    <w:rsid w:val="00E230DD"/>
    <w:rsid w:val="00E81548"/>
    <w:rsid w:val="00E92233"/>
    <w:rsid w:val="00EA352A"/>
    <w:rsid w:val="00EB19E0"/>
    <w:rsid w:val="00EB5475"/>
    <w:rsid w:val="00EC4C1F"/>
    <w:rsid w:val="00EE1AFA"/>
    <w:rsid w:val="00EF6F55"/>
    <w:rsid w:val="00F36F75"/>
    <w:rsid w:val="00F4577C"/>
    <w:rsid w:val="00F470DB"/>
    <w:rsid w:val="00F56554"/>
    <w:rsid w:val="00F61193"/>
    <w:rsid w:val="00F718AF"/>
    <w:rsid w:val="00F80353"/>
    <w:rsid w:val="00FC5057"/>
    <w:rsid w:val="00FE1CA4"/>
    <w:rsid w:val="00FE1EA2"/>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96258"/>
    <o:shapelayout v:ext="edit">
      <o:idmap v:ext="edit" data="1"/>
    </o:shapelayout>
  </w:shapeDefaults>
  <w:decimalSymbol w:val="."/>
  <w:listSeparator w:val=","/>
  <w14:docId w14:val="1C29D5D1"/>
  <w15:docId w15:val="{B1C7F2F7-C044-4072-B36E-F5DDE4CAC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7A51"/>
    <w:pPr>
      <w:bidi/>
    </w:pPr>
    <w:rPr>
      <w:rFonts w:ascii="Arial (W1)" w:hAnsi="Arial (W1)" w:cs="David"/>
      <w:sz w:val="24"/>
      <w:szCs w:val="24"/>
    </w:rPr>
  </w:style>
  <w:style w:type="paragraph" w:styleId="4">
    <w:name w:val="heading 4"/>
    <w:basedOn w:val="a"/>
    <w:next w:val="a"/>
    <w:qFormat/>
    <w:rsid w:val="00577A51"/>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577A51"/>
    <w:pPr>
      <w:tabs>
        <w:tab w:val="center" w:pos="4153"/>
        <w:tab w:val="right" w:pos="8306"/>
      </w:tabs>
    </w:pPr>
  </w:style>
  <w:style w:type="paragraph" w:styleId="a4">
    <w:name w:val="footer"/>
    <w:basedOn w:val="a"/>
    <w:rsid w:val="00577A51"/>
    <w:pPr>
      <w:tabs>
        <w:tab w:val="center" w:pos="4153"/>
        <w:tab w:val="right" w:pos="8306"/>
      </w:tabs>
    </w:pPr>
  </w:style>
  <w:style w:type="table" w:styleId="a5">
    <w:name w:val="Table Grid"/>
    <w:basedOn w:val="a1"/>
    <w:rsid w:val="00577A5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semiHidden/>
    <w:rsid w:val="00577A51"/>
    <w:rPr>
      <w:sz w:val="16"/>
      <w:szCs w:val="16"/>
    </w:rPr>
  </w:style>
  <w:style w:type="paragraph" w:styleId="a7">
    <w:name w:val="annotation text"/>
    <w:basedOn w:val="a"/>
    <w:semiHidden/>
    <w:rsid w:val="00577A51"/>
    <w:rPr>
      <w:rFonts w:cs="Times New Roman"/>
    </w:rPr>
  </w:style>
  <w:style w:type="paragraph" w:styleId="a8">
    <w:name w:val="Balloon Text"/>
    <w:basedOn w:val="a"/>
    <w:semiHidden/>
    <w:rsid w:val="00577A51"/>
    <w:rPr>
      <w:rFonts w:ascii="Tahoma" w:hAnsi="Tahoma" w:cs="Tahoma"/>
      <w:sz w:val="16"/>
      <w:szCs w:val="16"/>
    </w:rPr>
  </w:style>
  <w:style w:type="character" w:styleId="a9">
    <w:name w:val="Placeholder Text"/>
    <w:basedOn w:val="a0"/>
    <w:uiPriority w:val="99"/>
    <w:semiHidden/>
    <w:rsid w:val="00AE60C8"/>
    <w:rPr>
      <w:color w:val="808080"/>
    </w:rPr>
  </w:style>
  <w:style w:type="paragraph" w:styleId="aa">
    <w:name w:val="List Paragraph"/>
    <w:basedOn w:val="a"/>
    <w:uiPriority w:val="34"/>
    <w:qFormat/>
    <w:rsid w:val="00B7735C"/>
    <w:pPr>
      <w:spacing w:after="160" w:line="259" w:lineRule="auto"/>
      <w:ind w:left="720"/>
      <w:contextualSpacing/>
    </w:pPr>
    <w:rPr>
      <w:rFonts w:asciiTheme="minorHAnsi" w:hAnsiTheme="minorHAnsi" w:cs="Arial"/>
      <w:sz w:val="22"/>
      <w:szCs w:val="22"/>
    </w:rPr>
  </w:style>
  <w:style w:type="paragraph" w:customStyle="1" w:styleId="David">
    <w:name w:val="סגנון (עברית ושפות אחרות) David מיושר לשני הצדדים מרווח בין שורות..."/>
    <w:basedOn w:val="a"/>
    <w:rsid w:val="005C36A9"/>
    <w:pPr>
      <w:spacing w:line="360" w:lineRule="auto"/>
      <w:jc w:val="both"/>
    </w:pPr>
    <w:rPr>
      <w:rFonts w:ascii="Times New Roman" w:hAnsi="Times New Roman"/>
    </w:rPr>
  </w:style>
  <w:style w:type="character" w:styleId="Hyperlink">
    <w:name w:val="Hyperlink"/>
    <w:basedOn w:val="a0"/>
    <w:uiPriority w:val="99"/>
    <w:rsid w:val="00C41DA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49057">
      <w:bodyDiv w:val="1"/>
      <w:marLeft w:val="0"/>
      <w:marRight w:val="0"/>
      <w:marTop w:val="0"/>
      <w:marBottom w:val="0"/>
      <w:divBdr>
        <w:top w:val="none" w:sz="0" w:space="0" w:color="auto"/>
        <w:left w:val="none" w:sz="0" w:space="0" w:color="auto"/>
        <w:bottom w:val="none" w:sz="0" w:space="0" w:color="auto"/>
        <w:right w:val="none" w:sz="0" w:space="0" w:color="auto"/>
      </w:divBdr>
    </w:div>
    <w:div w:id="489296344">
      <w:bodyDiv w:val="1"/>
      <w:marLeft w:val="0"/>
      <w:marRight w:val="0"/>
      <w:marTop w:val="0"/>
      <w:marBottom w:val="0"/>
      <w:divBdr>
        <w:top w:val="none" w:sz="0" w:space="0" w:color="auto"/>
        <w:left w:val="none" w:sz="0" w:space="0" w:color="auto"/>
        <w:bottom w:val="none" w:sz="0" w:space="0" w:color="auto"/>
        <w:right w:val="none" w:sz="0" w:space="0" w:color="auto"/>
      </w:divBdr>
    </w:div>
    <w:div w:id="1168207840">
      <w:bodyDiv w:val="1"/>
      <w:marLeft w:val="0"/>
      <w:marRight w:val="0"/>
      <w:marTop w:val="0"/>
      <w:marBottom w:val="0"/>
      <w:divBdr>
        <w:top w:val="none" w:sz="0" w:space="0" w:color="auto"/>
        <w:left w:val="none" w:sz="0" w:space="0" w:color="auto"/>
        <w:bottom w:val="none" w:sz="0" w:space="0" w:color="auto"/>
        <w:right w:val="none" w:sz="0" w:space="0" w:color="auto"/>
      </w:divBdr>
    </w:div>
    <w:div w:id="1281261453">
      <w:bodyDiv w:val="1"/>
      <w:marLeft w:val="0"/>
      <w:marRight w:val="0"/>
      <w:marTop w:val="0"/>
      <w:marBottom w:val="0"/>
      <w:divBdr>
        <w:top w:val="none" w:sz="0" w:space="0" w:color="auto"/>
        <w:left w:val="none" w:sz="0" w:space="0" w:color="auto"/>
        <w:bottom w:val="none" w:sz="0" w:space="0" w:color="auto"/>
        <w:right w:val="none" w:sz="0" w:space="0" w:color="auto"/>
      </w:divBdr>
    </w:div>
    <w:div w:id="212199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glossaryDocument" Target="glossary/document.xml" Id="rId13" /><Relationship Type="http://schemas.openxmlformats.org/officeDocument/2006/relationships/webSettings" Target="webSetting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image" Target="/media/image2.jpg" Id="R33cd39a5742d4084"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A947A4CD3794C1787DFBDB7708A0078"/>
        <w:category>
          <w:name w:val="כללי"/>
          <w:gallery w:val="placeholder"/>
        </w:category>
        <w:types>
          <w:type w:val="bbPlcHdr"/>
        </w:types>
        <w:behaviors>
          <w:behavior w:val="content"/>
        </w:behaviors>
        <w:guid w:val="{DC5E35FB-C217-4628-BC02-AA88CAAFC78B}"/>
      </w:docPartPr>
      <w:docPartBody>
        <w:p w:rsidR="00012891" w:rsidRDefault="00402964" w:rsidP="00402964">
          <w:pPr>
            <w:pStyle w:val="5A947A4CD3794C1787DFBDB7708A00784"/>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73D"/>
    <w:rsid w:val="00012891"/>
    <w:rsid w:val="00303435"/>
    <w:rsid w:val="00402964"/>
    <w:rsid w:val="0041073D"/>
    <w:rsid w:val="006E0C75"/>
    <w:rsid w:val="00845549"/>
    <w:rsid w:val="00AC6BCB"/>
    <w:rsid w:val="00D60258"/>
    <w:rsid w:val="00EE50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02964"/>
    <w:rPr>
      <w:color w:val="808080"/>
    </w:rPr>
  </w:style>
  <w:style w:type="paragraph" w:customStyle="1" w:styleId="6BE8E5FD54A44F36AD81EBC7B90CCF74">
    <w:name w:val="6BE8E5FD54A44F36AD81EBC7B90CCF74"/>
    <w:rsid w:val="0041073D"/>
    <w:pPr>
      <w:bidi/>
      <w:spacing w:after="0" w:line="240" w:lineRule="auto"/>
    </w:pPr>
    <w:rPr>
      <w:rFonts w:ascii="Arial (W1)" w:eastAsia="Times New Roman" w:hAnsi="Arial (W1)" w:cs="David"/>
      <w:sz w:val="24"/>
      <w:szCs w:val="24"/>
    </w:rPr>
  </w:style>
  <w:style w:type="paragraph" w:customStyle="1" w:styleId="6BE8E5FD54A44F36AD81EBC7B90CCF741">
    <w:name w:val="6BE8E5FD54A44F36AD81EBC7B90CCF741"/>
    <w:rsid w:val="0041073D"/>
    <w:pPr>
      <w:bidi/>
      <w:spacing w:after="0" w:line="240" w:lineRule="auto"/>
    </w:pPr>
    <w:rPr>
      <w:rFonts w:ascii="Arial (W1)" w:eastAsia="Times New Roman" w:hAnsi="Arial (W1)" w:cs="David"/>
      <w:sz w:val="24"/>
      <w:szCs w:val="24"/>
    </w:rPr>
  </w:style>
  <w:style w:type="paragraph" w:customStyle="1" w:styleId="1A30A04DB7D24F74AEFC5F5EFB0772E1">
    <w:name w:val="1A30A04DB7D24F74AEFC5F5EFB0772E1"/>
    <w:rsid w:val="0041073D"/>
    <w:pPr>
      <w:bidi/>
      <w:spacing w:after="0" w:line="240" w:lineRule="auto"/>
    </w:pPr>
    <w:rPr>
      <w:rFonts w:ascii="Arial (W1)" w:eastAsia="Times New Roman" w:hAnsi="Arial (W1)" w:cs="David"/>
      <w:sz w:val="24"/>
      <w:szCs w:val="24"/>
    </w:rPr>
  </w:style>
  <w:style w:type="paragraph" w:customStyle="1" w:styleId="11A544DB8ACC4BCB9D6622B458AE320E">
    <w:name w:val="11A544DB8ACC4BCB9D6622B458AE320E"/>
    <w:rsid w:val="00D60258"/>
    <w:pPr>
      <w:bidi/>
      <w:spacing w:after="0" w:line="240" w:lineRule="auto"/>
    </w:pPr>
    <w:rPr>
      <w:rFonts w:ascii="Arial (W1)" w:eastAsia="Times New Roman" w:hAnsi="Arial (W1)" w:cs="David"/>
      <w:sz w:val="24"/>
      <w:szCs w:val="24"/>
    </w:rPr>
  </w:style>
  <w:style w:type="paragraph" w:customStyle="1" w:styleId="F1FEAE6F808A498D814DC38D014E76F6">
    <w:name w:val="F1FEAE6F808A498D814DC38D014E76F6"/>
    <w:rsid w:val="00D60258"/>
    <w:pPr>
      <w:bidi/>
      <w:spacing w:after="0" w:line="240" w:lineRule="auto"/>
    </w:pPr>
    <w:rPr>
      <w:rFonts w:ascii="Arial (W1)" w:eastAsia="Times New Roman" w:hAnsi="Arial (W1)" w:cs="David"/>
      <w:sz w:val="24"/>
      <w:szCs w:val="24"/>
    </w:rPr>
  </w:style>
  <w:style w:type="paragraph" w:customStyle="1" w:styleId="738397D2CACA4C1CBC4BBA6FA51AEA0B">
    <w:name w:val="738397D2CACA4C1CBC4BBA6FA51AEA0B"/>
    <w:rsid w:val="00EE501F"/>
    <w:pPr>
      <w:bidi/>
      <w:spacing w:after="0" w:line="240" w:lineRule="auto"/>
    </w:pPr>
    <w:rPr>
      <w:rFonts w:ascii="Arial (W1)" w:eastAsia="Times New Roman" w:hAnsi="Arial (W1)" w:cs="David"/>
      <w:sz w:val="24"/>
      <w:szCs w:val="24"/>
    </w:rPr>
  </w:style>
  <w:style w:type="paragraph" w:customStyle="1" w:styleId="5A947A4CD3794C1787DFBDB7708A0078">
    <w:name w:val="5A947A4CD3794C1787DFBDB7708A0078"/>
    <w:rsid w:val="00845549"/>
    <w:pPr>
      <w:bidi/>
      <w:spacing w:after="0" w:line="240" w:lineRule="auto"/>
    </w:pPr>
    <w:rPr>
      <w:rFonts w:ascii="Arial (W1)" w:eastAsia="Times New Roman" w:hAnsi="Arial (W1)" w:cs="David"/>
      <w:sz w:val="24"/>
      <w:szCs w:val="24"/>
    </w:rPr>
  </w:style>
  <w:style w:type="paragraph" w:customStyle="1" w:styleId="5A947A4CD3794C1787DFBDB7708A00781">
    <w:name w:val="5A947A4CD3794C1787DFBDB7708A00781"/>
    <w:rsid w:val="00012891"/>
    <w:pPr>
      <w:bidi/>
      <w:spacing w:after="0" w:line="240" w:lineRule="auto"/>
    </w:pPr>
    <w:rPr>
      <w:rFonts w:ascii="Arial (W1)" w:eastAsia="Times New Roman" w:hAnsi="Arial (W1)" w:cs="David"/>
      <w:sz w:val="24"/>
      <w:szCs w:val="24"/>
    </w:rPr>
  </w:style>
  <w:style w:type="paragraph" w:customStyle="1" w:styleId="5A947A4CD3794C1787DFBDB7708A00782">
    <w:name w:val="5A947A4CD3794C1787DFBDB7708A00782"/>
    <w:rsid w:val="006E0C75"/>
    <w:pPr>
      <w:bidi/>
      <w:spacing w:after="0" w:line="240" w:lineRule="auto"/>
    </w:pPr>
    <w:rPr>
      <w:rFonts w:ascii="Arial (W1)" w:eastAsia="Times New Roman" w:hAnsi="Arial (W1)" w:cs="David"/>
      <w:sz w:val="24"/>
      <w:szCs w:val="24"/>
    </w:rPr>
  </w:style>
  <w:style w:type="paragraph" w:customStyle="1" w:styleId="5A947A4CD3794C1787DFBDB7708A00783">
    <w:name w:val="5A947A4CD3794C1787DFBDB7708A00783"/>
    <w:rsid w:val="00AC6BCB"/>
    <w:pPr>
      <w:bidi/>
      <w:spacing w:after="0" w:line="240" w:lineRule="auto"/>
    </w:pPr>
    <w:rPr>
      <w:rFonts w:ascii="Arial (W1)" w:eastAsia="Times New Roman" w:hAnsi="Arial (W1)" w:cs="David"/>
      <w:sz w:val="24"/>
      <w:szCs w:val="24"/>
    </w:rPr>
  </w:style>
  <w:style w:type="paragraph" w:customStyle="1" w:styleId="5A947A4CD3794C1787DFBDB7708A00784">
    <w:name w:val="5A947A4CD3794C1787DFBDB7708A00784"/>
    <w:rsid w:val="00402964"/>
    <w:pPr>
      <w:bidi/>
      <w:spacing w:after="0" w:line="240" w:lineRule="auto"/>
    </w:pPr>
    <w:rPr>
      <w:rFonts w:ascii="Arial (W1)" w:eastAsia="Times New Roman" w:hAnsi="Arial (W1)" w:cs="David"/>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393</TotalTime>
  <Pages>14</Pages>
  <Words>3937</Words>
  <Characters>19689</Characters>
  <Application>Microsoft Office Word</Application>
  <DocSecurity>0</DocSecurity>
  <Lines>164</Lines>
  <Paragraphs>47</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23579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אילן סלע</cp:lastModifiedBy>
  <cp:revision>102</cp:revision>
  <cp:lastPrinted>2018-04-08T08:04:00Z</cp:lastPrinted>
  <dcterms:created xsi:type="dcterms:W3CDTF">2012-08-06T06:15:00Z</dcterms:created>
  <dcterms:modified xsi:type="dcterms:W3CDTF">2018-04-09T08:32:00Z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