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אברהם רובין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E23E59" w:rsidRDefault="00612409">
                <w:pPr>
                  <w:suppressLineNumbers/>
                  <w:rPr>
                    <w:rFonts w:ascii="Arial" w:hAnsi="Arial"/>
                    <w:b/>
                    <w:bCs/>
                    <w:noProof w:val="0"/>
                    <w:sz w:val="26"/>
                    <w:szCs w:val="26"/>
                    <w:rtl/>
                  </w:rPr>
                </w:pPr>
                <w:r>
                  <w:rPr>
                    <w:rFonts w:hint="cs" w:ascii="Arial" w:hAnsi="Arial"/>
                    <w:b/>
                    <w:bCs/>
                    <w:noProof w:val="0"/>
                    <w:sz w:val="26"/>
                    <w:szCs w:val="26"/>
                    <w:rtl/>
                  </w:rPr>
                  <w:t>ה</w:t>
                </w:r>
                <w:r w:rsidR="003D51BE">
                  <w:rPr>
                    <w:rFonts w:ascii="Arial" w:hAnsi="Arial"/>
                    <w:b/>
                    <w:bCs/>
                    <w:noProof w:val="0"/>
                    <w:sz w:val="26"/>
                    <w:szCs w:val="26"/>
                    <w:rtl/>
                  </w:rPr>
                  <w:t>מאשימה</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DC3859">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DC3859">
            <w:pPr>
              <w:suppressLineNumbers/>
              <w:rPr>
                <w:rFonts w:ascii="Arial" w:hAnsi="Arial"/>
                <w:b/>
                <w:bCs/>
                <w:noProof w:val="0"/>
                <w:sz w:val="26"/>
                <w:szCs w:val="26"/>
              </w:rPr>
            </w:pPr>
            <w:sdt>
              <w:sdtPr>
                <w:rPr>
                  <w:rtl/>
                </w:rPr>
                <w:alias w:val="1184"/>
                <w:tag w:val="1184"/>
                <w:id w:val="-340621022"/>
                <w:text w:multiLine="1"/>
              </w:sdtPr>
              <w:sdtEndPr/>
              <w:sdtContent>
                <w:r w:rsidR="00612409">
                  <w:rPr>
                    <w:rFonts w:hint="cs" w:ascii="Arial" w:hAnsi="Arial"/>
                    <w:b/>
                    <w:bCs/>
                    <w:noProof w:val="0"/>
                    <w:sz w:val="26"/>
                    <w:szCs w:val="26"/>
                    <w:rtl/>
                  </w:rPr>
                  <w:t>ה</w:t>
                </w:r>
                <w:r w:rsidR="00612409">
                  <w:rPr>
                    <w:rFonts w:ascii="Arial" w:hAnsi="Arial"/>
                    <w:b/>
                    <w:bCs/>
                    <w:noProof w:val="0"/>
                    <w:sz w:val="26"/>
                    <w:szCs w:val="26"/>
                    <w:rtl/>
                  </w:rPr>
                  <w:t>נאש</w:t>
                </w:r>
                <w:r w:rsidR="00CF6BB7">
                  <w:rPr>
                    <w:rFonts w:ascii="Arial" w:hAnsi="Arial"/>
                    <w:b/>
                    <w:bCs/>
                    <w:noProof w:val="0"/>
                    <w:sz w:val="26"/>
                    <w:szCs w:val="26"/>
                    <w:rtl/>
                  </w:rPr>
                  <w:t>ם</w:t>
                </w:r>
              </w:sdtContent>
            </w:sdt>
          </w:p>
        </w:tc>
        <w:tc>
          <w:tcPr>
            <w:tcW w:w="5571" w:type="dxa"/>
          </w:tcPr>
          <w:p w:rsidR="0094424E" w:rsidP="00612409" w:rsidRDefault="00DC3859">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 xml:space="preserve">סיף אל דין עבד אל נבי </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E23E59" w:rsidRDefault="00E23E59">
            <w:pPr>
              <w:rPr>
                <w:rFonts w:ascii="David" w:hAnsi="David" w:eastAsia="David"/>
                <w:noProof w:val="0"/>
              </w:rPr>
            </w:pPr>
          </w:p>
        </w:tc>
        <w:tc>
          <w:tcPr>
            <w:tcW w:w="5571" w:type="dxa"/>
          </w:tcPr>
          <w:p w:rsidR="00E23E59" w:rsidRDefault="00E23E59">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E23E59" w:rsidRDefault="00E23E59">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612409" w:rsidRDefault="00612409">
      <w:pPr>
        <w:pStyle w:val="ad"/>
        <w:numPr>
          <w:ilvl w:val="0"/>
          <w:numId w:val="1"/>
        </w:numPr>
        <w:spacing w:line="360" w:lineRule="auto"/>
        <w:jc w:val="both"/>
        <w:rPr>
          <w:rFonts w:ascii="Arial" w:hAnsi="Arial"/>
          <w:noProof w:val="0"/>
        </w:rPr>
      </w:pPr>
      <w:bookmarkStart w:name="NGCSBookmark" w:id="1"/>
      <w:bookmarkEnd w:id="1"/>
      <w:r>
        <w:rPr>
          <w:rFonts w:hint="cs" w:ascii="Arial" w:hAnsi="Arial"/>
          <w:noProof w:val="0"/>
          <w:rtl/>
        </w:rPr>
        <w:t>זוהי  החלטה במשפט זוטא שהתקיים בהמשך לטענות הנאשם נגד קבילותן של הודאות שנגבו ממנו.</w:t>
      </w:r>
    </w:p>
    <w:p w:rsidRPr="008536A6" w:rsidR="008536A6" w:rsidP="00612409" w:rsidRDefault="008536A6">
      <w:pPr>
        <w:pStyle w:val="ad"/>
        <w:numPr>
          <w:ilvl w:val="0"/>
          <w:numId w:val="1"/>
        </w:numPr>
        <w:spacing w:line="360" w:lineRule="auto"/>
        <w:jc w:val="both"/>
        <w:rPr>
          <w:rFonts w:ascii="Arial" w:hAnsi="Arial"/>
          <w:b/>
          <w:bCs/>
          <w:noProof w:val="0"/>
          <w:u w:val="single"/>
        </w:rPr>
      </w:pPr>
      <w:r w:rsidRPr="008536A6">
        <w:rPr>
          <w:rFonts w:hint="cs" w:ascii="Arial" w:hAnsi="Arial"/>
          <w:b/>
          <w:bCs/>
          <w:noProof w:val="0"/>
          <w:u w:val="single"/>
          <w:rtl/>
        </w:rPr>
        <w:t>כתב האישום</w:t>
      </w:r>
    </w:p>
    <w:p w:rsidR="00612409" w:rsidP="008536A6" w:rsidRDefault="00526E55">
      <w:pPr>
        <w:pStyle w:val="ad"/>
        <w:spacing w:line="360" w:lineRule="auto"/>
        <w:jc w:val="both"/>
        <w:rPr>
          <w:rFonts w:ascii="Arial" w:hAnsi="Arial"/>
          <w:noProof w:val="0"/>
        </w:rPr>
      </w:pPr>
      <w:r>
        <w:rPr>
          <w:rFonts w:hint="cs" w:ascii="Arial" w:hAnsi="Arial"/>
          <w:noProof w:val="0"/>
          <w:rtl/>
        </w:rPr>
        <w:t>נגד הנאשם הוגש כתב אישום המחזיק שני אישומים.</w:t>
      </w:r>
    </w:p>
    <w:p w:rsidR="00526E55" w:rsidP="00F5270C" w:rsidRDefault="00526E55">
      <w:pPr>
        <w:pStyle w:val="ad"/>
        <w:spacing w:line="360" w:lineRule="auto"/>
        <w:jc w:val="both"/>
        <w:rPr>
          <w:rFonts w:ascii="Arial" w:hAnsi="Arial"/>
          <w:noProof w:val="0"/>
          <w:rtl/>
        </w:rPr>
      </w:pPr>
      <w:r>
        <w:rPr>
          <w:rFonts w:hint="cs" w:ascii="Arial" w:hAnsi="Arial"/>
          <w:noProof w:val="0"/>
          <w:rtl/>
        </w:rPr>
        <w:t>באישום הראשון נטען כי הנאשם הוא קרוב מש</w:t>
      </w:r>
      <w:r w:rsidR="00481E1C">
        <w:rPr>
          <w:rFonts w:hint="cs" w:ascii="Arial" w:hAnsi="Arial"/>
          <w:noProof w:val="0"/>
          <w:rtl/>
        </w:rPr>
        <w:t xml:space="preserve">פחתו של פעיל חמאס בשם זכריא נג'יב </w:t>
      </w:r>
      <w:r w:rsidR="00F5270C">
        <w:rPr>
          <w:rFonts w:hint="cs" w:ascii="Arial" w:hAnsi="Arial"/>
          <w:noProof w:val="0"/>
          <w:rtl/>
        </w:rPr>
        <w:t xml:space="preserve">(להלן </w:t>
      </w:r>
      <w:r w:rsidR="00F5270C">
        <w:rPr>
          <w:rFonts w:ascii="Arial" w:hAnsi="Arial"/>
          <w:noProof w:val="0"/>
          <w:rtl/>
        </w:rPr>
        <w:t>–</w:t>
      </w:r>
      <w:r w:rsidR="00F5270C">
        <w:rPr>
          <w:rFonts w:hint="cs" w:ascii="Arial" w:hAnsi="Arial"/>
          <w:noProof w:val="0"/>
          <w:rtl/>
        </w:rPr>
        <w:t xml:space="preserve"> </w:t>
      </w:r>
      <w:r w:rsidRPr="00F5270C" w:rsidR="00F5270C">
        <w:rPr>
          <w:rFonts w:hint="cs" w:ascii="Arial" w:hAnsi="Arial"/>
          <w:b/>
          <w:bCs/>
          <w:noProof w:val="0"/>
          <w:rtl/>
        </w:rPr>
        <w:t>"נג'יב"</w:t>
      </w:r>
      <w:r w:rsidR="00F5270C">
        <w:rPr>
          <w:rFonts w:hint="cs" w:ascii="Arial" w:hAnsi="Arial"/>
          <w:noProof w:val="0"/>
          <w:rtl/>
        </w:rPr>
        <w:t>)</w:t>
      </w:r>
      <w:r w:rsidR="00481E1C">
        <w:rPr>
          <w:rFonts w:hint="cs" w:ascii="Arial" w:hAnsi="Arial"/>
          <w:noProof w:val="0"/>
          <w:rtl/>
        </w:rPr>
        <w:t>, אשר היה מעורב בחטיפתו וברציחתו של החייל נחשון וקסמן ז"ל, ואשר שוהה כיום בטורקיה לאחר ששוחרר במסגרת "עסקת שליט". לנאשם חנות בגדים בירושלים וחנות נוספת באיסטנבול, ולרגל עסקיו ביקר הנאשם באופן תכוף בטורקיה. במהלך חודש ינואר 2016 נפגש הנאשם עם נג'יב בטורקיה</w:t>
      </w:r>
      <w:r w:rsidR="00F5270C">
        <w:rPr>
          <w:rFonts w:hint="cs" w:ascii="Arial" w:hAnsi="Arial"/>
          <w:noProof w:val="0"/>
          <w:rtl/>
        </w:rPr>
        <w:t>,</w:t>
      </w:r>
      <w:r w:rsidR="00481E1C">
        <w:rPr>
          <w:rFonts w:hint="cs" w:ascii="Arial" w:hAnsi="Arial"/>
          <w:noProof w:val="0"/>
          <w:rtl/>
        </w:rPr>
        <w:t xml:space="preserve"> </w:t>
      </w:r>
      <w:r w:rsidR="00195E7A">
        <w:rPr>
          <w:rFonts w:hint="cs" w:ascii="Arial" w:hAnsi="Arial"/>
          <w:noProof w:val="0"/>
          <w:rtl/>
        </w:rPr>
        <w:t xml:space="preserve">והתבקש על ידו להעביר לישראל </w:t>
      </w:r>
      <w:r w:rsidR="00481E1C">
        <w:rPr>
          <w:rFonts w:hint="cs" w:ascii="Arial" w:hAnsi="Arial"/>
          <w:noProof w:val="0"/>
          <w:rtl/>
        </w:rPr>
        <w:t xml:space="preserve">כספים </w:t>
      </w:r>
      <w:r w:rsidR="00195E7A">
        <w:rPr>
          <w:rFonts w:hint="cs" w:ascii="Arial" w:hAnsi="Arial"/>
          <w:noProof w:val="0"/>
          <w:rtl/>
        </w:rPr>
        <w:t>ולחלקם</w:t>
      </w:r>
      <w:r w:rsidR="00481E1C">
        <w:rPr>
          <w:rFonts w:hint="cs" w:ascii="Arial" w:hAnsi="Arial"/>
          <w:noProof w:val="0"/>
          <w:rtl/>
        </w:rPr>
        <w:t xml:space="preserve"> למשפחות אסירים ביטחוניים ו"שאהידים" כתגמול מ</w:t>
      </w:r>
      <w:r w:rsidR="00195E7A">
        <w:rPr>
          <w:rFonts w:hint="cs" w:ascii="Arial" w:hAnsi="Arial"/>
          <w:noProof w:val="0"/>
          <w:rtl/>
        </w:rPr>
        <w:t>טעם החמאס. במספר הזדמנויות לאחר מכן</w:t>
      </w:r>
      <w:r w:rsidR="00F5270C">
        <w:rPr>
          <w:rFonts w:hint="cs" w:ascii="Arial" w:hAnsi="Arial"/>
          <w:noProof w:val="0"/>
          <w:rtl/>
        </w:rPr>
        <w:t>,</w:t>
      </w:r>
      <w:r w:rsidR="00195E7A">
        <w:rPr>
          <w:rFonts w:hint="cs" w:ascii="Arial" w:hAnsi="Arial"/>
          <w:noProof w:val="0"/>
          <w:rtl/>
        </w:rPr>
        <w:t xml:space="preserve"> בעת </w:t>
      </w:r>
      <w:r w:rsidR="00F5270C">
        <w:rPr>
          <w:rFonts w:hint="cs" w:ascii="Arial" w:hAnsi="Arial"/>
          <w:noProof w:val="0"/>
          <w:rtl/>
        </w:rPr>
        <w:t>שהנאשם שהה בטורקיה</w:t>
      </w:r>
      <w:r w:rsidR="00195E7A">
        <w:rPr>
          <w:rFonts w:hint="cs" w:ascii="Arial" w:hAnsi="Arial"/>
          <w:noProof w:val="0"/>
          <w:rtl/>
        </w:rPr>
        <w:t>, הוא נפגש עם נג'יב וקיבל ממנו סכומי כסף המסתכמים בסך של 25,000 דולר לשם העברתם למשפחות אנשי חמאס. הנאשם ה</w:t>
      </w:r>
      <w:r w:rsidR="00F5270C">
        <w:rPr>
          <w:rFonts w:hint="cs" w:ascii="Arial" w:hAnsi="Arial"/>
          <w:noProof w:val="0"/>
          <w:rtl/>
        </w:rPr>
        <w:t>כניס</w:t>
      </w:r>
      <w:r w:rsidR="00195E7A">
        <w:rPr>
          <w:rFonts w:hint="cs" w:ascii="Arial" w:hAnsi="Arial"/>
          <w:noProof w:val="0"/>
          <w:rtl/>
        </w:rPr>
        <w:t xml:space="preserve"> את הכסף לישראל</w:t>
      </w:r>
      <w:r w:rsidR="00F5270C">
        <w:rPr>
          <w:rFonts w:hint="cs" w:ascii="Arial" w:hAnsi="Arial"/>
          <w:noProof w:val="0"/>
          <w:rtl/>
        </w:rPr>
        <w:t>,</w:t>
      </w:r>
      <w:r w:rsidR="00195E7A">
        <w:rPr>
          <w:rFonts w:hint="cs" w:ascii="Arial" w:hAnsi="Arial"/>
          <w:noProof w:val="0"/>
          <w:rtl/>
        </w:rPr>
        <w:t xml:space="preserve"> ולאחר מכן חילק את הכספים למשפחות אנשי חמאס לפי הנחיות שקיבל באמצעות תוכנת הוואטסאפ.</w:t>
      </w:r>
      <w:r w:rsidR="006F25D0">
        <w:rPr>
          <w:rFonts w:hint="cs" w:ascii="Arial" w:hAnsi="Arial"/>
          <w:noProof w:val="0"/>
          <w:rtl/>
        </w:rPr>
        <w:t xml:space="preserve"> בין היתר העביר הנאשם סך של 2,000 דולר למהא גאזאווי, סך של 1,000 דולר וסכום נוסף שגובהו המדוייק איננו ידוע למאשימה לעבאס אדריס, סך של 2,000 דולר לאשה מבוגרת שזהותה איננה ידועה למאשימה, סך של 2,000 דולר לאשה מעזרייה שגם זהותה איננה ידועה, וסך של 1,000 דולר לסואעד אבו רמוז.</w:t>
      </w:r>
    </w:p>
    <w:p w:rsidR="00693F6F" w:rsidP="00693F6F" w:rsidRDefault="006F25D0">
      <w:pPr>
        <w:pStyle w:val="ad"/>
        <w:spacing w:line="360" w:lineRule="auto"/>
        <w:jc w:val="both"/>
        <w:rPr>
          <w:rFonts w:ascii="Arial" w:hAnsi="Arial"/>
          <w:noProof w:val="0"/>
          <w:rtl/>
        </w:rPr>
      </w:pPr>
      <w:r>
        <w:rPr>
          <w:rFonts w:hint="cs" w:ascii="Arial" w:hAnsi="Arial"/>
          <w:noProof w:val="0"/>
          <w:rtl/>
        </w:rPr>
        <w:lastRenderedPageBreak/>
        <w:t>בגין מעשים אלו מיוחסו</w:t>
      </w:r>
      <w:r w:rsidR="00693F6F">
        <w:rPr>
          <w:rFonts w:hint="cs" w:ascii="Arial" w:hAnsi="Arial"/>
          <w:noProof w:val="0"/>
          <w:rtl/>
        </w:rPr>
        <w:t>ת לנאשם עבירה של מגע עם סוכן חוץ</w:t>
      </w:r>
      <w:r>
        <w:rPr>
          <w:rFonts w:hint="cs" w:ascii="Arial" w:hAnsi="Arial"/>
          <w:noProof w:val="0"/>
          <w:rtl/>
        </w:rPr>
        <w:t xml:space="preserve"> (סעיף</w:t>
      </w:r>
      <w:r w:rsidR="00693F6F">
        <w:rPr>
          <w:rFonts w:hint="cs" w:ascii="Arial" w:hAnsi="Arial"/>
          <w:noProof w:val="0"/>
          <w:rtl/>
        </w:rPr>
        <w:t xml:space="preserve"> 114 (א) לחוק העונשין, התשל"ז </w:t>
      </w:r>
      <w:r w:rsidR="00693F6F">
        <w:rPr>
          <w:rFonts w:ascii="Arial" w:hAnsi="Arial"/>
          <w:noProof w:val="0"/>
          <w:rtl/>
        </w:rPr>
        <w:t>–</w:t>
      </w:r>
      <w:r w:rsidR="00693F6F">
        <w:rPr>
          <w:rFonts w:hint="cs" w:ascii="Arial" w:hAnsi="Arial"/>
          <w:noProof w:val="0"/>
          <w:rtl/>
        </w:rPr>
        <w:t xml:space="preserve"> 1977), וריבוי עבירות של איסור פעולה ברכוש למטרות טרור (סעיף 8 (א) לחוק איסור מימון טרור, התשס"ה </w:t>
      </w:r>
      <w:r w:rsidR="00693F6F">
        <w:rPr>
          <w:rFonts w:ascii="Arial" w:hAnsi="Arial"/>
          <w:noProof w:val="0"/>
          <w:rtl/>
        </w:rPr>
        <w:t>–</w:t>
      </w:r>
      <w:r w:rsidR="00693F6F">
        <w:rPr>
          <w:rFonts w:hint="cs" w:ascii="Arial" w:hAnsi="Arial"/>
          <w:noProof w:val="0"/>
          <w:rtl/>
        </w:rPr>
        <w:t xml:space="preserve"> 2005).</w:t>
      </w:r>
    </w:p>
    <w:p w:rsidR="006F25D0" w:rsidP="00395214" w:rsidRDefault="00693F6F">
      <w:pPr>
        <w:pStyle w:val="ad"/>
        <w:spacing w:line="360" w:lineRule="auto"/>
        <w:jc w:val="both"/>
        <w:rPr>
          <w:rFonts w:ascii="Arial" w:hAnsi="Arial"/>
          <w:noProof w:val="0"/>
          <w:rtl/>
        </w:rPr>
      </w:pPr>
      <w:r>
        <w:rPr>
          <w:rFonts w:hint="cs" w:ascii="Arial" w:hAnsi="Arial"/>
          <w:noProof w:val="0"/>
          <w:rtl/>
        </w:rPr>
        <w:t xml:space="preserve">באישום השני נטען, כי </w:t>
      </w:r>
      <w:r w:rsidR="00395214">
        <w:rPr>
          <w:rFonts w:hint="cs" w:ascii="Arial" w:hAnsi="Arial"/>
          <w:noProof w:val="0"/>
          <w:rtl/>
        </w:rPr>
        <w:t xml:space="preserve">במספר הזדמנויות במהלך שנת 2016, </w:t>
      </w:r>
      <w:r>
        <w:rPr>
          <w:rFonts w:hint="cs" w:ascii="Arial" w:hAnsi="Arial"/>
          <w:noProof w:val="0"/>
          <w:rtl/>
        </w:rPr>
        <w:t>העביר</w:t>
      </w:r>
      <w:r w:rsidR="00395214">
        <w:rPr>
          <w:rFonts w:hint="cs" w:ascii="Arial" w:hAnsi="Arial"/>
          <w:noProof w:val="0"/>
          <w:rtl/>
        </w:rPr>
        <w:t xml:space="preserve"> הנאשם</w:t>
      </w:r>
      <w:r>
        <w:rPr>
          <w:rFonts w:hint="cs" w:ascii="Arial" w:hAnsi="Arial"/>
          <w:noProof w:val="0"/>
          <w:rtl/>
        </w:rPr>
        <w:t xml:space="preserve"> לדלאל אבו אלהווא </w:t>
      </w:r>
      <w:r>
        <w:rPr>
          <w:rFonts w:ascii="Arial" w:hAnsi="Arial"/>
          <w:noProof w:val="0"/>
          <w:rtl/>
        </w:rPr>
        <w:t>–</w:t>
      </w:r>
      <w:r>
        <w:rPr>
          <w:rFonts w:hint="cs" w:ascii="Arial" w:hAnsi="Arial"/>
          <w:noProof w:val="0"/>
          <w:rtl/>
        </w:rPr>
        <w:t xml:space="preserve"> אחות של אסיר חמאס </w:t>
      </w:r>
      <w:r w:rsidR="00395214">
        <w:rPr>
          <w:rFonts w:hint="cs" w:ascii="Arial" w:hAnsi="Arial"/>
          <w:noProof w:val="0"/>
          <w:rtl/>
        </w:rPr>
        <w:t xml:space="preserve">הכלוא בכלא אשל </w:t>
      </w:r>
      <w:r>
        <w:rPr>
          <w:rFonts w:hint="cs" w:ascii="Arial" w:hAnsi="Arial"/>
          <w:noProof w:val="0"/>
          <w:rtl/>
        </w:rPr>
        <w:t xml:space="preserve">-  </w:t>
      </w:r>
      <w:r w:rsidR="00395214">
        <w:rPr>
          <w:rFonts w:hint="cs" w:ascii="Arial" w:hAnsi="Arial"/>
          <w:noProof w:val="0"/>
          <w:rtl/>
        </w:rPr>
        <w:t xml:space="preserve">סכומי כסף שנועדו להפקדה בחשבונות הקנטינה של אסירי החמאס באותו כלא כדי לתגמלם. על פי הנטען, העביר הנאשם לאבו אלהווה סכומי כסף המסתכמים בסך של </w:t>
      </w:r>
      <w:r w:rsidR="006F25D0">
        <w:rPr>
          <w:rFonts w:hint="cs" w:ascii="Arial" w:hAnsi="Arial"/>
          <w:noProof w:val="0"/>
          <w:rtl/>
        </w:rPr>
        <w:t xml:space="preserve"> </w:t>
      </w:r>
      <w:r w:rsidR="00395214">
        <w:rPr>
          <w:rFonts w:hint="cs" w:ascii="Arial" w:hAnsi="Arial"/>
          <w:noProof w:val="0"/>
          <w:rtl/>
        </w:rPr>
        <w:t>43,000 ₪, וכן העביר לשימושה האישי של דלאל , כתגמול מטעם החמאס, סך של 5,5000 דולר, הכל בידיעה כי הכספים מועברים לידיה בשל השתייכותו של אחיה לחמאס</w:t>
      </w:r>
      <w:r w:rsidR="000F6DA2">
        <w:rPr>
          <w:rFonts w:hint="cs" w:ascii="Arial" w:hAnsi="Arial"/>
          <w:noProof w:val="0"/>
          <w:rtl/>
        </w:rPr>
        <w:t xml:space="preserve">. בגין מעשים אלו מיוחסות לנאשם ארבע עבירות של איסור פעולה ברכוש למטרות טרור (סעיף 8 (א) לחוק איסור מימון טרור, התשס"ה </w:t>
      </w:r>
      <w:r w:rsidR="000F6DA2">
        <w:rPr>
          <w:rFonts w:ascii="Arial" w:hAnsi="Arial"/>
          <w:noProof w:val="0"/>
          <w:rtl/>
        </w:rPr>
        <w:t>–</w:t>
      </w:r>
      <w:r w:rsidR="000F6DA2">
        <w:rPr>
          <w:rFonts w:hint="cs" w:ascii="Arial" w:hAnsi="Arial"/>
          <w:noProof w:val="0"/>
          <w:rtl/>
        </w:rPr>
        <w:t xml:space="preserve"> 2005).</w:t>
      </w:r>
    </w:p>
    <w:p w:rsidR="006A2B67" w:rsidP="00395214" w:rsidRDefault="006A2B67">
      <w:pPr>
        <w:pStyle w:val="ad"/>
        <w:spacing w:line="360" w:lineRule="auto"/>
        <w:jc w:val="both"/>
        <w:rPr>
          <w:rFonts w:ascii="Arial" w:hAnsi="Arial"/>
          <w:noProof w:val="0"/>
          <w:rtl/>
        </w:rPr>
      </w:pPr>
    </w:p>
    <w:p w:rsidR="006A2B67" w:rsidP="006A2B67" w:rsidRDefault="006A2B67">
      <w:pPr>
        <w:pStyle w:val="ad"/>
        <w:numPr>
          <w:ilvl w:val="0"/>
          <w:numId w:val="1"/>
        </w:numPr>
        <w:spacing w:line="360" w:lineRule="auto"/>
        <w:jc w:val="both"/>
        <w:rPr>
          <w:rFonts w:ascii="Arial" w:hAnsi="Arial"/>
          <w:b/>
          <w:bCs/>
          <w:noProof w:val="0"/>
          <w:u w:val="single"/>
        </w:rPr>
      </w:pPr>
      <w:r w:rsidRPr="006A2B67">
        <w:rPr>
          <w:rFonts w:hint="cs" w:ascii="Arial" w:hAnsi="Arial"/>
          <w:b/>
          <w:bCs/>
          <w:noProof w:val="0"/>
          <w:u w:val="single"/>
          <w:rtl/>
        </w:rPr>
        <w:t>תשובת הנאשם לכתב האישום</w:t>
      </w:r>
    </w:p>
    <w:p w:rsidRPr="006A2B67" w:rsidR="006A2B67" w:rsidP="00F5270C" w:rsidRDefault="006A2B67">
      <w:pPr>
        <w:pStyle w:val="ad"/>
        <w:spacing w:line="360" w:lineRule="auto"/>
        <w:jc w:val="both"/>
        <w:rPr>
          <w:rFonts w:ascii="Arial" w:hAnsi="Arial"/>
          <w:noProof w:val="0"/>
          <w:rtl/>
        </w:rPr>
      </w:pPr>
      <w:r w:rsidRPr="006A2B67">
        <w:rPr>
          <w:rFonts w:hint="cs" w:ascii="Arial" w:hAnsi="Arial"/>
          <w:noProof w:val="0"/>
          <w:rtl/>
        </w:rPr>
        <w:t>בתשוב</w:t>
      </w:r>
      <w:r>
        <w:rPr>
          <w:rFonts w:hint="cs" w:ascii="Arial" w:hAnsi="Arial"/>
          <w:noProof w:val="0"/>
          <w:rtl/>
        </w:rPr>
        <w:t>תו</w:t>
      </w:r>
      <w:r w:rsidRPr="006A2B67">
        <w:rPr>
          <w:rFonts w:hint="cs" w:ascii="Arial" w:hAnsi="Arial"/>
          <w:noProof w:val="0"/>
          <w:rtl/>
        </w:rPr>
        <w:t xml:space="preserve"> </w:t>
      </w:r>
      <w:r>
        <w:rPr>
          <w:rFonts w:hint="cs" w:ascii="Arial" w:hAnsi="Arial"/>
          <w:noProof w:val="0"/>
          <w:rtl/>
        </w:rPr>
        <w:t>ה</w:t>
      </w:r>
      <w:r w:rsidRPr="006A2B67">
        <w:rPr>
          <w:rFonts w:hint="cs" w:ascii="Arial" w:hAnsi="Arial"/>
          <w:noProof w:val="0"/>
          <w:rtl/>
        </w:rPr>
        <w:t xml:space="preserve">מפורטת </w:t>
      </w:r>
      <w:r>
        <w:rPr>
          <w:rFonts w:hint="cs" w:ascii="Arial" w:hAnsi="Arial"/>
          <w:noProof w:val="0"/>
          <w:rtl/>
        </w:rPr>
        <w:t>לכתב האישום טען הנאשם כי אכן הוא מכיר את נג'יב, ואף התבקש על ידו להעביר כסף לישראל, ברם הנאשם מכחיש כי ידע שנג'יב הוא פעיל חמאס, וכי ידע מה מטרת העברת ה</w:t>
      </w:r>
      <w:r w:rsidR="00AA535F">
        <w:rPr>
          <w:rFonts w:hint="cs" w:ascii="Arial" w:hAnsi="Arial"/>
          <w:noProof w:val="0"/>
          <w:rtl/>
        </w:rPr>
        <w:t>כספים. הנאשם מודה בהעברות כספים מסויימות הנטענות בכתב האישום, ברם הוא לא מ</w:t>
      </w:r>
      <w:r w:rsidR="00F5270C">
        <w:rPr>
          <w:rFonts w:hint="cs" w:ascii="Arial" w:hAnsi="Arial"/>
          <w:noProof w:val="0"/>
          <w:rtl/>
        </w:rPr>
        <w:t xml:space="preserve">ודה בסכום הכולל שנטען כי הועבר. הנאשם טוען </w:t>
      </w:r>
      <w:r w:rsidR="00AA535F">
        <w:rPr>
          <w:rFonts w:hint="cs" w:ascii="Arial" w:hAnsi="Arial"/>
          <w:noProof w:val="0"/>
          <w:rtl/>
        </w:rPr>
        <w:t xml:space="preserve">כי חלק מהעברות הכספים לא היו ולא נבראו וכי העברות הכספים שבוצעו היו חוקיות. לגבי האישום השני, טוען הנאשם כי הוא איננו מכיר את </w:t>
      </w:r>
      <w:r w:rsidR="00511D06">
        <w:rPr>
          <w:rFonts w:hint="cs" w:ascii="Arial" w:hAnsi="Arial"/>
          <w:noProof w:val="0"/>
          <w:rtl/>
        </w:rPr>
        <w:t xml:space="preserve">דלאל אבו אלהווא, כי מעולם לא הגיע אל ביתה ואף לא מסר לה סכום כסף כלשהו. במסגרת התשובה </w:t>
      </w:r>
      <w:r w:rsidR="00F5270C">
        <w:rPr>
          <w:rFonts w:hint="cs" w:ascii="Arial" w:hAnsi="Arial"/>
          <w:noProof w:val="0"/>
          <w:rtl/>
        </w:rPr>
        <w:t xml:space="preserve">לכתב האישום </w:t>
      </w:r>
      <w:r w:rsidR="00511D06">
        <w:rPr>
          <w:rFonts w:hint="cs" w:ascii="Arial" w:hAnsi="Arial"/>
          <w:noProof w:val="0"/>
          <w:rtl/>
        </w:rPr>
        <w:t xml:space="preserve">טען הנאשם </w:t>
      </w:r>
      <w:r w:rsidR="00F5270C">
        <w:rPr>
          <w:rFonts w:hint="cs" w:ascii="Arial" w:hAnsi="Arial"/>
          <w:noProof w:val="0"/>
          <w:rtl/>
        </w:rPr>
        <w:t xml:space="preserve">גם </w:t>
      </w:r>
      <w:r w:rsidR="00511D06">
        <w:rPr>
          <w:rFonts w:hint="cs" w:ascii="Arial" w:hAnsi="Arial"/>
          <w:noProof w:val="0"/>
          <w:rtl/>
        </w:rPr>
        <w:t xml:space="preserve">טענות כנגד קבילות הודאותיו, ואלו יפורטו להלן. </w:t>
      </w:r>
      <w:r w:rsidRPr="006A2B67">
        <w:rPr>
          <w:rFonts w:hint="cs" w:ascii="Arial" w:hAnsi="Arial"/>
          <w:noProof w:val="0"/>
          <w:rtl/>
        </w:rPr>
        <w:t xml:space="preserve"> </w:t>
      </w:r>
    </w:p>
    <w:p w:rsidR="000F6DA2" w:rsidP="00395214" w:rsidRDefault="000F6DA2">
      <w:pPr>
        <w:pStyle w:val="ad"/>
        <w:spacing w:line="360" w:lineRule="auto"/>
        <w:jc w:val="both"/>
        <w:rPr>
          <w:rFonts w:ascii="Arial" w:hAnsi="Arial"/>
          <w:noProof w:val="0"/>
        </w:rPr>
      </w:pPr>
    </w:p>
    <w:p w:rsidR="00526E55" w:rsidP="00E012B1" w:rsidRDefault="008536A6">
      <w:pPr>
        <w:pStyle w:val="ad"/>
        <w:numPr>
          <w:ilvl w:val="0"/>
          <w:numId w:val="1"/>
        </w:numPr>
        <w:spacing w:line="360" w:lineRule="auto"/>
        <w:jc w:val="both"/>
        <w:rPr>
          <w:rFonts w:ascii="Arial" w:hAnsi="Arial"/>
          <w:b/>
          <w:bCs/>
          <w:noProof w:val="0"/>
          <w:u w:val="single"/>
        </w:rPr>
      </w:pPr>
      <w:r w:rsidRPr="008536A6">
        <w:rPr>
          <w:rFonts w:hint="cs" w:ascii="Arial" w:hAnsi="Arial"/>
          <w:b/>
          <w:bCs/>
          <w:noProof w:val="0"/>
          <w:u w:val="single"/>
          <w:rtl/>
        </w:rPr>
        <w:t>טענות הנאשם</w:t>
      </w:r>
      <w:r w:rsidR="00511D06">
        <w:rPr>
          <w:rFonts w:hint="cs" w:ascii="Arial" w:hAnsi="Arial"/>
          <w:b/>
          <w:bCs/>
          <w:noProof w:val="0"/>
          <w:u w:val="single"/>
          <w:rtl/>
        </w:rPr>
        <w:t xml:space="preserve"> נגד קבילות הודאו</w:t>
      </w:r>
      <w:r w:rsidR="00941E7D">
        <w:rPr>
          <w:rFonts w:hint="cs" w:ascii="Arial" w:hAnsi="Arial"/>
          <w:b/>
          <w:bCs/>
          <w:noProof w:val="0"/>
          <w:u w:val="single"/>
          <w:rtl/>
        </w:rPr>
        <w:t>תיו</w:t>
      </w:r>
    </w:p>
    <w:p w:rsidR="00E86E2E" w:rsidP="00421DC8" w:rsidRDefault="00D47722">
      <w:pPr>
        <w:pStyle w:val="ad"/>
        <w:spacing w:line="360" w:lineRule="auto"/>
        <w:jc w:val="both"/>
        <w:rPr>
          <w:rFonts w:ascii="Arial" w:hAnsi="Arial"/>
          <w:noProof w:val="0"/>
          <w:rtl/>
        </w:rPr>
      </w:pPr>
      <w:r>
        <w:rPr>
          <w:rFonts w:hint="cs" w:ascii="Arial" w:hAnsi="Arial"/>
          <w:noProof w:val="0"/>
          <w:rtl/>
        </w:rPr>
        <w:t>המאשימה מבקשת להגיש כראייה חמש הודעות שמסר הנאשם לחוקרי המשטרה, שהעיק</w:t>
      </w:r>
      <w:r w:rsidR="00F5270C">
        <w:rPr>
          <w:rFonts w:hint="cs" w:ascii="Arial" w:hAnsi="Arial"/>
          <w:noProof w:val="0"/>
          <w:rtl/>
        </w:rPr>
        <w:t xml:space="preserve">רית שבהן היא הודעה מיום 30.7.16, </w:t>
      </w:r>
      <w:r>
        <w:rPr>
          <w:rFonts w:hint="cs" w:ascii="Arial" w:hAnsi="Arial"/>
          <w:noProof w:val="0"/>
          <w:rtl/>
        </w:rPr>
        <w:t xml:space="preserve">אשר תורגמה לעברית ביום </w:t>
      </w:r>
      <w:r w:rsidR="00421DC8">
        <w:rPr>
          <w:rFonts w:hint="cs" w:ascii="Arial" w:hAnsi="Arial"/>
          <w:noProof w:val="0"/>
          <w:rtl/>
        </w:rPr>
        <w:t>31</w:t>
      </w:r>
      <w:r>
        <w:rPr>
          <w:rFonts w:hint="cs" w:ascii="Arial" w:hAnsi="Arial"/>
          <w:noProof w:val="0"/>
          <w:rtl/>
        </w:rPr>
        <w:t xml:space="preserve">.7.16, בגדרה הודה הנאשם במיוחס לו. </w:t>
      </w:r>
      <w:r w:rsidR="001B582D">
        <w:rPr>
          <w:rFonts w:hint="cs" w:ascii="Arial" w:hAnsi="Arial"/>
          <w:noProof w:val="0"/>
          <w:rtl/>
        </w:rPr>
        <w:t>להודאה זו קדמ</w:t>
      </w:r>
      <w:r w:rsidR="00E86E2E">
        <w:rPr>
          <w:rFonts w:hint="cs" w:ascii="Arial" w:hAnsi="Arial"/>
          <w:noProof w:val="0"/>
          <w:rtl/>
        </w:rPr>
        <w:t>ו שתי</w:t>
      </w:r>
      <w:r w:rsidR="001B582D">
        <w:rPr>
          <w:rFonts w:hint="cs" w:ascii="Arial" w:hAnsi="Arial"/>
          <w:noProof w:val="0"/>
          <w:rtl/>
        </w:rPr>
        <w:t xml:space="preserve"> הודא</w:t>
      </w:r>
      <w:r w:rsidR="00E86E2E">
        <w:rPr>
          <w:rFonts w:hint="cs" w:ascii="Arial" w:hAnsi="Arial"/>
          <w:noProof w:val="0"/>
          <w:rtl/>
        </w:rPr>
        <w:t xml:space="preserve">ות </w:t>
      </w:r>
      <w:r w:rsidR="001B582D">
        <w:rPr>
          <w:rFonts w:hint="cs" w:ascii="Arial" w:hAnsi="Arial"/>
          <w:noProof w:val="0"/>
          <w:rtl/>
        </w:rPr>
        <w:t>ש</w:t>
      </w:r>
      <w:r w:rsidR="00E86E2E">
        <w:rPr>
          <w:rFonts w:hint="cs" w:ascii="Arial" w:hAnsi="Arial"/>
          <w:noProof w:val="0"/>
          <w:rtl/>
        </w:rPr>
        <w:t xml:space="preserve">מסר הנאשם בפני חוקרי השב"כ ביום 29.7.16 וביום 30.7.16, ברם המאשימה איננה מבקשת להגיש הודאות אלה כראייה. כאמור, הנאשם טוען כי הודעותיו אינן קבילות, והוא הגיש </w:t>
      </w:r>
      <w:r w:rsidRPr="00221CD7" w:rsidR="00221CD7">
        <w:rPr>
          <w:rFonts w:hint="cs" w:ascii="Arial" w:hAnsi="Arial"/>
          <w:noProof w:val="0"/>
          <w:rtl/>
        </w:rPr>
        <w:t>פירוט כתוב של טענותיו.</w:t>
      </w:r>
    </w:p>
    <w:p w:rsidR="00941E7D" w:rsidP="00E86E2E" w:rsidRDefault="00221CD7">
      <w:pPr>
        <w:pStyle w:val="ad"/>
        <w:spacing w:line="360" w:lineRule="auto"/>
        <w:jc w:val="both"/>
        <w:rPr>
          <w:rFonts w:ascii="Arial" w:hAnsi="Arial"/>
          <w:noProof w:val="0"/>
          <w:rtl/>
        </w:rPr>
      </w:pPr>
      <w:r>
        <w:rPr>
          <w:rFonts w:hint="cs" w:ascii="Arial" w:hAnsi="Arial"/>
          <w:noProof w:val="0"/>
          <w:rtl/>
        </w:rPr>
        <w:t xml:space="preserve">הנאשם טוען כי במהלך חקירתו </w:t>
      </w:r>
      <w:r w:rsidR="00E86E2E">
        <w:rPr>
          <w:rFonts w:hint="cs" w:ascii="Arial" w:hAnsi="Arial"/>
          <w:noProof w:val="0"/>
          <w:rtl/>
        </w:rPr>
        <w:t xml:space="preserve">בשב"כ </w:t>
      </w:r>
      <w:r>
        <w:rPr>
          <w:rFonts w:hint="cs" w:ascii="Arial" w:hAnsi="Arial"/>
          <w:noProof w:val="0"/>
          <w:rtl/>
        </w:rPr>
        <w:t xml:space="preserve">הופעלה כלפיו אלימות, וכי החקירה כללה צעקות , קללות וגידופים. הנאשם טוען כי במשך חמישה ימים רצופים עובר ל- 30.7.16 הוא היה אזוק בידיו ורגליו לכיסא, כאשר חוקריו לא אפשרו  לו לישון, להתקלח או לעשות את צרכיו. לדברי הנאשם במהלך אותם ימים </w:t>
      </w:r>
      <w:r w:rsidR="00DB36B3">
        <w:rPr>
          <w:rFonts w:hint="cs" w:ascii="Arial" w:hAnsi="Arial"/>
          <w:noProof w:val="0"/>
          <w:rtl/>
        </w:rPr>
        <w:t xml:space="preserve">הוא עשה את צרכיו על עצמו ועל בגדיו, </w:t>
      </w:r>
      <w:r w:rsidR="00F5270C">
        <w:rPr>
          <w:rFonts w:hint="cs" w:ascii="Arial" w:hAnsi="Arial"/>
          <w:noProof w:val="0"/>
          <w:rtl/>
        </w:rPr>
        <w:t>ורק אז שלחו אותו החוקרים להתקלח,</w:t>
      </w:r>
      <w:r w:rsidR="00DB36B3">
        <w:rPr>
          <w:rFonts w:hint="cs" w:ascii="Arial" w:hAnsi="Arial"/>
          <w:noProof w:val="0"/>
          <w:rtl/>
        </w:rPr>
        <w:t xml:space="preserve"> ואפשרו לו להחליף בגדים. גם לאחר שהתקלח נאזק שוב הנאשם לכיסא </w:t>
      </w:r>
      <w:r w:rsidR="00DB36B3">
        <w:rPr>
          <w:rFonts w:hint="cs" w:ascii="Arial" w:hAnsi="Arial"/>
          <w:noProof w:val="0"/>
          <w:rtl/>
        </w:rPr>
        <w:lastRenderedPageBreak/>
        <w:t>עד שלדבריו חולצו ממנו דברים המפלילים אותו. הנאשם מוסיף וטוען כי במסגרת הודאה שמסר בפני החוקר המשטרתי איימן פלאח הוא הוזהר כי אם לא יחזור על דבריו כפי שנמסרו לחוקרי השב"כ, אזי הוא יוחזר לחקירת שב"כ.</w:t>
      </w:r>
    </w:p>
    <w:p w:rsidR="00DB36B3" w:rsidP="003E6594" w:rsidRDefault="00DB36B3">
      <w:pPr>
        <w:pStyle w:val="ad"/>
        <w:spacing w:line="360" w:lineRule="auto"/>
        <w:jc w:val="both"/>
        <w:rPr>
          <w:rFonts w:ascii="Arial" w:hAnsi="Arial"/>
          <w:noProof w:val="0"/>
          <w:rtl/>
        </w:rPr>
      </w:pPr>
      <w:r>
        <w:rPr>
          <w:rFonts w:hint="cs" w:ascii="Arial" w:hAnsi="Arial"/>
          <w:noProof w:val="0"/>
          <w:rtl/>
        </w:rPr>
        <w:t>הנאשם טוען כי במהלך חקירות השב"כ הוא הועבר לחדרי חקירות בהם יכול היה ל</w:t>
      </w:r>
      <w:r w:rsidR="004D2492">
        <w:rPr>
          <w:rFonts w:hint="cs" w:ascii="Arial" w:hAnsi="Arial"/>
          <w:noProof w:val="0"/>
          <w:rtl/>
        </w:rPr>
        <w:t>צפות</w:t>
      </w:r>
      <w:r w:rsidR="00D86595">
        <w:rPr>
          <w:rFonts w:hint="cs" w:ascii="Arial" w:hAnsi="Arial"/>
          <w:noProof w:val="0"/>
          <w:rtl/>
        </w:rPr>
        <w:t xml:space="preserve"> דרך חלון </w:t>
      </w:r>
      <w:r w:rsidR="004D2492">
        <w:rPr>
          <w:rFonts w:hint="cs" w:ascii="Arial" w:hAnsi="Arial"/>
          <w:noProof w:val="0"/>
          <w:rtl/>
        </w:rPr>
        <w:t>ב</w:t>
      </w:r>
      <w:r>
        <w:rPr>
          <w:rFonts w:hint="cs" w:ascii="Arial" w:hAnsi="Arial"/>
          <w:noProof w:val="0"/>
          <w:rtl/>
        </w:rPr>
        <w:t>בחורה ממשפ</w:t>
      </w:r>
      <w:r w:rsidR="00D86595">
        <w:rPr>
          <w:rFonts w:hint="cs" w:ascii="Arial" w:hAnsi="Arial"/>
          <w:noProof w:val="0"/>
          <w:rtl/>
        </w:rPr>
        <w:t>חת גזאווי ו</w:t>
      </w:r>
      <w:r w:rsidR="004D2492">
        <w:rPr>
          <w:rFonts w:hint="cs" w:ascii="Arial" w:hAnsi="Arial"/>
          <w:noProof w:val="0"/>
          <w:rtl/>
        </w:rPr>
        <w:t>ב</w:t>
      </w:r>
      <w:r w:rsidR="00D86595">
        <w:rPr>
          <w:rFonts w:hint="cs" w:ascii="Arial" w:hAnsi="Arial"/>
          <w:noProof w:val="0"/>
          <w:rtl/>
        </w:rPr>
        <w:t>בחור בשם אדריס</w:t>
      </w:r>
      <w:r w:rsidR="004D2492">
        <w:rPr>
          <w:rFonts w:hint="cs" w:ascii="Arial" w:hAnsi="Arial"/>
          <w:noProof w:val="0"/>
          <w:rtl/>
        </w:rPr>
        <w:t xml:space="preserve"> שמסרו עדות. לדברי הנאשם לאחר מכן הוא נלקח להמשך חקירה שבמהלכה חוקר שב"כ בשם פיני או חזי חנק אותו</w:t>
      </w:r>
      <w:r w:rsidR="00F5270C">
        <w:rPr>
          <w:rFonts w:hint="cs" w:ascii="Arial" w:hAnsi="Arial"/>
          <w:noProof w:val="0"/>
          <w:rtl/>
        </w:rPr>
        <w:t>,</w:t>
      </w:r>
      <w:r w:rsidR="004D2492">
        <w:rPr>
          <w:rFonts w:hint="cs" w:ascii="Arial" w:hAnsi="Arial"/>
          <w:noProof w:val="0"/>
          <w:rtl/>
        </w:rPr>
        <w:t xml:space="preserve"> וחוקר בשם צחי נתן לו בעיטה לר</w:t>
      </w:r>
      <w:r w:rsidR="003E6594">
        <w:rPr>
          <w:rFonts w:hint="cs" w:ascii="Arial" w:hAnsi="Arial"/>
          <w:noProof w:val="0"/>
          <w:rtl/>
        </w:rPr>
        <w:t>גליים והפיל אותו בחוזקה על הכיסא.</w:t>
      </w:r>
      <w:r w:rsidR="004D2492">
        <w:rPr>
          <w:rFonts w:hint="cs" w:ascii="Arial" w:hAnsi="Arial"/>
          <w:noProof w:val="0"/>
          <w:rtl/>
        </w:rPr>
        <w:t xml:space="preserve"> </w:t>
      </w:r>
      <w:r w:rsidR="003E6594">
        <w:rPr>
          <w:rFonts w:hint="cs" w:ascii="Arial" w:hAnsi="Arial"/>
          <w:noProof w:val="0"/>
          <w:rtl/>
        </w:rPr>
        <w:t>באותה חקירה החוקרים אף היכו את הנאשם בחזהו עם יד פתוחה.</w:t>
      </w:r>
    </w:p>
    <w:p w:rsidR="003E6594" w:rsidP="0056393E" w:rsidRDefault="003E6594">
      <w:pPr>
        <w:pStyle w:val="ad"/>
        <w:spacing w:line="360" w:lineRule="auto"/>
        <w:jc w:val="both"/>
        <w:rPr>
          <w:rFonts w:ascii="Arial" w:hAnsi="Arial"/>
          <w:noProof w:val="0"/>
          <w:rtl/>
        </w:rPr>
      </w:pPr>
      <w:r>
        <w:rPr>
          <w:rFonts w:hint="cs" w:ascii="Arial" w:hAnsi="Arial"/>
          <w:noProof w:val="0"/>
          <w:rtl/>
        </w:rPr>
        <w:t>הנאשם טוען כי בחקירה אחרת חוקר המכונה חזי לחץ ומעך את לחייו עד שירד מפיו דם רב.</w:t>
      </w:r>
    </w:p>
    <w:p w:rsidR="003E6594" w:rsidP="0006405D" w:rsidRDefault="003E6594">
      <w:pPr>
        <w:pStyle w:val="ad"/>
        <w:spacing w:line="360" w:lineRule="auto"/>
        <w:jc w:val="both"/>
        <w:rPr>
          <w:rFonts w:ascii="Arial" w:hAnsi="Arial"/>
          <w:noProof w:val="0"/>
          <w:rtl/>
        </w:rPr>
      </w:pPr>
      <w:r>
        <w:rPr>
          <w:rFonts w:hint="cs" w:ascii="Arial" w:hAnsi="Arial"/>
          <w:noProof w:val="0"/>
          <w:rtl/>
        </w:rPr>
        <w:t>הנאשם מוסיף וטוען כי באחד מימי החקירות חקר אותו חוקר בשם אבו חלמי</w:t>
      </w:r>
      <w:r w:rsidR="00F5270C">
        <w:rPr>
          <w:rFonts w:hint="cs" w:ascii="Arial" w:hAnsi="Arial"/>
          <w:noProof w:val="0"/>
          <w:rtl/>
        </w:rPr>
        <w:t xml:space="preserve"> (המכ</w:t>
      </w:r>
      <w:r w:rsidR="00D10DEE">
        <w:rPr>
          <w:rFonts w:hint="cs" w:ascii="Arial" w:hAnsi="Arial"/>
          <w:noProof w:val="0"/>
          <w:rtl/>
        </w:rPr>
        <w:t>ונה גם אלן),</w:t>
      </w:r>
      <w:r>
        <w:rPr>
          <w:rFonts w:hint="cs" w:ascii="Arial" w:hAnsi="Arial"/>
          <w:noProof w:val="0"/>
          <w:rtl/>
        </w:rPr>
        <w:t xml:space="preserve"> אשר מסר כי הוא הגיע במיוחד מתל אביב כדי לחקור את הנאשם</w:t>
      </w:r>
      <w:r w:rsidR="00F5270C">
        <w:rPr>
          <w:rFonts w:hint="cs" w:ascii="Arial" w:hAnsi="Arial"/>
          <w:noProof w:val="0"/>
          <w:rtl/>
        </w:rPr>
        <w:t>,</w:t>
      </w:r>
      <w:r>
        <w:rPr>
          <w:rFonts w:hint="cs" w:ascii="Arial" w:hAnsi="Arial"/>
          <w:noProof w:val="0"/>
          <w:rtl/>
        </w:rPr>
        <w:t xml:space="preserve"> וכי הוא זה שעצר בשעתו את נג'יב. לטענת הנאשם אבו חלמי נהג  בו בגסות ובאלימות מילולית שכללה </w:t>
      </w:r>
      <w:r w:rsidR="0006405D">
        <w:rPr>
          <w:rFonts w:hint="cs" w:ascii="Arial" w:hAnsi="Arial"/>
          <w:noProof w:val="0"/>
          <w:rtl/>
        </w:rPr>
        <w:t xml:space="preserve">איומים קשים כלפי הנאשם ילדיו ונשותיו. </w:t>
      </w:r>
      <w:r w:rsidR="00D10DEE">
        <w:rPr>
          <w:rFonts w:hint="cs" w:ascii="Arial" w:hAnsi="Arial"/>
          <w:noProof w:val="0"/>
          <w:rtl/>
        </w:rPr>
        <w:t xml:space="preserve">ב"כ הנאשם טען כי </w:t>
      </w:r>
      <w:r w:rsidR="0006405D">
        <w:rPr>
          <w:rFonts w:hint="cs" w:ascii="Arial" w:hAnsi="Arial"/>
          <w:noProof w:val="0"/>
          <w:rtl/>
        </w:rPr>
        <w:t xml:space="preserve">בסופה של חקירה זו מסר הנאשם לאבו חלמי כי </w:t>
      </w:r>
      <w:r w:rsidRPr="0006405D" w:rsidR="0006405D">
        <w:rPr>
          <w:rFonts w:hint="cs" w:ascii="Arial" w:hAnsi="Arial"/>
          <w:b/>
          <w:bCs/>
          <w:noProof w:val="0"/>
          <w:rtl/>
        </w:rPr>
        <w:t>"הוא יגיד בעל כורחו שהכסף מטעם חמאס ושהוא ידע.</w:t>
      </w:r>
      <w:r w:rsidR="0006405D">
        <w:rPr>
          <w:rFonts w:hint="cs" w:ascii="Arial" w:hAnsi="Arial"/>
          <w:b/>
          <w:bCs/>
          <w:noProof w:val="0"/>
          <w:rtl/>
        </w:rPr>
        <w:t xml:space="preserve"> הנאשם בשלב מסויים נשבר לחלוטין ואמר לו </w:t>
      </w:r>
      <w:r w:rsidRPr="0006405D" w:rsidR="0006405D">
        <w:rPr>
          <w:rFonts w:hint="cs" w:ascii="Arial" w:hAnsi="Arial"/>
          <w:b/>
          <w:bCs/>
          <w:noProof w:val="0"/>
          <w:rtl/>
        </w:rPr>
        <w:t>תרשום מה שאתה רוצה ומה שתגיד"</w:t>
      </w:r>
      <w:r w:rsidR="0006405D">
        <w:rPr>
          <w:rFonts w:hint="cs" w:ascii="Arial" w:hAnsi="Arial"/>
          <w:noProof w:val="0"/>
          <w:rtl/>
        </w:rPr>
        <w:t>.</w:t>
      </w:r>
    </w:p>
    <w:p w:rsidR="003D51BE" w:rsidP="0006405D" w:rsidRDefault="003D51BE">
      <w:pPr>
        <w:pStyle w:val="ad"/>
        <w:spacing w:line="360" w:lineRule="auto"/>
        <w:jc w:val="both"/>
        <w:rPr>
          <w:rFonts w:ascii="Arial" w:hAnsi="Arial"/>
          <w:noProof w:val="0"/>
          <w:rtl/>
        </w:rPr>
      </w:pPr>
    </w:p>
    <w:p w:rsidR="003D51BE" w:rsidP="0006405D" w:rsidRDefault="003D51BE">
      <w:pPr>
        <w:pStyle w:val="ad"/>
        <w:spacing w:line="360" w:lineRule="auto"/>
        <w:jc w:val="both"/>
        <w:rPr>
          <w:rFonts w:ascii="Arial" w:hAnsi="Arial"/>
          <w:b/>
          <w:bCs/>
          <w:noProof w:val="0"/>
          <w:u w:val="single"/>
          <w:rtl/>
        </w:rPr>
      </w:pPr>
      <w:r w:rsidRPr="003D51BE">
        <w:rPr>
          <w:rFonts w:hint="cs" w:ascii="Arial" w:hAnsi="Arial"/>
          <w:b/>
          <w:bCs/>
          <w:noProof w:val="0"/>
          <w:u w:val="single"/>
          <w:rtl/>
        </w:rPr>
        <w:t>דיון והכרעה</w:t>
      </w:r>
    </w:p>
    <w:p w:rsidRPr="003D51BE" w:rsidR="003D51BE" w:rsidP="0006405D" w:rsidRDefault="003D51BE">
      <w:pPr>
        <w:pStyle w:val="ad"/>
        <w:spacing w:line="360" w:lineRule="auto"/>
        <w:jc w:val="both"/>
        <w:rPr>
          <w:rFonts w:ascii="Arial" w:hAnsi="Arial"/>
          <w:b/>
          <w:bCs/>
          <w:noProof w:val="0"/>
          <w:u w:val="single"/>
        </w:rPr>
      </w:pPr>
    </w:p>
    <w:p w:rsidR="00941E7D" w:rsidP="00E012B1" w:rsidRDefault="00B31C54">
      <w:pPr>
        <w:pStyle w:val="ad"/>
        <w:numPr>
          <w:ilvl w:val="0"/>
          <w:numId w:val="1"/>
        </w:numPr>
        <w:spacing w:line="360" w:lineRule="auto"/>
        <w:jc w:val="both"/>
        <w:rPr>
          <w:rFonts w:ascii="Arial" w:hAnsi="Arial"/>
          <w:noProof w:val="0"/>
        </w:rPr>
      </w:pPr>
      <w:r w:rsidRPr="00B31C54">
        <w:rPr>
          <w:rFonts w:hint="cs" w:ascii="Arial" w:hAnsi="Arial"/>
          <w:noProof w:val="0"/>
          <w:rtl/>
        </w:rPr>
        <w:t xml:space="preserve">ההלכה הפסוקה לעניין קבילות הודאות נאשמים סוכמה לאחרונה בעניין </w:t>
      </w:r>
      <w:r>
        <w:rPr>
          <w:rFonts w:hint="cs" w:ascii="Arial" w:hAnsi="Arial"/>
          <w:b/>
          <w:bCs/>
          <w:noProof w:val="0"/>
          <w:rtl/>
        </w:rPr>
        <w:t>מירז</w:t>
      </w:r>
      <w:r>
        <w:rPr>
          <w:rFonts w:hint="cs" w:ascii="Arial" w:hAnsi="Arial"/>
          <w:noProof w:val="0"/>
          <w:rtl/>
        </w:rPr>
        <w:t>:</w:t>
      </w:r>
    </w:p>
    <w:p w:rsidR="00622C45" w:rsidP="00622C45" w:rsidRDefault="00622C45">
      <w:pPr>
        <w:pStyle w:val="ad"/>
        <w:spacing w:line="360" w:lineRule="auto"/>
        <w:jc w:val="both"/>
        <w:rPr>
          <w:rFonts w:ascii="Arial" w:hAnsi="Arial"/>
          <w:noProof w:val="0"/>
        </w:rPr>
      </w:pPr>
    </w:p>
    <w:p w:rsidR="006918C2" w:rsidP="006918C2" w:rsidRDefault="00B31C54">
      <w:pPr>
        <w:spacing w:line="360" w:lineRule="auto"/>
        <w:ind w:left="1417" w:right="851"/>
        <w:jc w:val="both"/>
        <w:rPr>
          <w:rFonts w:ascii="Arial" w:hAnsi="Arial"/>
          <w:b/>
          <w:bCs/>
          <w:noProof w:val="0"/>
          <w:rtl/>
        </w:rPr>
      </w:pPr>
      <w:r w:rsidRPr="006918C2">
        <w:rPr>
          <w:rFonts w:hint="cs" w:ascii="Arial" w:hAnsi="Arial"/>
          <w:b/>
          <w:bCs/>
          <w:noProof w:val="0"/>
          <w:rtl/>
        </w:rPr>
        <w:t>"</w:t>
      </w:r>
      <w:r w:rsidRPr="006918C2" w:rsidR="006918C2">
        <w:rPr>
          <w:rFonts w:ascii="Arial" w:hAnsi="Arial"/>
          <w:b/>
          <w:bCs/>
          <w:noProof w:val="0"/>
          <w:rtl/>
        </w:rPr>
        <w:t xml:space="preserve">ביסודו של דבר, לאחר הלכת יששכרוב, הותוו שני אפיקים לבחינת קבילותה של הודאת נאשם: האחד – מבחן סטטוטורי המעוגן בהוראת </w:t>
      </w:r>
      <w:hyperlink w:history="1" r:id="rId10">
        <w:r w:rsidRPr="00D10DEE" w:rsidR="006918C2">
          <w:rPr>
            <w:rStyle w:val="Hyperlink"/>
            <w:rFonts w:ascii="Arial" w:hAnsi="Arial"/>
            <w:b/>
            <w:bCs/>
            <w:noProof w:val="0"/>
            <w:color w:val="auto"/>
            <w:u w:val="none"/>
            <w:rtl/>
          </w:rPr>
          <w:t>סעיף 12</w:t>
        </w:r>
      </w:hyperlink>
      <w:r w:rsidRPr="006918C2" w:rsidR="006918C2">
        <w:rPr>
          <w:rFonts w:ascii="Arial" w:hAnsi="Arial"/>
          <w:b/>
          <w:bCs/>
          <w:noProof w:val="0"/>
          <w:rtl/>
        </w:rPr>
        <w:t xml:space="preserve"> ל</w:t>
      </w:r>
      <w:hyperlink w:history="1" r:id="rId11">
        <w:r w:rsidRPr="006918C2" w:rsidR="006918C2">
          <w:rPr>
            <w:rStyle w:val="Hyperlink"/>
            <w:rFonts w:ascii="Arial" w:hAnsi="Arial"/>
            <w:b/>
            <w:bCs/>
            <w:noProof w:val="0"/>
            <w:color w:val="auto"/>
            <w:u w:val="none"/>
            <w:rtl/>
          </w:rPr>
          <w:t>פקודת הראיות</w:t>
        </w:r>
      </w:hyperlink>
      <w:r w:rsidRPr="006918C2" w:rsidR="006918C2">
        <w:rPr>
          <w:rFonts w:ascii="Arial" w:hAnsi="Arial"/>
          <w:b/>
          <w:bCs/>
          <w:noProof w:val="0"/>
          <w:rtl/>
        </w:rPr>
        <w:t xml:space="preserve"> הקובעת כי הודאת חוץ של נאשם תהא קבילה רק מקום בו הוכח שההודאה הייתה "חופשית ומרצון", וזאת במטרה להגן, בעיקר, על זכותו של הנחקר לשלמות הגוף והנפש כמו גם על זכותו לאוטונומיה של הרצון החו</w:t>
      </w:r>
      <w:r w:rsidR="006918C2">
        <w:rPr>
          <w:rFonts w:ascii="Arial" w:hAnsi="Arial"/>
          <w:b/>
          <w:bCs/>
          <w:noProof w:val="0"/>
          <w:rtl/>
        </w:rPr>
        <w:t>פשי</w:t>
      </w:r>
      <w:r w:rsidR="006918C2">
        <w:rPr>
          <w:rFonts w:hint="cs" w:ascii="Arial" w:hAnsi="Arial"/>
          <w:b/>
          <w:bCs/>
          <w:noProof w:val="0"/>
          <w:rtl/>
        </w:rPr>
        <w:t>....</w:t>
      </w:r>
    </w:p>
    <w:p w:rsidR="006918C2" w:rsidP="006918C2" w:rsidRDefault="006918C2">
      <w:pPr>
        <w:spacing w:line="360" w:lineRule="auto"/>
        <w:ind w:left="1417" w:right="851"/>
        <w:jc w:val="both"/>
        <w:rPr>
          <w:rFonts w:ascii="Arial" w:hAnsi="Arial"/>
          <w:b/>
          <w:bCs/>
          <w:noProof w:val="0"/>
          <w:rtl/>
        </w:rPr>
      </w:pPr>
      <w:r>
        <w:rPr>
          <w:rFonts w:hint="cs" w:ascii="Arial" w:hAnsi="Arial"/>
          <w:b/>
          <w:bCs/>
          <w:noProof w:val="0"/>
          <w:rtl/>
        </w:rPr>
        <w:t>.....</w:t>
      </w:r>
    </w:p>
    <w:p w:rsidRPr="006918C2" w:rsidR="006918C2" w:rsidP="006918C2" w:rsidRDefault="006918C2">
      <w:pPr>
        <w:spacing w:line="360" w:lineRule="auto"/>
        <w:ind w:left="1417" w:right="851"/>
        <w:jc w:val="both"/>
        <w:rPr>
          <w:rFonts w:ascii="Arial" w:hAnsi="Arial"/>
          <w:b/>
          <w:bCs/>
          <w:noProof w:val="0"/>
          <w:rtl/>
        </w:rPr>
      </w:pPr>
      <w:r w:rsidRPr="006918C2">
        <w:rPr>
          <w:rFonts w:ascii="Arial" w:hAnsi="Arial"/>
          <w:b/>
          <w:bCs/>
          <w:noProof w:val="0"/>
          <w:rtl/>
        </w:rPr>
        <w:t xml:space="preserve">ודוק: לא כל פגיעה בזכויות שהוזכרו תביא לשלילת קבילות ההודאה, כאשר יש לבחון בכל מקרה לגופו האם אמצעי החקירה הפסולים שננקטו הביאו בפועל לפגיעה "משמעותית וחמורה" באוטונומיית רצונו ובחופש בחירתו של הנחקר במסירת הודאתו </w:t>
      </w:r>
      <w:r w:rsidRPr="00D10DEE">
        <w:rPr>
          <w:rFonts w:ascii="Arial" w:hAnsi="Arial"/>
          <w:noProof w:val="0"/>
          <w:rtl/>
        </w:rPr>
        <w:t>(הלכת יששכרוב, עמ' 522-520)</w:t>
      </w:r>
      <w:r w:rsidRPr="006918C2">
        <w:rPr>
          <w:rFonts w:ascii="Arial" w:hAnsi="Arial"/>
          <w:b/>
          <w:bCs/>
          <w:noProof w:val="0"/>
          <w:rtl/>
        </w:rPr>
        <w:t xml:space="preserve">. רק מקום בו הגיעה רמת הפסלות כדי פגיעה "בצלם דמות האדם" של </w:t>
      </w:r>
      <w:r w:rsidRPr="006918C2">
        <w:rPr>
          <w:rFonts w:ascii="Arial" w:hAnsi="Arial"/>
          <w:b/>
          <w:bCs/>
          <w:noProof w:val="0"/>
          <w:rtl/>
        </w:rPr>
        <w:lastRenderedPageBreak/>
        <w:t xml:space="preserve">הנחקר, תיפסל ההודאה, מניה וביה, ללא בחינת ההשפעה המעשית על חופשיות רצונו של הנחקר </w:t>
      </w:r>
      <w:r w:rsidRPr="00D10DEE">
        <w:rPr>
          <w:rFonts w:ascii="Arial" w:hAnsi="Arial"/>
          <w:noProof w:val="0"/>
          <w:rtl/>
        </w:rPr>
        <w:t>(עניין מובארק, פסקה 38)</w:t>
      </w:r>
      <w:r w:rsidRPr="006918C2">
        <w:rPr>
          <w:rFonts w:ascii="Arial" w:hAnsi="Arial"/>
          <w:b/>
          <w:bCs/>
          <w:noProof w:val="0"/>
          <w:rtl/>
        </w:rPr>
        <w:t xml:space="preserve">.  </w:t>
      </w:r>
    </w:p>
    <w:p w:rsidR="006918C2" w:rsidP="006918C2" w:rsidRDefault="006918C2">
      <w:pPr>
        <w:spacing w:line="360" w:lineRule="auto"/>
        <w:ind w:left="1417" w:right="851"/>
        <w:jc w:val="both"/>
        <w:rPr>
          <w:rFonts w:ascii="Arial" w:hAnsi="Arial"/>
          <w:b/>
          <w:bCs/>
          <w:noProof w:val="0"/>
          <w:rtl/>
        </w:rPr>
      </w:pPr>
      <w:r w:rsidRPr="006918C2">
        <w:rPr>
          <w:rFonts w:ascii="Arial" w:hAnsi="Arial"/>
          <w:b/>
          <w:bCs/>
          <w:noProof w:val="0"/>
          <w:rtl/>
        </w:rPr>
        <w:t xml:space="preserve">השני – דוקטרינת הפסילה הפסיקתית שהתגבשה ועוגנה בהלכת יששכרוב, במסגרתה נתון לבית המשפט שיקול דעת לקבוע כי הודאה אינה קבילה מקום בו הגיע למסקנה כי זו הושגה שלא כדין וכי קבלתה כראיה במשפט תגרום לפגיעה מהותית בזכותו של הנאשם להליך הוגן </w:t>
      </w:r>
      <w:r w:rsidRPr="00D10DEE">
        <w:rPr>
          <w:rFonts w:ascii="Arial" w:hAnsi="Arial"/>
          <w:noProof w:val="0"/>
          <w:rtl/>
        </w:rPr>
        <w:t>(שם, עמ' 570-569; עניין מובארק, פסקה 39)</w:t>
      </w:r>
      <w:r w:rsidRPr="006918C2">
        <w:rPr>
          <w:rFonts w:ascii="Arial" w:hAnsi="Arial"/>
          <w:b/>
          <w:bCs/>
          <w:noProof w:val="0"/>
          <w:rtl/>
        </w:rPr>
        <w:t xml:space="preserve">. יובהר, כי "מדובר בנוסחת איזון עקרונית השואפת להשגת פשרה ראויה בין מכלול הזכויות והאינטרסים הרלוונטיים לשאלת קבילותן של ראיות שהושגו שלא כדין, ובהם: חשיפת האמת העובדתית, הלחימה בעבריינות וכן ההגנה על שלום הציבור ועל זכויות נפגעי העבירה מחד גיסא; אל מול ההגנה על זכויות הנאשם ועל הגינות ההליך הפלילי וטוהרו מאידך גיסא" </w:t>
      </w:r>
      <w:r w:rsidRPr="00D10DEE">
        <w:rPr>
          <w:rFonts w:ascii="Arial" w:hAnsi="Arial"/>
          <w:noProof w:val="0"/>
          <w:rtl/>
        </w:rPr>
        <w:t>(הלכת יששכרוב, עמ' 569)</w:t>
      </w:r>
      <w:r w:rsidRPr="006918C2">
        <w:rPr>
          <w:rFonts w:ascii="Arial" w:hAnsi="Arial"/>
          <w:b/>
          <w:bCs/>
          <w:noProof w:val="0"/>
          <w:rtl/>
        </w:rPr>
        <w:t xml:space="preserve">. בהקשר לכך יביא בית המשפט, בין שיקוליו, את אופייה וחומרתה של אי-החוקיות שהייתה כרוכה בהשגת ההודאה; את מידת ההשפעה שהייתה לאמצעי החקירה שאינו חוקי על אמינות ההודאה שהושגה; ואת הנזק והתועלת החברתיים הכרוכים בפסילת ההודאה </w:t>
      </w:r>
      <w:r w:rsidRPr="00D10DEE">
        <w:rPr>
          <w:rFonts w:ascii="Arial" w:hAnsi="Arial"/>
          <w:noProof w:val="0"/>
          <w:rtl/>
        </w:rPr>
        <w:t>(שם, עמ' 567-562)</w:t>
      </w:r>
      <w:r w:rsidRPr="006918C2">
        <w:rPr>
          <w:rFonts w:ascii="Arial" w:hAnsi="Arial"/>
          <w:b/>
          <w:bCs/>
          <w:noProof w:val="0"/>
          <w:rtl/>
        </w:rPr>
        <w:t>. יודגש, כי עסקינן בדוקטרינת פסילה "יחסית", כך ש</w:t>
      </w:r>
      <w:r w:rsidRPr="00073B75">
        <w:rPr>
          <w:rFonts w:ascii="Arial" w:hAnsi="Arial"/>
          <w:b/>
          <w:bCs/>
          <w:noProof w:val="0"/>
          <w:rtl/>
        </w:rPr>
        <w:t xml:space="preserve">"לא כל סטייה מכללי החקירה ולא כל אמצעי שהופעל  בחקירה, גם אם אינם מקובלים על בית המשפט, יביא לפסילת הראיה" </w:t>
      </w:r>
      <w:r w:rsidRPr="00D10DEE">
        <w:rPr>
          <w:rFonts w:ascii="Arial" w:hAnsi="Arial"/>
          <w:noProof w:val="0"/>
          <w:rtl/>
        </w:rPr>
        <w:t>(שם, עמ' 563).</w:t>
      </w:r>
      <w:r>
        <w:rPr>
          <w:rFonts w:hint="cs" w:ascii="Arial" w:hAnsi="Arial"/>
          <w:b/>
          <w:bCs/>
          <w:noProof w:val="0"/>
          <w:rtl/>
        </w:rPr>
        <w:t>"</w:t>
      </w:r>
    </w:p>
    <w:p w:rsidR="00622C45" w:rsidP="00E24D93" w:rsidRDefault="006918C2">
      <w:pPr>
        <w:spacing w:line="360" w:lineRule="auto"/>
        <w:ind w:left="1417" w:right="851"/>
        <w:jc w:val="both"/>
        <w:rPr>
          <w:rFonts w:ascii="Arial" w:hAnsi="Arial"/>
          <w:noProof w:val="0"/>
          <w:rtl/>
        </w:rPr>
      </w:pPr>
      <w:r>
        <w:rPr>
          <w:rFonts w:hint="cs" w:ascii="Arial" w:hAnsi="Arial"/>
          <w:noProof w:val="0"/>
          <w:rtl/>
        </w:rPr>
        <w:t xml:space="preserve">(ע"פ 4109/15 </w:t>
      </w:r>
      <w:r w:rsidRPr="00622C45">
        <w:rPr>
          <w:rFonts w:hint="cs" w:ascii="Arial" w:hAnsi="Arial"/>
          <w:b/>
          <w:bCs/>
          <w:noProof w:val="0"/>
          <w:rtl/>
        </w:rPr>
        <w:t>מירז</w:t>
      </w:r>
      <w:r>
        <w:rPr>
          <w:rFonts w:hint="cs" w:ascii="Arial" w:hAnsi="Arial"/>
          <w:noProof w:val="0"/>
          <w:rtl/>
        </w:rPr>
        <w:t xml:space="preserve"> נ' </w:t>
      </w:r>
      <w:r w:rsidRPr="00622C45">
        <w:rPr>
          <w:rFonts w:hint="cs" w:ascii="Arial" w:hAnsi="Arial"/>
          <w:b/>
          <w:bCs/>
          <w:noProof w:val="0"/>
          <w:rtl/>
        </w:rPr>
        <w:t>מדינת ישראל</w:t>
      </w:r>
      <w:r>
        <w:rPr>
          <w:rFonts w:hint="cs" w:ascii="Arial" w:hAnsi="Arial"/>
          <w:noProof w:val="0"/>
          <w:rtl/>
        </w:rPr>
        <w:t xml:space="preserve"> [פורסם בנב</w:t>
      </w:r>
      <w:r w:rsidR="00A50B1D">
        <w:rPr>
          <w:rFonts w:hint="cs" w:ascii="Arial" w:hAnsi="Arial"/>
          <w:noProof w:val="0"/>
          <w:rtl/>
        </w:rPr>
        <w:t>ו] (9.7.17)).</w:t>
      </w:r>
    </w:p>
    <w:p w:rsidRPr="006918C2" w:rsidR="00622C45" w:rsidP="006918C2" w:rsidRDefault="00622C45">
      <w:pPr>
        <w:spacing w:line="360" w:lineRule="auto"/>
        <w:ind w:left="1417" w:right="851"/>
        <w:jc w:val="both"/>
        <w:rPr>
          <w:rFonts w:ascii="Arial" w:hAnsi="Arial"/>
          <w:noProof w:val="0"/>
          <w:rtl/>
        </w:rPr>
      </w:pPr>
    </w:p>
    <w:p w:rsidR="00B31C54" w:rsidP="00A60726" w:rsidRDefault="00622C45">
      <w:pPr>
        <w:pStyle w:val="ad"/>
        <w:spacing w:line="360" w:lineRule="auto"/>
        <w:jc w:val="both"/>
        <w:rPr>
          <w:rFonts w:ascii="Arial" w:hAnsi="Arial"/>
          <w:noProof w:val="0"/>
          <w:rtl/>
        </w:rPr>
      </w:pPr>
      <w:r>
        <w:rPr>
          <w:rFonts w:hint="cs" w:ascii="Arial" w:hAnsi="Arial"/>
          <w:noProof w:val="0"/>
          <w:rtl/>
        </w:rPr>
        <w:t>בין אמצעי החקירה הפסולים אשר יכולים להביא לפסילתה של הודעה נמנים: אלימות ואיום באלימות, נקיטה בשיטת תחקור בלתי הוגנת, יצירת לחץ נפשי בלתי הוגן, שי</w:t>
      </w:r>
      <w:r w:rsidR="00B00104">
        <w:rPr>
          <w:rFonts w:hint="cs" w:ascii="Arial" w:hAnsi="Arial"/>
          <w:noProof w:val="0"/>
          <w:rtl/>
        </w:rPr>
        <w:t xml:space="preserve">מוש בתחבולה בלתי הוגנת, ונקיטה באמצעי פיתוי והשאה בלתי הוגנים (שם, בפסקה 23 לפסק דינו של כב' השופט צ. זילברטל). </w:t>
      </w:r>
      <w:r w:rsidR="000A5706">
        <w:rPr>
          <w:rFonts w:hint="cs" w:ascii="Arial" w:hAnsi="Arial"/>
          <w:noProof w:val="0"/>
          <w:rtl/>
        </w:rPr>
        <w:t xml:space="preserve">ויודגש, עצם הנקיטה באמצעים פסולים איננה פוסלת מניה וביה את ההודאה. הודאה שנגבתה לאחר שימוש באמצעים פסולים תיפסל רק אם בית המשפט יגיע למסקנה לפיה האמצעים הפסולים </w:t>
      </w:r>
      <w:r w:rsidR="00824F9A">
        <w:rPr>
          <w:rFonts w:hint="cs" w:ascii="Arial" w:hAnsi="Arial"/>
          <w:noProof w:val="0"/>
          <w:rtl/>
        </w:rPr>
        <w:t xml:space="preserve">שללו את חופשיות הרצון של הנחקר (י. קדמי </w:t>
      </w:r>
      <w:r w:rsidRPr="00D10DEE" w:rsidR="00824F9A">
        <w:rPr>
          <w:rFonts w:hint="cs" w:ascii="Arial" w:hAnsi="Arial"/>
          <w:b/>
          <w:bCs/>
          <w:noProof w:val="0"/>
          <w:rtl/>
        </w:rPr>
        <w:t>"על הראיות"</w:t>
      </w:r>
      <w:r w:rsidR="00824F9A">
        <w:rPr>
          <w:rFonts w:hint="cs" w:ascii="Arial" w:hAnsi="Arial"/>
          <w:noProof w:val="0"/>
          <w:rtl/>
        </w:rPr>
        <w:t xml:space="preserve"> חלק ראשון (2009) עמ' </w:t>
      </w:r>
      <w:r w:rsidR="00772B17">
        <w:rPr>
          <w:rFonts w:hint="cs" w:ascii="Arial" w:hAnsi="Arial"/>
          <w:noProof w:val="0"/>
          <w:rtl/>
        </w:rPr>
        <w:t>50</w:t>
      </w:r>
      <w:r w:rsidR="00A60726">
        <w:rPr>
          <w:rFonts w:hint="cs" w:ascii="Arial" w:hAnsi="Arial"/>
          <w:noProof w:val="0"/>
          <w:rtl/>
        </w:rPr>
        <w:t xml:space="preserve">; ע"פ 1292/06 </w:t>
      </w:r>
      <w:r w:rsidRPr="00A60726" w:rsidR="00A60726">
        <w:rPr>
          <w:rFonts w:hint="cs" w:ascii="Arial" w:hAnsi="Arial"/>
          <w:b/>
          <w:bCs/>
          <w:noProof w:val="0"/>
          <w:rtl/>
        </w:rPr>
        <w:t>תורק</w:t>
      </w:r>
      <w:r w:rsidR="00A60726">
        <w:rPr>
          <w:rFonts w:hint="cs" w:ascii="Arial" w:hAnsi="Arial"/>
          <w:noProof w:val="0"/>
          <w:rtl/>
        </w:rPr>
        <w:t xml:space="preserve"> נ' </w:t>
      </w:r>
      <w:r w:rsidRPr="00A60726" w:rsidR="00A60726">
        <w:rPr>
          <w:rFonts w:hint="cs" w:ascii="Arial" w:hAnsi="Arial"/>
          <w:b/>
          <w:bCs/>
          <w:noProof w:val="0"/>
          <w:rtl/>
        </w:rPr>
        <w:t>מדינת ישראל</w:t>
      </w:r>
      <w:r w:rsidR="00A60726">
        <w:rPr>
          <w:rFonts w:hint="cs" w:ascii="Arial" w:hAnsi="Arial"/>
          <w:noProof w:val="0"/>
          <w:rtl/>
        </w:rPr>
        <w:t xml:space="preserve"> [פורסם בנבו] (20.7.09) בפסקה 19 לפסק דינו של כב' השופט פוגלמן</w:t>
      </w:r>
      <w:r w:rsidR="00772B17">
        <w:rPr>
          <w:rFonts w:hint="cs" w:ascii="Arial" w:hAnsi="Arial"/>
          <w:noProof w:val="0"/>
          <w:rtl/>
        </w:rPr>
        <w:t>).</w:t>
      </w:r>
      <w:r w:rsidR="000A5706">
        <w:rPr>
          <w:rFonts w:hint="cs" w:ascii="Arial" w:hAnsi="Arial"/>
          <w:noProof w:val="0"/>
          <w:rtl/>
        </w:rPr>
        <w:t xml:space="preserve"> </w:t>
      </w:r>
      <w:r w:rsidR="00B00104">
        <w:rPr>
          <w:rFonts w:hint="cs" w:ascii="Arial" w:hAnsi="Arial"/>
          <w:noProof w:val="0"/>
          <w:rtl/>
        </w:rPr>
        <w:t xml:space="preserve">אחת הטענות העיקריות של הנאשם </w:t>
      </w:r>
      <w:r w:rsidR="00A60726">
        <w:rPr>
          <w:rFonts w:hint="cs" w:ascii="Arial" w:hAnsi="Arial"/>
          <w:noProof w:val="0"/>
          <w:rtl/>
        </w:rPr>
        <w:t xml:space="preserve">שלפניי </w:t>
      </w:r>
      <w:r w:rsidR="00B00104">
        <w:rPr>
          <w:rFonts w:hint="cs" w:ascii="Arial" w:hAnsi="Arial"/>
          <w:noProof w:val="0"/>
          <w:rtl/>
        </w:rPr>
        <w:t xml:space="preserve">היא </w:t>
      </w:r>
      <w:r w:rsidR="00A60726">
        <w:rPr>
          <w:rFonts w:hint="cs" w:ascii="Arial" w:hAnsi="Arial"/>
          <w:noProof w:val="0"/>
          <w:rtl/>
        </w:rPr>
        <w:t xml:space="preserve">שחקירתו נמשכה </w:t>
      </w:r>
      <w:r w:rsidR="00B00104">
        <w:rPr>
          <w:rFonts w:hint="cs" w:ascii="Arial" w:hAnsi="Arial"/>
          <w:noProof w:val="0"/>
          <w:rtl/>
        </w:rPr>
        <w:t>שעות ארוכות ללא הפוגה. בעניין זה נפסק כי:</w:t>
      </w:r>
    </w:p>
    <w:p w:rsidR="00B00104" w:rsidP="00622C45" w:rsidRDefault="00B00104">
      <w:pPr>
        <w:pStyle w:val="ad"/>
        <w:spacing w:line="360" w:lineRule="auto"/>
        <w:jc w:val="both"/>
        <w:rPr>
          <w:rFonts w:ascii="Arial" w:hAnsi="Arial"/>
          <w:noProof w:val="0"/>
          <w:rtl/>
        </w:rPr>
      </w:pPr>
    </w:p>
    <w:p w:rsidRPr="00740DCF" w:rsidR="00740DCF" w:rsidP="003B6E6B" w:rsidRDefault="00B00104">
      <w:pPr>
        <w:pStyle w:val="ad"/>
        <w:spacing w:line="360" w:lineRule="auto"/>
        <w:ind w:left="1417" w:right="851"/>
        <w:jc w:val="both"/>
        <w:rPr>
          <w:rFonts w:ascii="Arial" w:hAnsi="Arial"/>
          <w:b/>
          <w:bCs/>
          <w:noProof w:val="0"/>
          <w:rtl/>
        </w:rPr>
      </w:pPr>
      <w:r>
        <w:rPr>
          <w:rFonts w:hint="cs" w:ascii="Arial" w:hAnsi="Arial"/>
          <w:b/>
          <w:bCs/>
          <w:noProof w:val="0"/>
          <w:rtl/>
        </w:rPr>
        <w:lastRenderedPageBreak/>
        <w:t>"</w:t>
      </w:r>
      <w:r w:rsidRPr="00740DCF" w:rsidR="00740DCF">
        <w:rPr>
          <w:rFonts w:hint="eastAsia" w:ascii="Arial" w:hAnsi="Arial"/>
          <w:b/>
          <w:bCs/>
          <w:noProof w:val="0"/>
          <w:rtl/>
        </w:rPr>
        <w:t>על</w:t>
      </w:r>
      <w:r w:rsidRPr="00740DCF" w:rsidR="00740DCF">
        <w:rPr>
          <w:rFonts w:ascii="Arial" w:hAnsi="Arial"/>
          <w:b/>
          <w:bCs/>
          <w:noProof w:val="0"/>
          <w:rtl/>
        </w:rPr>
        <w:t xml:space="preserve"> </w:t>
      </w:r>
      <w:r w:rsidRPr="00740DCF" w:rsidR="00740DCF">
        <w:rPr>
          <w:rFonts w:hint="eastAsia" w:ascii="Arial" w:hAnsi="Arial"/>
          <w:b/>
          <w:bCs/>
          <w:noProof w:val="0"/>
          <w:rtl/>
        </w:rPr>
        <w:t>פי</w:t>
      </w:r>
      <w:r w:rsidRPr="00740DCF" w:rsidR="00740DCF">
        <w:rPr>
          <w:rFonts w:ascii="Arial" w:hAnsi="Arial"/>
          <w:b/>
          <w:bCs/>
          <w:noProof w:val="0"/>
          <w:rtl/>
        </w:rPr>
        <w:t xml:space="preserve"> </w:t>
      </w:r>
      <w:hyperlink w:history="1" r:id="rId12">
        <w:r w:rsidRPr="00740DCF" w:rsidR="00740DCF">
          <w:rPr>
            <w:rStyle w:val="Hyperlink"/>
            <w:rFonts w:hint="eastAsia" w:ascii="Arial" w:hAnsi="Arial"/>
            <w:b/>
            <w:bCs/>
            <w:noProof w:val="0"/>
            <w:color w:val="auto"/>
            <w:u w:val="none"/>
            <w:rtl/>
          </w:rPr>
          <w:t>סעיף</w:t>
        </w:r>
        <w:r w:rsidRPr="00740DCF" w:rsidR="00740DCF">
          <w:rPr>
            <w:rStyle w:val="Hyperlink"/>
            <w:rFonts w:ascii="Arial" w:hAnsi="Arial"/>
            <w:b/>
            <w:bCs/>
            <w:noProof w:val="0"/>
            <w:color w:val="auto"/>
            <w:u w:val="none"/>
            <w:rtl/>
          </w:rPr>
          <w:t xml:space="preserve"> 12</w:t>
        </w:r>
      </w:hyperlink>
      <w:r w:rsidRPr="00740DCF" w:rsidR="00740DCF">
        <w:rPr>
          <w:rFonts w:ascii="Arial" w:hAnsi="Arial"/>
          <w:b/>
          <w:bCs/>
          <w:noProof w:val="0"/>
          <w:rtl/>
        </w:rPr>
        <w:t xml:space="preserve"> </w:t>
      </w:r>
      <w:r w:rsidRPr="00740DCF" w:rsidR="00740DCF">
        <w:rPr>
          <w:rFonts w:hint="eastAsia" w:ascii="Arial" w:hAnsi="Arial"/>
          <w:b/>
          <w:bCs/>
          <w:noProof w:val="0"/>
          <w:rtl/>
        </w:rPr>
        <w:t>ל</w:t>
      </w:r>
      <w:hyperlink w:history="1" r:id="rId13">
        <w:r w:rsidRPr="00740DCF" w:rsidR="00740DCF">
          <w:rPr>
            <w:rStyle w:val="Hyperlink"/>
            <w:rFonts w:hint="eastAsia" w:ascii="Arial" w:hAnsi="Arial"/>
            <w:b/>
            <w:bCs/>
            <w:noProof w:val="0"/>
            <w:color w:val="auto"/>
            <w:u w:val="none"/>
            <w:rtl/>
          </w:rPr>
          <w:t>פקודת</w:t>
        </w:r>
        <w:r w:rsidRPr="00740DCF" w:rsidR="00740DCF">
          <w:rPr>
            <w:rStyle w:val="Hyperlink"/>
            <w:rFonts w:ascii="Arial" w:hAnsi="Arial"/>
            <w:b/>
            <w:bCs/>
            <w:noProof w:val="0"/>
            <w:color w:val="auto"/>
            <w:u w:val="none"/>
            <w:rtl/>
          </w:rPr>
          <w:t xml:space="preserve"> </w:t>
        </w:r>
        <w:r w:rsidRPr="00740DCF" w:rsidR="00740DCF">
          <w:rPr>
            <w:rStyle w:val="Hyperlink"/>
            <w:rFonts w:hint="eastAsia" w:ascii="Arial" w:hAnsi="Arial"/>
            <w:b/>
            <w:bCs/>
            <w:noProof w:val="0"/>
            <w:color w:val="auto"/>
            <w:u w:val="none"/>
            <w:rtl/>
          </w:rPr>
          <w:t>הראיות</w:t>
        </w:r>
      </w:hyperlink>
      <w:r w:rsidRPr="00740DCF" w:rsidR="00740DCF">
        <w:rPr>
          <w:rFonts w:ascii="Arial" w:hAnsi="Arial"/>
          <w:b/>
          <w:bCs/>
          <w:noProof w:val="0"/>
          <w:rtl/>
        </w:rPr>
        <w:t xml:space="preserve">, </w:t>
      </w:r>
      <w:r w:rsidRPr="00073B75" w:rsidR="00740DCF">
        <w:rPr>
          <w:rFonts w:ascii="Arial" w:hAnsi="Arial"/>
          <w:b/>
          <w:bCs/>
          <w:noProof w:val="0"/>
          <w:rtl/>
        </w:rPr>
        <w:t>"</w:t>
      </w:r>
      <w:r w:rsidRPr="00073B75" w:rsidR="00740DCF">
        <w:rPr>
          <w:rFonts w:hint="eastAsia" w:ascii="Arial" w:hAnsi="Arial"/>
          <w:b/>
          <w:bCs/>
          <w:noProof w:val="0"/>
          <w:rtl/>
        </w:rPr>
        <w:t>עדות</w:t>
      </w:r>
      <w:r w:rsidRPr="00073B75" w:rsidR="00740DCF">
        <w:rPr>
          <w:rFonts w:ascii="Arial" w:hAnsi="Arial"/>
          <w:b/>
          <w:bCs/>
          <w:noProof w:val="0"/>
          <w:rtl/>
        </w:rPr>
        <w:t xml:space="preserve"> </w:t>
      </w:r>
      <w:r w:rsidRPr="00073B75" w:rsidR="00740DCF">
        <w:rPr>
          <w:rFonts w:hint="eastAsia" w:ascii="Arial" w:hAnsi="Arial"/>
          <w:b/>
          <w:bCs/>
          <w:noProof w:val="0"/>
          <w:rtl/>
        </w:rPr>
        <w:t>על</w:t>
      </w:r>
      <w:r w:rsidRPr="00073B75" w:rsidR="00740DCF">
        <w:rPr>
          <w:rFonts w:ascii="Arial" w:hAnsi="Arial"/>
          <w:b/>
          <w:bCs/>
          <w:noProof w:val="0"/>
          <w:rtl/>
        </w:rPr>
        <w:t xml:space="preserve"> </w:t>
      </w:r>
      <w:r w:rsidRPr="00073B75" w:rsidR="00740DCF">
        <w:rPr>
          <w:rFonts w:hint="eastAsia" w:ascii="Arial" w:hAnsi="Arial"/>
          <w:b/>
          <w:bCs/>
          <w:noProof w:val="0"/>
          <w:rtl/>
        </w:rPr>
        <w:t>הודיית</w:t>
      </w:r>
      <w:r w:rsidRPr="00073B75" w:rsidR="00740DCF">
        <w:rPr>
          <w:rFonts w:ascii="Arial" w:hAnsi="Arial"/>
          <w:b/>
          <w:bCs/>
          <w:noProof w:val="0"/>
          <w:rtl/>
        </w:rPr>
        <w:t xml:space="preserve"> </w:t>
      </w:r>
      <w:r w:rsidRPr="00073B75" w:rsidR="00740DCF">
        <w:rPr>
          <w:rFonts w:hint="eastAsia" w:ascii="Arial" w:hAnsi="Arial"/>
          <w:b/>
          <w:bCs/>
          <w:noProof w:val="0"/>
          <w:rtl/>
        </w:rPr>
        <w:t>הנאשם</w:t>
      </w:r>
      <w:r w:rsidRPr="00073B75" w:rsidR="00740DCF">
        <w:rPr>
          <w:rFonts w:ascii="Arial" w:hAnsi="Arial"/>
          <w:b/>
          <w:bCs/>
          <w:noProof w:val="0"/>
          <w:rtl/>
        </w:rPr>
        <w:t xml:space="preserve"> </w:t>
      </w:r>
      <w:r w:rsidRPr="00073B75" w:rsidR="00740DCF">
        <w:rPr>
          <w:rFonts w:hint="eastAsia" w:ascii="Arial" w:hAnsi="Arial"/>
          <w:b/>
          <w:bCs/>
          <w:noProof w:val="0"/>
          <w:rtl/>
        </w:rPr>
        <w:t>כי</w:t>
      </w:r>
      <w:r w:rsidRPr="00073B75" w:rsidR="00740DCF">
        <w:rPr>
          <w:rFonts w:ascii="Arial" w:hAnsi="Arial"/>
          <w:b/>
          <w:bCs/>
          <w:noProof w:val="0"/>
          <w:rtl/>
        </w:rPr>
        <w:t xml:space="preserve"> </w:t>
      </w:r>
      <w:r w:rsidRPr="00073B75" w:rsidR="00740DCF">
        <w:rPr>
          <w:rFonts w:hint="eastAsia" w:ascii="Arial" w:hAnsi="Arial"/>
          <w:b/>
          <w:bCs/>
          <w:noProof w:val="0"/>
          <w:rtl/>
        </w:rPr>
        <w:t>עבר</w:t>
      </w:r>
      <w:r w:rsidRPr="00073B75" w:rsidR="00740DCF">
        <w:rPr>
          <w:rFonts w:ascii="Arial" w:hAnsi="Arial"/>
          <w:b/>
          <w:bCs/>
          <w:noProof w:val="0"/>
          <w:rtl/>
        </w:rPr>
        <w:t xml:space="preserve"> </w:t>
      </w:r>
      <w:r w:rsidRPr="00073B75" w:rsidR="00740DCF">
        <w:rPr>
          <w:rFonts w:hint="eastAsia" w:ascii="Arial" w:hAnsi="Arial"/>
          <w:b/>
          <w:bCs/>
          <w:noProof w:val="0"/>
          <w:rtl/>
        </w:rPr>
        <w:t>עבירה</w:t>
      </w:r>
      <w:r w:rsidRPr="00073B75" w:rsidR="00740DCF">
        <w:rPr>
          <w:rFonts w:ascii="Arial" w:hAnsi="Arial"/>
          <w:b/>
          <w:bCs/>
          <w:noProof w:val="0"/>
          <w:rtl/>
        </w:rPr>
        <w:t xml:space="preserve">, </w:t>
      </w:r>
      <w:r w:rsidRPr="00073B75" w:rsidR="00740DCF">
        <w:rPr>
          <w:rFonts w:hint="eastAsia" w:ascii="Arial" w:hAnsi="Arial"/>
          <w:b/>
          <w:bCs/>
          <w:noProof w:val="0"/>
          <w:rtl/>
        </w:rPr>
        <w:t>תהא</w:t>
      </w:r>
      <w:r w:rsidRPr="00073B75" w:rsidR="00740DCF">
        <w:rPr>
          <w:rFonts w:ascii="Arial" w:hAnsi="Arial"/>
          <w:b/>
          <w:bCs/>
          <w:noProof w:val="0"/>
          <w:rtl/>
        </w:rPr>
        <w:t xml:space="preserve"> </w:t>
      </w:r>
      <w:r w:rsidRPr="00073B75" w:rsidR="00740DCF">
        <w:rPr>
          <w:rFonts w:hint="eastAsia" w:ascii="Arial" w:hAnsi="Arial"/>
          <w:b/>
          <w:bCs/>
          <w:noProof w:val="0"/>
          <w:rtl/>
        </w:rPr>
        <w:t>קבילה</w:t>
      </w:r>
      <w:r w:rsidRPr="00073B75" w:rsidR="00740DCF">
        <w:rPr>
          <w:rFonts w:ascii="Arial" w:hAnsi="Arial"/>
          <w:b/>
          <w:bCs/>
          <w:noProof w:val="0"/>
          <w:rtl/>
        </w:rPr>
        <w:t xml:space="preserve"> </w:t>
      </w:r>
      <w:r w:rsidRPr="00073B75" w:rsidR="00740DCF">
        <w:rPr>
          <w:rFonts w:hint="eastAsia" w:ascii="Arial" w:hAnsi="Arial"/>
          <w:b/>
          <w:bCs/>
          <w:noProof w:val="0"/>
          <w:rtl/>
        </w:rPr>
        <w:t>רק</w:t>
      </w:r>
      <w:r w:rsidRPr="00073B75" w:rsidR="00740DCF">
        <w:rPr>
          <w:rFonts w:ascii="Arial" w:hAnsi="Arial"/>
          <w:b/>
          <w:bCs/>
          <w:noProof w:val="0"/>
          <w:rtl/>
        </w:rPr>
        <w:t xml:space="preserve"> </w:t>
      </w:r>
      <w:r w:rsidRPr="00073B75" w:rsidR="00740DCF">
        <w:rPr>
          <w:rFonts w:hint="eastAsia" w:ascii="Arial" w:hAnsi="Arial"/>
          <w:b/>
          <w:bCs/>
          <w:noProof w:val="0"/>
          <w:rtl/>
        </w:rPr>
        <w:t>אם</w:t>
      </w:r>
      <w:r w:rsidRPr="00073B75" w:rsidR="00740DCF">
        <w:rPr>
          <w:rFonts w:ascii="Arial" w:hAnsi="Arial"/>
          <w:b/>
          <w:bCs/>
          <w:noProof w:val="0"/>
          <w:rtl/>
        </w:rPr>
        <w:t xml:space="preserve"> </w:t>
      </w:r>
      <w:r w:rsidRPr="00073B75" w:rsidR="00740DCF">
        <w:rPr>
          <w:rFonts w:hint="eastAsia" w:ascii="Arial" w:hAnsi="Arial"/>
          <w:b/>
          <w:bCs/>
          <w:noProof w:val="0"/>
          <w:rtl/>
        </w:rPr>
        <w:t>הביא</w:t>
      </w:r>
      <w:r w:rsidRPr="00073B75" w:rsidR="00740DCF">
        <w:rPr>
          <w:rFonts w:ascii="Arial" w:hAnsi="Arial"/>
          <w:b/>
          <w:bCs/>
          <w:noProof w:val="0"/>
          <w:rtl/>
        </w:rPr>
        <w:t xml:space="preserve"> </w:t>
      </w:r>
      <w:r w:rsidRPr="00073B75" w:rsidR="00740DCF">
        <w:rPr>
          <w:rFonts w:hint="eastAsia" w:ascii="Arial" w:hAnsi="Arial"/>
          <w:b/>
          <w:bCs/>
          <w:noProof w:val="0"/>
          <w:rtl/>
        </w:rPr>
        <w:t>התובע</w:t>
      </w:r>
      <w:r w:rsidRPr="00073B75" w:rsidR="00740DCF">
        <w:rPr>
          <w:rFonts w:ascii="Arial" w:hAnsi="Arial"/>
          <w:b/>
          <w:bCs/>
          <w:noProof w:val="0"/>
          <w:rtl/>
        </w:rPr>
        <w:t xml:space="preserve"> </w:t>
      </w:r>
      <w:r w:rsidRPr="00073B75" w:rsidR="00740DCF">
        <w:rPr>
          <w:rFonts w:hint="eastAsia" w:ascii="Arial" w:hAnsi="Arial"/>
          <w:b/>
          <w:bCs/>
          <w:noProof w:val="0"/>
          <w:rtl/>
        </w:rPr>
        <w:t>עדות</w:t>
      </w:r>
      <w:r w:rsidRPr="00073B75" w:rsidR="00740DCF">
        <w:rPr>
          <w:rFonts w:ascii="Arial" w:hAnsi="Arial"/>
          <w:b/>
          <w:bCs/>
          <w:noProof w:val="0"/>
          <w:rtl/>
        </w:rPr>
        <w:t xml:space="preserve"> </w:t>
      </w:r>
      <w:r w:rsidRPr="00073B75" w:rsidR="00740DCF">
        <w:rPr>
          <w:rFonts w:hint="eastAsia" w:ascii="Arial" w:hAnsi="Arial"/>
          <w:b/>
          <w:bCs/>
          <w:noProof w:val="0"/>
          <w:rtl/>
        </w:rPr>
        <w:t>בדבר</w:t>
      </w:r>
      <w:r w:rsidRPr="00073B75" w:rsidR="00740DCF">
        <w:rPr>
          <w:rFonts w:ascii="Arial" w:hAnsi="Arial"/>
          <w:b/>
          <w:bCs/>
          <w:noProof w:val="0"/>
          <w:rtl/>
        </w:rPr>
        <w:t xml:space="preserve"> </w:t>
      </w:r>
      <w:r w:rsidRPr="00073B75" w:rsidR="00740DCF">
        <w:rPr>
          <w:rFonts w:hint="eastAsia" w:ascii="Arial" w:hAnsi="Arial"/>
          <w:b/>
          <w:bCs/>
          <w:noProof w:val="0"/>
          <w:rtl/>
        </w:rPr>
        <w:t>הנסיבות</w:t>
      </w:r>
      <w:r w:rsidRPr="00073B75" w:rsidR="00740DCF">
        <w:rPr>
          <w:rFonts w:ascii="Arial" w:hAnsi="Arial"/>
          <w:b/>
          <w:bCs/>
          <w:noProof w:val="0"/>
          <w:rtl/>
        </w:rPr>
        <w:t xml:space="preserve"> </w:t>
      </w:r>
      <w:r w:rsidRPr="00073B75" w:rsidR="00740DCF">
        <w:rPr>
          <w:rFonts w:hint="eastAsia" w:ascii="Arial" w:hAnsi="Arial"/>
          <w:b/>
          <w:bCs/>
          <w:noProof w:val="0"/>
          <w:rtl/>
        </w:rPr>
        <w:t>שבהן</w:t>
      </w:r>
      <w:r w:rsidRPr="00073B75" w:rsidR="00740DCF">
        <w:rPr>
          <w:rFonts w:ascii="Arial" w:hAnsi="Arial"/>
          <w:b/>
          <w:bCs/>
          <w:noProof w:val="0"/>
          <w:rtl/>
        </w:rPr>
        <w:t xml:space="preserve"> </w:t>
      </w:r>
      <w:r w:rsidRPr="00073B75" w:rsidR="00740DCF">
        <w:rPr>
          <w:rFonts w:hint="eastAsia" w:ascii="Arial" w:hAnsi="Arial"/>
          <w:b/>
          <w:bCs/>
          <w:noProof w:val="0"/>
          <w:rtl/>
        </w:rPr>
        <w:t>ניתנה</w:t>
      </w:r>
      <w:r w:rsidRPr="00073B75" w:rsidR="00740DCF">
        <w:rPr>
          <w:rFonts w:ascii="Arial" w:hAnsi="Arial"/>
          <w:b/>
          <w:bCs/>
          <w:noProof w:val="0"/>
          <w:rtl/>
        </w:rPr>
        <w:t xml:space="preserve"> </w:t>
      </w:r>
      <w:r w:rsidRPr="00073B75" w:rsidR="00740DCF">
        <w:rPr>
          <w:rFonts w:hint="eastAsia" w:ascii="Arial" w:hAnsi="Arial"/>
          <w:b/>
          <w:bCs/>
          <w:noProof w:val="0"/>
          <w:rtl/>
        </w:rPr>
        <w:t>ההודיה</w:t>
      </w:r>
      <w:r w:rsidRPr="00073B75" w:rsidR="00740DCF">
        <w:rPr>
          <w:rFonts w:ascii="Arial" w:hAnsi="Arial"/>
          <w:b/>
          <w:bCs/>
          <w:noProof w:val="0"/>
          <w:rtl/>
        </w:rPr>
        <w:t xml:space="preserve"> </w:t>
      </w:r>
      <w:r w:rsidRPr="00073B75" w:rsidR="00740DCF">
        <w:rPr>
          <w:rFonts w:hint="eastAsia" w:ascii="Arial" w:hAnsi="Arial"/>
          <w:b/>
          <w:bCs/>
          <w:noProof w:val="0"/>
          <w:rtl/>
        </w:rPr>
        <w:t>ובית</w:t>
      </w:r>
      <w:r w:rsidRPr="00073B75" w:rsidR="00740DCF">
        <w:rPr>
          <w:rFonts w:ascii="Arial" w:hAnsi="Arial"/>
          <w:b/>
          <w:bCs/>
          <w:noProof w:val="0"/>
          <w:rtl/>
        </w:rPr>
        <w:t xml:space="preserve"> </w:t>
      </w:r>
      <w:r w:rsidRPr="00073B75" w:rsidR="00740DCF">
        <w:rPr>
          <w:rFonts w:hint="eastAsia" w:ascii="Arial" w:hAnsi="Arial"/>
          <w:b/>
          <w:bCs/>
          <w:noProof w:val="0"/>
          <w:rtl/>
        </w:rPr>
        <w:t>המשפט</w:t>
      </w:r>
      <w:r w:rsidRPr="00073B75" w:rsidR="00740DCF">
        <w:rPr>
          <w:rFonts w:ascii="Arial" w:hAnsi="Arial"/>
          <w:b/>
          <w:bCs/>
          <w:noProof w:val="0"/>
          <w:rtl/>
        </w:rPr>
        <w:t xml:space="preserve"> </w:t>
      </w:r>
      <w:r w:rsidRPr="00073B75" w:rsidR="00740DCF">
        <w:rPr>
          <w:rFonts w:hint="eastAsia" w:ascii="Arial" w:hAnsi="Arial"/>
          <w:b/>
          <w:bCs/>
          <w:noProof w:val="0"/>
          <w:rtl/>
        </w:rPr>
        <w:t>ראה</w:t>
      </w:r>
      <w:r w:rsidRPr="00073B75" w:rsidR="00740DCF">
        <w:rPr>
          <w:rFonts w:ascii="Arial" w:hAnsi="Arial"/>
          <w:b/>
          <w:bCs/>
          <w:noProof w:val="0"/>
          <w:rtl/>
        </w:rPr>
        <w:t xml:space="preserve"> </w:t>
      </w:r>
      <w:r w:rsidRPr="00073B75" w:rsidR="00740DCF">
        <w:rPr>
          <w:rFonts w:hint="eastAsia" w:ascii="Arial" w:hAnsi="Arial"/>
          <w:b/>
          <w:bCs/>
          <w:noProof w:val="0"/>
          <w:rtl/>
        </w:rPr>
        <w:t>שההודיה</w:t>
      </w:r>
      <w:r w:rsidRPr="00073B75" w:rsidR="00740DCF">
        <w:rPr>
          <w:rFonts w:ascii="Arial" w:hAnsi="Arial"/>
          <w:b/>
          <w:bCs/>
          <w:noProof w:val="0"/>
          <w:rtl/>
        </w:rPr>
        <w:t xml:space="preserve"> </w:t>
      </w:r>
      <w:r w:rsidRPr="00073B75" w:rsidR="00740DCF">
        <w:rPr>
          <w:rFonts w:hint="eastAsia" w:ascii="Arial" w:hAnsi="Arial"/>
          <w:b/>
          <w:bCs/>
          <w:noProof w:val="0"/>
          <w:rtl/>
        </w:rPr>
        <w:t>היתה</w:t>
      </w:r>
      <w:r w:rsidRPr="00073B75" w:rsidR="00740DCF">
        <w:rPr>
          <w:rFonts w:ascii="Arial" w:hAnsi="Arial"/>
          <w:b/>
          <w:bCs/>
          <w:noProof w:val="0"/>
          <w:rtl/>
        </w:rPr>
        <w:t xml:space="preserve"> </w:t>
      </w:r>
      <w:r w:rsidRPr="00073B75" w:rsidR="00740DCF">
        <w:rPr>
          <w:rFonts w:hint="eastAsia" w:ascii="Arial" w:hAnsi="Arial"/>
          <w:b/>
          <w:bCs/>
          <w:noProof w:val="0"/>
          <w:rtl/>
        </w:rPr>
        <w:t>ח</w:t>
      </w:r>
      <w:r w:rsidRPr="00073B75" w:rsidR="00740DCF">
        <w:rPr>
          <w:rFonts w:hint="cs" w:ascii="Arial" w:hAnsi="Arial"/>
          <w:b/>
          <w:bCs/>
          <w:noProof w:val="0"/>
          <w:rtl/>
        </w:rPr>
        <w:t>ו</w:t>
      </w:r>
      <w:r w:rsidRPr="00073B75" w:rsidR="00740DCF">
        <w:rPr>
          <w:rFonts w:hint="eastAsia" w:ascii="Arial" w:hAnsi="Arial"/>
          <w:b/>
          <w:bCs/>
          <w:noProof w:val="0"/>
          <w:rtl/>
        </w:rPr>
        <w:t>פשית</w:t>
      </w:r>
      <w:r w:rsidRPr="00073B75" w:rsidR="00740DCF">
        <w:rPr>
          <w:rFonts w:ascii="Arial" w:hAnsi="Arial"/>
          <w:b/>
          <w:bCs/>
          <w:noProof w:val="0"/>
          <w:rtl/>
        </w:rPr>
        <w:t xml:space="preserve"> </w:t>
      </w:r>
      <w:r w:rsidRPr="00073B75" w:rsidR="00740DCF">
        <w:rPr>
          <w:rFonts w:hint="eastAsia" w:ascii="Arial" w:hAnsi="Arial"/>
          <w:b/>
          <w:bCs/>
          <w:noProof w:val="0"/>
          <w:rtl/>
        </w:rPr>
        <w:t>ומרצון</w:t>
      </w:r>
      <w:r w:rsidRPr="00073B75" w:rsidR="00740DCF">
        <w:rPr>
          <w:rFonts w:ascii="Arial" w:hAnsi="Arial"/>
          <w:b/>
          <w:bCs/>
          <w:noProof w:val="0"/>
          <w:rtl/>
        </w:rPr>
        <w:t>".</w:t>
      </w:r>
      <w:r w:rsidRPr="00073B75" w:rsidR="00740DCF">
        <w:rPr>
          <w:rFonts w:hint="cs" w:ascii="Arial" w:hAnsi="Arial"/>
          <w:b/>
          <w:bCs/>
          <w:noProof w:val="0"/>
          <w:rtl/>
        </w:rPr>
        <w:t>.....</w:t>
      </w:r>
      <w:r w:rsidRPr="00073B75" w:rsidR="00740DCF">
        <w:rPr>
          <w:rFonts w:hint="eastAsia" w:ascii="Arial" w:hAnsi="Arial"/>
          <w:b/>
          <w:bCs/>
          <w:noProof w:val="0"/>
          <w:rtl/>
        </w:rPr>
        <w:t>השאלה</w:t>
      </w:r>
      <w:r w:rsidRPr="00073B75" w:rsidR="00740DCF">
        <w:rPr>
          <w:rFonts w:ascii="Arial" w:hAnsi="Arial"/>
          <w:b/>
          <w:bCs/>
          <w:noProof w:val="0"/>
          <w:rtl/>
        </w:rPr>
        <w:t xml:space="preserve"> </w:t>
      </w:r>
      <w:r w:rsidRPr="00073B75" w:rsidR="00740DCF">
        <w:rPr>
          <w:rFonts w:hint="eastAsia" w:ascii="Arial" w:hAnsi="Arial"/>
          <w:b/>
          <w:bCs/>
          <w:noProof w:val="0"/>
          <w:rtl/>
        </w:rPr>
        <w:t>שבה</w:t>
      </w:r>
      <w:r w:rsidRPr="00073B75" w:rsidR="00740DCF">
        <w:rPr>
          <w:rFonts w:ascii="Arial" w:hAnsi="Arial"/>
          <w:b/>
          <w:bCs/>
          <w:noProof w:val="0"/>
          <w:rtl/>
        </w:rPr>
        <w:t xml:space="preserve"> </w:t>
      </w:r>
      <w:r w:rsidRPr="00073B75" w:rsidR="00740DCF">
        <w:rPr>
          <w:rFonts w:hint="eastAsia" w:ascii="Arial" w:hAnsi="Arial"/>
          <w:b/>
          <w:bCs/>
          <w:noProof w:val="0"/>
          <w:rtl/>
        </w:rPr>
        <w:t>יש</w:t>
      </w:r>
      <w:r w:rsidRPr="00073B75" w:rsidR="00740DCF">
        <w:rPr>
          <w:rFonts w:ascii="Arial" w:hAnsi="Arial"/>
          <w:b/>
          <w:bCs/>
          <w:noProof w:val="0"/>
          <w:rtl/>
        </w:rPr>
        <w:t xml:space="preserve"> </w:t>
      </w:r>
      <w:r w:rsidRPr="00073B75" w:rsidR="00740DCF">
        <w:rPr>
          <w:rFonts w:hint="eastAsia" w:ascii="Arial" w:hAnsi="Arial"/>
          <w:b/>
          <w:bCs/>
          <w:noProof w:val="0"/>
          <w:rtl/>
        </w:rPr>
        <w:t>להתמקד</w:t>
      </w:r>
      <w:r w:rsidRPr="00073B75" w:rsidR="00740DCF">
        <w:rPr>
          <w:rFonts w:ascii="Arial" w:hAnsi="Arial"/>
          <w:b/>
          <w:bCs/>
          <w:noProof w:val="0"/>
          <w:rtl/>
        </w:rPr>
        <w:t xml:space="preserve"> </w:t>
      </w:r>
      <w:r w:rsidRPr="00073B75" w:rsidR="00740DCF">
        <w:rPr>
          <w:rFonts w:hint="eastAsia" w:ascii="Arial" w:hAnsi="Arial"/>
          <w:b/>
          <w:bCs/>
          <w:noProof w:val="0"/>
          <w:rtl/>
        </w:rPr>
        <w:t>בגדרו</w:t>
      </w:r>
      <w:r w:rsidRPr="00073B75" w:rsidR="00740DCF">
        <w:rPr>
          <w:rFonts w:ascii="Arial" w:hAnsi="Arial"/>
          <w:b/>
          <w:bCs/>
          <w:noProof w:val="0"/>
          <w:rtl/>
        </w:rPr>
        <w:t xml:space="preserve"> </w:t>
      </w:r>
      <w:r w:rsidRPr="00073B75" w:rsidR="00740DCF">
        <w:rPr>
          <w:rFonts w:hint="eastAsia" w:ascii="Arial" w:hAnsi="Arial"/>
          <w:b/>
          <w:bCs/>
          <w:noProof w:val="0"/>
          <w:rtl/>
        </w:rPr>
        <w:t>של</w:t>
      </w:r>
      <w:r w:rsidRPr="00073B75" w:rsidR="00740DCF">
        <w:rPr>
          <w:rFonts w:ascii="Arial" w:hAnsi="Arial"/>
          <w:b/>
          <w:bCs/>
          <w:noProof w:val="0"/>
          <w:rtl/>
        </w:rPr>
        <w:t xml:space="preserve"> </w:t>
      </w:r>
      <w:r w:rsidRPr="00073B75" w:rsidR="00740DCF">
        <w:rPr>
          <w:rFonts w:hint="eastAsia" w:ascii="Arial" w:hAnsi="Arial"/>
          <w:b/>
          <w:bCs/>
          <w:noProof w:val="0"/>
          <w:rtl/>
        </w:rPr>
        <w:t>סעיף</w:t>
      </w:r>
      <w:r w:rsidRPr="00073B75" w:rsidR="00740DCF">
        <w:rPr>
          <w:rFonts w:ascii="Arial" w:hAnsi="Arial"/>
          <w:b/>
          <w:bCs/>
          <w:noProof w:val="0"/>
          <w:rtl/>
        </w:rPr>
        <w:t xml:space="preserve"> </w:t>
      </w:r>
      <w:r w:rsidRPr="00073B75" w:rsidR="00740DCF">
        <w:rPr>
          <w:rFonts w:hint="eastAsia" w:ascii="Arial" w:hAnsi="Arial"/>
          <w:b/>
          <w:bCs/>
          <w:noProof w:val="0"/>
          <w:rtl/>
        </w:rPr>
        <w:t>זה</w:t>
      </w:r>
      <w:r w:rsidRPr="00073B75" w:rsidR="00740DCF">
        <w:rPr>
          <w:rFonts w:ascii="Arial" w:hAnsi="Arial"/>
          <w:b/>
          <w:bCs/>
          <w:noProof w:val="0"/>
          <w:rtl/>
        </w:rPr>
        <w:t xml:space="preserve"> </w:t>
      </w:r>
      <w:r w:rsidRPr="00073B75" w:rsidR="00740DCF">
        <w:rPr>
          <w:rFonts w:hint="eastAsia" w:ascii="Arial" w:hAnsi="Arial"/>
          <w:b/>
          <w:bCs/>
          <w:noProof w:val="0"/>
          <w:rtl/>
        </w:rPr>
        <w:t>היא</w:t>
      </w:r>
      <w:r w:rsidRPr="00073B75" w:rsidR="00740DCF">
        <w:rPr>
          <w:rFonts w:ascii="Arial" w:hAnsi="Arial"/>
          <w:b/>
          <w:bCs/>
          <w:noProof w:val="0"/>
          <w:rtl/>
        </w:rPr>
        <w:t xml:space="preserve"> </w:t>
      </w:r>
      <w:r w:rsidRPr="00073B75" w:rsidR="00740DCF">
        <w:rPr>
          <w:rFonts w:hint="eastAsia" w:ascii="Arial" w:hAnsi="Arial"/>
          <w:b/>
          <w:bCs/>
          <w:noProof w:val="0"/>
          <w:rtl/>
        </w:rPr>
        <w:t>האם</w:t>
      </w:r>
      <w:r w:rsidRPr="00073B75" w:rsidR="00740DCF">
        <w:rPr>
          <w:rFonts w:ascii="Arial" w:hAnsi="Arial"/>
          <w:b/>
          <w:bCs/>
          <w:noProof w:val="0"/>
          <w:rtl/>
        </w:rPr>
        <w:t xml:space="preserve"> </w:t>
      </w:r>
      <w:r w:rsidRPr="00073B75" w:rsidR="00740DCF">
        <w:rPr>
          <w:rFonts w:hint="eastAsia" w:ascii="Arial" w:hAnsi="Arial"/>
          <w:b/>
          <w:bCs/>
          <w:noProof w:val="0"/>
          <w:rtl/>
        </w:rPr>
        <w:t>בפועל</w:t>
      </w:r>
      <w:r w:rsidRPr="00073B75" w:rsidR="00740DCF">
        <w:rPr>
          <w:rFonts w:ascii="Arial" w:hAnsi="Arial"/>
          <w:b/>
          <w:bCs/>
          <w:noProof w:val="0"/>
          <w:rtl/>
        </w:rPr>
        <w:t xml:space="preserve"> </w:t>
      </w:r>
      <w:r w:rsidRPr="00073B75" w:rsidR="00740DCF">
        <w:rPr>
          <w:rFonts w:hint="eastAsia" w:ascii="Arial" w:hAnsi="Arial"/>
          <w:b/>
          <w:bCs/>
          <w:noProof w:val="0"/>
          <w:rtl/>
        </w:rPr>
        <w:t>נמנעה</w:t>
      </w:r>
      <w:r w:rsidRPr="00073B75" w:rsidR="00740DCF">
        <w:rPr>
          <w:rFonts w:ascii="Arial" w:hAnsi="Arial"/>
          <w:b/>
          <w:bCs/>
          <w:noProof w:val="0"/>
          <w:rtl/>
        </w:rPr>
        <w:t xml:space="preserve"> </w:t>
      </w:r>
      <w:r w:rsidRPr="00073B75" w:rsidR="00740DCF">
        <w:rPr>
          <w:rFonts w:hint="eastAsia" w:ascii="Arial" w:hAnsi="Arial"/>
          <w:b/>
          <w:bCs/>
          <w:noProof w:val="0"/>
          <w:rtl/>
        </w:rPr>
        <w:t>מן</w:t>
      </w:r>
      <w:r w:rsidRPr="00073B75" w:rsidR="00740DCF">
        <w:rPr>
          <w:rFonts w:ascii="Arial" w:hAnsi="Arial"/>
          <w:b/>
          <w:bCs/>
          <w:noProof w:val="0"/>
          <w:rtl/>
        </w:rPr>
        <w:t xml:space="preserve"> </w:t>
      </w:r>
      <w:r w:rsidRPr="00073B75" w:rsidR="00740DCF">
        <w:rPr>
          <w:rFonts w:hint="eastAsia" w:ascii="Arial" w:hAnsi="Arial"/>
          <w:b/>
          <w:bCs/>
          <w:noProof w:val="0"/>
          <w:rtl/>
        </w:rPr>
        <w:t>הנחקר</w:t>
      </w:r>
      <w:r w:rsidRPr="00073B75" w:rsidR="00740DCF">
        <w:rPr>
          <w:rFonts w:ascii="Arial" w:hAnsi="Arial"/>
          <w:b/>
          <w:bCs/>
          <w:noProof w:val="0"/>
          <w:rtl/>
        </w:rPr>
        <w:t xml:space="preserve"> </w:t>
      </w:r>
      <w:r w:rsidRPr="00073B75" w:rsidR="00740DCF">
        <w:rPr>
          <w:rFonts w:hint="eastAsia" w:ascii="Arial" w:hAnsi="Arial"/>
          <w:b/>
          <w:bCs/>
          <w:noProof w:val="0"/>
          <w:rtl/>
        </w:rPr>
        <w:t>שינה</w:t>
      </w:r>
      <w:r w:rsidRPr="00073B75" w:rsidR="00740DCF">
        <w:rPr>
          <w:rFonts w:ascii="Arial" w:hAnsi="Arial"/>
          <w:b/>
          <w:bCs/>
          <w:noProof w:val="0"/>
          <w:rtl/>
        </w:rPr>
        <w:t xml:space="preserve"> </w:t>
      </w:r>
      <w:r w:rsidRPr="00073B75" w:rsidR="00740DCF">
        <w:rPr>
          <w:rFonts w:hint="eastAsia" w:ascii="Arial" w:hAnsi="Arial"/>
          <w:b/>
          <w:bCs/>
          <w:noProof w:val="0"/>
          <w:rtl/>
        </w:rPr>
        <w:t>באופן</w:t>
      </w:r>
      <w:r w:rsidRPr="00073B75" w:rsidR="00740DCF">
        <w:rPr>
          <w:rFonts w:ascii="Arial" w:hAnsi="Arial"/>
          <w:b/>
          <w:bCs/>
          <w:noProof w:val="0"/>
          <w:rtl/>
        </w:rPr>
        <w:t xml:space="preserve"> </w:t>
      </w:r>
      <w:r w:rsidRPr="00073B75" w:rsidR="00740DCF">
        <w:rPr>
          <w:rFonts w:hint="eastAsia" w:ascii="Arial" w:hAnsi="Arial"/>
          <w:b/>
          <w:bCs/>
          <w:noProof w:val="0"/>
          <w:rtl/>
        </w:rPr>
        <w:t>שפגם</w:t>
      </w:r>
      <w:r w:rsidRPr="00073B75" w:rsidR="00740DCF">
        <w:rPr>
          <w:rFonts w:ascii="Arial" w:hAnsi="Arial"/>
          <w:b/>
          <w:bCs/>
          <w:noProof w:val="0"/>
          <w:rtl/>
        </w:rPr>
        <w:t xml:space="preserve"> </w:t>
      </w:r>
      <w:r w:rsidRPr="00073B75" w:rsidR="00740DCF">
        <w:rPr>
          <w:rFonts w:hint="eastAsia" w:ascii="Arial" w:hAnsi="Arial"/>
          <w:b/>
          <w:bCs/>
          <w:noProof w:val="0"/>
          <w:rtl/>
        </w:rPr>
        <w:t>ברצונו</w:t>
      </w:r>
      <w:r w:rsidRPr="00073B75" w:rsidR="00740DCF">
        <w:rPr>
          <w:rFonts w:ascii="Arial" w:hAnsi="Arial"/>
          <w:b/>
          <w:bCs/>
          <w:noProof w:val="0"/>
          <w:rtl/>
        </w:rPr>
        <w:t xml:space="preserve"> </w:t>
      </w:r>
      <w:r w:rsidRPr="00073B75" w:rsidR="00740DCF">
        <w:rPr>
          <w:rFonts w:hint="eastAsia" w:ascii="Arial" w:hAnsi="Arial"/>
          <w:b/>
          <w:bCs/>
          <w:noProof w:val="0"/>
          <w:rtl/>
        </w:rPr>
        <w:t>החופשי</w:t>
      </w:r>
      <w:r w:rsidRPr="00740DCF" w:rsidR="00740DCF">
        <w:rPr>
          <w:rFonts w:ascii="Arial" w:hAnsi="Arial"/>
          <w:b/>
          <w:bCs/>
          <w:noProof w:val="0"/>
          <w:rtl/>
        </w:rPr>
        <w:t xml:space="preserve"> </w:t>
      </w:r>
      <w:r w:rsidRPr="00BA0A7F" w:rsidR="00740DCF">
        <w:rPr>
          <w:rFonts w:ascii="Arial" w:hAnsi="Arial"/>
          <w:noProof w:val="0"/>
          <w:rtl/>
        </w:rPr>
        <w:t>(</w:t>
      </w:r>
      <w:r w:rsidRPr="00BA0A7F" w:rsidR="00740DCF">
        <w:rPr>
          <w:rFonts w:hint="eastAsia" w:ascii="Arial" w:hAnsi="Arial"/>
          <w:noProof w:val="0"/>
          <w:rtl/>
        </w:rPr>
        <w:t>ראו</w:t>
      </w:r>
      <w:r w:rsidRPr="00BA0A7F" w:rsidR="00740DCF">
        <w:rPr>
          <w:rFonts w:ascii="Arial" w:hAnsi="Arial"/>
          <w:noProof w:val="0"/>
          <w:rtl/>
        </w:rPr>
        <w:t xml:space="preserve"> </w:t>
      </w:r>
      <w:r w:rsidRPr="00BA0A7F" w:rsidR="00740DCF">
        <w:rPr>
          <w:rFonts w:hint="eastAsia" w:ascii="Arial" w:hAnsi="Arial"/>
          <w:noProof w:val="0"/>
          <w:rtl/>
        </w:rPr>
        <w:t>גם</w:t>
      </w:r>
      <w:r w:rsidRPr="00BA0A7F" w:rsidR="00740DCF">
        <w:rPr>
          <w:rFonts w:ascii="Arial" w:hAnsi="Arial"/>
          <w:noProof w:val="0"/>
          <w:rtl/>
        </w:rPr>
        <w:t xml:space="preserve">: </w:t>
      </w:r>
      <w:r w:rsidRPr="00BA0A7F" w:rsidR="00740DCF">
        <w:rPr>
          <w:rFonts w:hint="eastAsia" w:ascii="Arial" w:hAnsi="Arial"/>
          <w:noProof w:val="0"/>
          <w:rtl/>
        </w:rPr>
        <w:t>עניין</w:t>
      </w:r>
      <w:r w:rsidRPr="00BA0A7F" w:rsidR="00740DCF">
        <w:rPr>
          <w:rFonts w:ascii="Arial" w:hAnsi="Arial"/>
          <w:noProof w:val="0"/>
          <w:rtl/>
        </w:rPr>
        <w:t xml:space="preserve"> </w:t>
      </w:r>
      <w:r w:rsidRPr="00BA0A7F" w:rsidR="00740DCF">
        <w:rPr>
          <w:rFonts w:hint="eastAsia" w:ascii="Arial" w:hAnsi="Arial"/>
          <w:noProof w:val="0"/>
          <w:rtl/>
        </w:rPr>
        <w:t>מובראק</w:t>
      </w:r>
      <w:r w:rsidRPr="00BA0A7F" w:rsidR="00740DCF">
        <w:rPr>
          <w:rFonts w:ascii="Arial" w:hAnsi="Arial"/>
          <w:noProof w:val="0"/>
          <w:rtl/>
        </w:rPr>
        <w:t xml:space="preserve">, </w:t>
      </w:r>
      <w:r w:rsidRPr="00BA0A7F" w:rsidR="00740DCF">
        <w:rPr>
          <w:rFonts w:hint="eastAsia" w:ascii="Arial" w:hAnsi="Arial"/>
          <w:noProof w:val="0"/>
          <w:rtl/>
        </w:rPr>
        <w:t>בפסקה</w:t>
      </w:r>
      <w:r w:rsidRPr="00BA0A7F" w:rsidR="00740DCF">
        <w:rPr>
          <w:rFonts w:ascii="Arial" w:hAnsi="Arial"/>
          <w:noProof w:val="0"/>
          <w:rtl/>
        </w:rPr>
        <w:t xml:space="preserve"> 38; </w:t>
      </w:r>
      <w:hyperlink w:history="1" r:id="rId14">
        <w:r w:rsidRPr="00BA0A7F" w:rsidR="00740DCF">
          <w:rPr>
            <w:rStyle w:val="Hyperlink"/>
            <w:rFonts w:hint="eastAsia" w:ascii="Arial" w:hAnsi="Arial"/>
            <w:noProof w:val="0"/>
            <w:color w:val="auto"/>
            <w:u w:val="none"/>
            <w:rtl/>
          </w:rPr>
          <w:t>ע</w:t>
        </w:r>
        <w:r w:rsidRPr="00BA0A7F" w:rsidR="00740DCF">
          <w:rPr>
            <w:rStyle w:val="Hyperlink"/>
            <w:rFonts w:ascii="Arial" w:hAnsi="Arial"/>
            <w:noProof w:val="0"/>
            <w:color w:val="auto"/>
            <w:u w:val="none"/>
            <w:rtl/>
          </w:rPr>
          <w:t>"</w:t>
        </w:r>
        <w:r w:rsidRPr="00BA0A7F" w:rsidR="00740DCF">
          <w:rPr>
            <w:rStyle w:val="Hyperlink"/>
            <w:rFonts w:hint="eastAsia" w:ascii="Arial" w:hAnsi="Arial"/>
            <w:noProof w:val="0"/>
            <w:color w:val="auto"/>
            <w:u w:val="none"/>
            <w:rtl/>
          </w:rPr>
          <w:t>פ</w:t>
        </w:r>
        <w:r w:rsidRPr="00BA0A7F" w:rsidR="00740DCF">
          <w:rPr>
            <w:rStyle w:val="Hyperlink"/>
            <w:rFonts w:ascii="Arial" w:hAnsi="Arial"/>
            <w:noProof w:val="0"/>
            <w:color w:val="auto"/>
            <w:u w:val="none"/>
            <w:rtl/>
          </w:rPr>
          <w:t xml:space="preserve"> 6504/10</w:t>
        </w:r>
      </w:hyperlink>
      <w:r w:rsidRPr="00BA0A7F" w:rsidR="00740DCF">
        <w:rPr>
          <w:rFonts w:ascii="Arial" w:hAnsi="Arial"/>
          <w:noProof w:val="0"/>
          <w:rtl/>
        </w:rPr>
        <w:t xml:space="preserve"> </w:t>
      </w:r>
      <w:r w:rsidRPr="00BA0A7F" w:rsidR="00740DCF">
        <w:rPr>
          <w:rFonts w:hint="eastAsia" w:ascii="Arial" w:hAnsi="Arial"/>
          <w:noProof w:val="0"/>
          <w:rtl/>
        </w:rPr>
        <w:t>פרחאן</w:t>
      </w:r>
      <w:r w:rsidRPr="00BA0A7F" w:rsidR="00740DCF">
        <w:rPr>
          <w:rFonts w:ascii="Arial" w:hAnsi="Arial"/>
          <w:noProof w:val="0"/>
          <w:rtl/>
        </w:rPr>
        <w:t xml:space="preserve"> </w:t>
      </w:r>
      <w:r w:rsidRPr="00BA0A7F" w:rsidR="00740DCF">
        <w:rPr>
          <w:rFonts w:hint="eastAsia" w:ascii="Arial" w:hAnsi="Arial"/>
          <w:noProof w:val="0"/>
          <w:rtl/>
        </w:rPr>
        <w:t>נ</w:t>
      </w:r>
      <w:r w:rsidRPr="00BA0A7F" w:rsidR="00740DCF">
        <w:rPr>
          <w:rFonts w:ascii="Arial" w:hAnsi="Arial"/>
          <w:noProof w:val="0"/>
          <w:rtl/>
        </w:rPr>
        <w:t xml:space="preserve">' </w:t>
      </w:r>
      <w:r w:rsidRPr="00BA0A7F" w:rsidR="00740DCF">
        <w:rPr>
          <w:rFonts w:hint="eastAsia" w:ascii="Arial" w:hAnsi="Arial"/>
          <w:noProof w:val="0"/>
          <w:rtl/>
        </w:rPr>
        <w:t>מדינת</w:t>
      </w:r>
      <w:r w:rsidRPr="00BA0A7F" w:rsidR="00740DCF">
        <w:rPr>
          <w:rFonts w:ascii="Arial" w:hAnsi="Arial"/>
          <w:noProof w:val="0"/>
          <w:rtl/>
        </w:rPr>
        <w:t xml:space="preserve"> </w:t>
      </w:r>
      <w:r w:rsidRPr="00BA0A7F" w:rsidR="00740DCF">
        <w:rPr>
          <w:rFonts w:hint="eastAsia" w:ascii="Arial" w:hAnsi="Arial"/>
          <w:noProof w:val="0"/>
          <w:rtl/>
        </w:rPr>
        <w:t>ישראל</w:t>
      </w:r>
      <w:r w:rsidRPr="00BA0A7F" w:rsidR="00740DCF">
        <w:rPr>
          <w:rFonts w:ascii="Arial" w:hAnsi="Arial"/>
          <w:noProof w:val="0"/>
          <w:rtl/>
        </w:rPr>
        <w:t xml:space="preserve">, [פורסם בנבו] </w:t>
      </w:r>
      <w:r w:rsidRPr="00BA0A7F" w:rsidR="00740DCF">
        <w:rPr>
          <w:rFonts w:hint="eastAsia" w:ascii="Arial" w:hAnsi="Arial"/>
          <w:noProof w:val="0"/>
          <w:rtl/>
        </w:rPr>
        <w:t>פסקה</w:t>
      </w:r>
      <w:r w:rsidRPr="00BA0A7F" w:rsidR="00740DCF">
        <w:rPr>
          <w:rFonts w:ascii="Arial" w:hAnsi="Arial"/>
          <w:noProof w:val="0"/>
          <w:rtl/>
        </w:rPr>
        <w:t xml:space="preserve"> </w:t>
      </w:r>
      <w:r w:rsidRPr="00BA0A7F" w:rsidR="00740DCF">
        <w:rPr>
          <w:rFonts w:hint="eastAsia" w:ascii="Arial" w:hAnsi="Arial"/>
          <w:noProof w:val="0"/>
          <w:rtl/>
        </w:rPr>
        <w:t>צ</w:t>
      </w:r>
      <w:r w:rsidRPr="00BA0A7F" w:rsidR="00740DCF">
        <w:rPr>
          <w:rFonts w:ascii="Arial" w:hAnsi="Arial"/>
          <w:noProof w:val="0"/>
          <w:rtl/>
        </w:rPr>
        <w:t>"</w:t>
      </w:r>
      <w:r w:rsidRPr="00BA0A7F" w:rsidR="00740DCF">
        <w:rPr>
          <w:rFonts w:hint="eastAsia" w:ascii="Arial" w:hAnsi="Arial"/>
          <w:noProof w:val="0"/>
          <w:rtl/>
        </w:rPr>
        <w:t>ד</w:t>
      </w:r>
      <w:r w:rsidRPr="00BA0A7F" w:rsidR="00740DCF">
        <w:rPr>
          <w:rFonts w:ascii="Arial" w:hAnsi="Arial"/>
          <w:noProof w:val="0"/>
          <w:rtl/>
        </w:rPr>
        <w:t xml:space="preserve"> (2.10.2013))</w:t>
      </w:r>
      <w:r w:rsidRPr="00740DCF" w:rsidR="00740DCF">
        <w:rPr>
          <w:rFonts w:ascii="Arial" w:hAnsi="Arial"/>
          <w:b/>
          <w:bCs/>
          <w:noProof w:val="0"/>
          <w:rtl/>
        </w:rPr>
        <w:t>.</w:t>
      </w:r>
    </w:p>
    <w:p w:rsidRPr="00740DCF" w:rsidR="00740DCF" w:rsidP="003B6E6B" w:rsidRDefault="003B6E6B">
      <w:pPr>
        <w:pStyle w:val="ad"/>
        <w:spacing w:line="360" w:lineRule="auto"/>
        <w:ind w:left="1417" w:right="851"/>
        <w:jc w:val="both"/>
        <w:rPr>
          <w:rFonts w:ascii="Arial" w:hAnsi="Arial"/>
          <w:b/>
          <w:bCs/>
          <w:noProof w:val="0"/>
          <w:rtl/>
        </w:rPr>
      </w:pPr>
      <w:r>
        <w:rPr>
          <w:rFonts w:hint="cs" w:ascii="Arial" w:hAnsi="Arial"/>
          <w:b/>
          <w:bCs/>
          <w:noProof w:val="0"/>
          <w:rtl/>
        </w:rPr>
        <w:t>ע</w:t>
      </w:r>
      <w:r w:rsidRPr="00740DCF" w:rsidR="00740DCF">
        <w:rPr>
          <w:rFonts w:hint="eastAsia" w:ascii="Arial" w:hAnsi="Arial"/>
          <w:b/>
          <w:bCs/>
          <w:noProof w:val="0"/>
          <w:rtl/>
        </w:rPr>
        <w:t>ל</w:t>
      </w:r>
      <w:r w:rsidRPr="00740DCF" w:rsidR="00740DCF">
        <w:rPr>
          <w:rFonts w:ascii="Arial" w:hAnsi="Arial"/>
          <w:b/>
          <w:bCs/>
          <w:noProof w:val="0"/>
          <w:rtl/>
        </w:rPr>
        <w:t xml:space="preserve"> </w:t>
      </w:r>
      <w:r w:rsidRPr="00740DCF" w:rsidR="00740DCF">
        <w:rPr>
          <w:rFonts w:hint="eastAsia" w:ascii="Arial" w:hAnsi="Arial"/>
          <w:b/>
          <w:bCs/>
          <w:noProof w:val="0"/>
          <w:rtl/>
        </w:rPr>
        <w:t>האפשרות</w:t>
      </w:r>
      <w:r w:rsidRPr="00740DCF" w:rsidR="00740DCF">
        <w:rPr>
          <w:rFonts w:ascii="Arial" w:hAnsi="Arial"/>
          <w:b/>
          <w:bCs/>
          <w:noProof w:val="0"/>
          <w:rtl/>
        </w:rPr>
        <w:t xml:space="preserve"> </w:t>
      </w:r>
      <w:r w:rsidRPr="00740DCF" w:rsidR="00740DCF">
        <w:rPr>
          <w:rFonts w:hint="eastAsia" w:ascii="Arial" w:hAnsi="Arial"/>
          <w:b/>
          <w:bCs/>
          <w:noProof w:val="0"/>
          <w:rtl/>
        </w:rPr>
        <w:t>לפסול</w:t>
      </w:r>
      <w:r w:rsidRPr="00740DCF" w:rsidR="00740DCF">
        <w:rPr>
          <w:rFonts w:ascii="Arial" w:hAnsi="Arial"/>
          <w:b/>
          <w:bCs/>
          <w:noProof w:val="0"/>
          <w:rtl/>
        </w:rPr>
        <w:t xml:space="preserve"> </w:t>
      </w:r>
      <w:r w:rsidRPr="00740DCF" w:rsidR="00740DCF">
        <w:rPr>
          <w:rFonts w:hint="eastAsia" w:ascii="Arial" w:hAnsi="Arial"/>
          <w:b/>
          <w:bCs/>
          <w:noProof w:val="0"/>
          <w:rtl/>
        </w:rPr>
        <w:t>הודאה</w:t>
      </w:r>
      <w:r w:rsidRPr="00740DCF" w:rsidR="00740DCF">
        <w:rPr>
          <w:rFonts w:ascii="Arial" w:hAnsi="Arial"/>
          <w:b/>
          <w:bCs/>
          <w:noProof w:val="0"/>
          <w:rtl/>
        </w:rPr>
        <w:t xml:space="preserve"> </w:t>
      </w:r>
      <w:r w:rsidRPr="00740DCF" w:rsidR="00740DCF">
        <w:rPr>
          <w:rFonts w:hint="eastAsia" w:ascii="Arial" w:hAnsi="Arial"/>
          <w:b/>
          <w:bCs/>
          <w:noProof w:val="0"/>
          <w:rtl/>
        </w:rPr>
        <w:t>שניתנה</w:t>
      </w:r>
      <w:r w:rsidRPr="00740DCF" w:rsidR="00740DCF">
        <w:rPr>
          <w:rFonts w:ascii="Arial" w:hAnsi="Arial"/>
          <w:b/>
          <w:bCs/>
          <w:noProof w:val="0"/>
          <w:rtl/>
        </w:rPr>
        <w:t xml:space="preserve"> </w:t>
      </w:r>
      <w:r w:rsidRPr="00740DCF" w:rsidR="00740DCF">
        <w:rPr>
          <w:rFonts w:hint="eastAsia" w:ascii="Arial" w:hAnsi="Arial"/>
          <w:b/>
          <w:bCs/>
          <w:noProof w:val="0"/>
          <w:rtl/>
        </w:rPr>
        <w:t>אגב</w:t>
      </w:r>
      <w:r w:rsidRPr="00740DCF" w:rsidR="00740DCF">
        <w:rPr>
          <w:rFonts w:ascii="Arial" w:hAnsi="Arial"/>
          <w:b/>
          <w:bCs/>
          <w:noProof w:val="0"/>
          <w:rtl/>
        </w:rPr>
        <w:t xml:space="preserve"> </w:t>
      </w:r>
      <w:r w:rsidRPr="00740DCF" w:rsidR="00740DCF">
        <w:rPr>
          <w:rFonts w:hint="eastAsia" w:ascii="Arial" w:hAnsi="Arial"/>
          <w:b/>
          <w:bCs/>
          <w:noProof w:val="0"/>
          <w:rtl/>
        </w:rPr>
        <w:t>חקירה</w:t>
      </w:r>
      <w:r w:rsidRPr="00740DCF" w:rsidR="00740DCF">
        <w:rPr>
          <w:rFonts w:ascii="Arial" w:hAnsi="Arial"/>
          <w:b/>
          <w:bCs/>
          <w:noProof w:val="0"/>
          <w:rtl/>
        </w:rPr>
        <w:t xml:space="preserve"> </w:t>
      </w:r>
      <w:r w:rsidRPr="00740DCF" w:rsidR="00740DCF">
        <w:rPr>
          <w:rFonts w:hint="eastAsia" w:ascii="Arial" w:hAnsi="Arial"/>
          <w:b/>
          <w:bCs/>
          <w:noProof w:val="0"/>
          <w:rtl/>
        </w:rPr>
        <w:t>ממושכת</w:t>
      </w:r>
      <w:r w:rsidRPr="00740DCF" w:rsidR="00740DCF">
        <w:rPr>
          <w:rFonts w:ascii="Arial" w:hAnsi="Arial"/>
          <w:b/>
          <w:bCs/>
          <w:noProof w:val="0"/>
          <w:rtl/>
        </w:rPr>
        <w:t xml:space="preserve"> </w:t>
      </w:r>
      <w:r w:rsidRPr="00740DCF" w:rsidR="00740DCF">
        <w:rPr>
          <w:rFonts w:hint="eastAsia" w:ascii="Arial" w:hAnsi="Arial"/>
          <w:b/>
          <w:bCs/>
          <w:noProof w:val="0"/>
          <w:rtl/>
        </w:rPr>
        <w:t>ועל</w:t>
      </w:r>
      <w:r w:rsidRPr="00740DCF" w:rsidR="00740DCF">
        <w:rPr>
          <w:rFonts w:ascii="Arial" w:hAnsi="Arial"/>
          <w:b/>
          <w:bCs/>
          <w:noProof w:val="0"/>
          <w:rtl/>
        </w:rPr>
        <w:t xml:space="preserve"> </w:t>
      </w:r>
      <w:r w:rsidRPr="00740DCF" w:rsidR="00740DCF">
        <w:rPr>
          <w:rFonts w:hint="eastAsia" w:ascii="Arial" w:hAnsi="Arial"/>
          <w:b/>
          <w:bCs/>
          <w:noProof w:val="0"/>
          <w:rtl/>
        </w:rPr>
        <w:t>אמות</w:t>
      </w:r>
      <w:r w:rsidRPr="00740DCF" w:rsidR="00740DCF">
        <w:rPr>
          <w:rFonts w:ascii="Arial" w:hAnsi="Arial"/>
          <w:b/>
          <w:bCs/>
          <w:noProof w:val="0"/>
          <w:rtl/>
        </w:rPr>
        <w:t xml:space="preserve"> </w:t>
      </w:r>
      <w:r w:rsidRPr="00740DCF" w:rsidR="00740DCF">
        <w:rPr>
          <w:rFonts w:hint="eastAsia" w:ascii="Arial" w:hAnsi="Arial"/>
          <w:b/>
          <w:bCs/>
          <w:noProof w:val="0"/>
          <w:rtl/>
        </w:rPr>
        <w:t>המידה</w:t>
      </w:r>
      <w:r w:rsidRPr="00740DCF" w:rsidR="00740DCF">
        <w:rPr>
          <w:rFonts w:ascii="Arial" w:hAnsi="Arial"/>
          <w:b/>
          <w:bCs/>
          <w:noProof w:val="0"/>
          <w:rtl/>
        </w:rPr>
        <w:t xml:space="preserve"> </w:t>
      </w:r>
      <w:r w:rsidRPr="00740DCF" w:rsidR="00740DCF">
        <w:rPr>
          <w:rFonts w:hint="eastAsia" w:ascii="Arial" w:hAnsi="Arial"/>
          <w:b/>
          <w:bCs/>
          <w:noProof w:val="0"/>
          <w:rtl/>
        </w:rPr>
        <w:t>לפסילה</w:t>
      </w:r>
      <w:r w:rsidRPr="00740DCF" w:rsidR="00740DCF">
        <w:rPr>
          <w:rFonts w:ascii="Arial" w:hAnsi="Arial"/>
          <w:b/>
          <w:bCs/>
          <w:noProof w:val="0"/>
          <w:rtl/>
        </w:rPr>
        <w:t xml:space="preserve"> </w:t>
      </w:r>
      <w:r w:rsidRPr="00740DCF" w:rsidR="00740DCF">
        <w:rPr>
          <w:rFonts w:hint="eastAsia" w:ascii="Arial" w:hAnsi="Arial"/>
          <w:b/>
          <w:bCs/>
          <w:noProof w:val="0"/>
          <w:rtl/>
        </w:rPr>
        <w:t>של</w:t>
      </w:r>
      <w:r w:rsidRPr="00740DCF" w:rsidR="00740DCF">
        <w:rPr>
          <w:rFonts w:ascii="Arial" w:hAnsi="Arial"/>
          <w:b/>
          <w:bCs/>
          <w:noProof w:val="0"/>
          <w:rtl/>
        </w:rPr>
        <w:t xml:space="preserve"> </w:t>
      </w:r>
      <w:r w:rsidRPr="00740DCF" w:rsidR="00740DCF">
        <w:rPr>
          <w:rFonts w:hint="eastAsia" w:ascii="Arial" w:hAnsi="Arial"/>
          <w:b/>
          <w:bCs/>
          <w:noProof w:val="0"/>
          <w:rtl/>
        </w:rPr>
        <w:t>הודאה</w:t>
      </w:r>
      <w:r w:rsidRPr="00740DCF" w:rsidR="00740DCF">
        <w:rPr>
          <w:rFonts w:ascii="Arial" w:hAnsi="Arial"/>
          <w:b/>
          <w:bCs/>
          <w:noProof w:val="0"/>
          <w:rtl/>
        </w:rPr>
        <w:t xml:space="preserve"> </w:t>
      </w:r>
      <w:r w:rsidRPr="00740DCF" w:rsidR="00740DCF">
        <w:rPr>
          <w:rFonts w:hint="eastAsia" w:ascii="Arial" w:hAnsi="Arial"/>
          <w:b/>
          <w:bCs/>
          <w:noProof w:val="0"/>
          <w:rtl/>
        </w:rPr>
        <w:t>במקרים</w:t>
      </w:r>
      <w:r w:rsidRPr="00740DCF" w:rsidR="00740DCF">
        <w:rPr>
          <w:rFonts w:ascii="Arial" w:hAnsi="Arial"/>
          <w:b/>
          <w:bCs/>
          <w:noProof w:val="0"/>
          <w:rtl/>
        </w:rPr>
        <w:t xml:space="preserve"> </w:t>
      </w:r>
      <w:r w:rsidRPr="00740DCF" w:rsidR="00740DCF">
        <w:rPr>
          <w:rFonts w:hint="eastAsia" w:ascii="Arial" w:hAnsi="Arial"/>
          <w:b/>
          <w:bCs/>
          <w:noProof w:val="0"/>
          <w:rtl/>
        </w:rPr>
        <w:t>אלו</w:t>
      </w:r>
      <w:r w:rsidRPr="00740DCF" w:rsidR="00740DCF">
        <w:rPr>
          <w:rFonts w:ascii="Arial" w:hAnsi="Arial"/>
          <w:b/>
          <w:bCs/>
          <w:noProof w:val="0"/>
          <w:rtl/>
        </w:rPr>
        <w:t xml:space="preserve">, </w:t>
      </w:r>
      <w:r w:rsidRPr="00740DCF" w:rsidR="00740DCF">
        <w:rPr>
          <w:rFonts w:hint="eastAsia" w:ascii="Arial" w:hAnsi="Arial"/>
          <w:b/>
          <w:bCs/>
          <w:noProof w:val="0"/>
          <w:rtl/>
        </w:rPr>
        <w:t>עמד</w:t>
      </w:r>
      <w:r w:rsidRPr="00740DCF" w:rsidR="00740DCF">
        <w:rPr>
          <w:rFonts w:ascii="Arial" w:hAnsi="Arial"/>
          <w:b/>
          <w:bCs/>
          <w:noProof w:val="0"/>
          <w:rtl/>
        </w:rPr>
        <w:t xml:space="preserve"> </w:t>
      </w:r>
      <w:r w:rsidRPr="00740DCF" w:rsidR="00740DCF">
        <w:rPr>
          <w:rFonts w:hint="eastAsia" w:ascii="Arial" w:hAnsi="Arial"/>
          <w:b/>
          <w:bCs/>
          <w:noProof w:val="0"/>
          <w:rtl/>
        </w:rPr>
        <w:t>גם</w:t>
      </w:r>
      <w:r w:rsidRPr="00740DCF" w:rsidR="00740DCF">
        <w:rPr>
          <w:rFonts w:ascii="Arial" w:hAnsi="Arial"/>
          <w:b/>
          <w:bCs/>
          <w:noProof w:val="0"/>
          <w:rtl/>
        </w:rPr>
        <w:t xml:space="preserve"> </w:t>
      </w:r>
      <w:r w:rsidRPr="00740DCF" w:rsidR="00740DCF">
        <w:rPr>
          <w:rFonts w:hint="eastAsia" w:ascii="Arial" w:hAnsi="Arial"/>
          <w:b/>
          <w:bCs/>
          <w:noProof w:val="0"/>
          <w:rtl/>
        </w:rPr>
        <w:t>י</w:t>
      </w:r>
      <w:r w:rsidRPr="00740DCF" w:rsidR="00740DCF">
        <w:rPr>
          <w:rFonts w:ascii="Arial" w:hAnsi="Arial"/>
          <w:b/>
          <w:bCs/>
          <w:noProof w:val="0"/>
          <w:rtl/>
        </w:rPr>
        <w:t xml:space="preserve">' </w:t>
      </w:r>
      <w:r w:rsidRPr="00740DCF" w:rsidR="00740DCF">
        <w:rPr>
          <w:rFonts w:hint="eastAsia" w:ascii="Arial" w:hAnsi="Arial"/>
          <w:b/>
          <w:bCs/>
          <w:noProof w:val="0"/>
          <w:rtl/>
        </w:rPr>
        <w:t>קדמי</w:t>
      </w:r>
      <w:r w:rsidRPr="00740DCF" w:rsidR="00740DCF">
        <w:rPr>
          <w:rFonts w:ascii="Arial" w:hAnsi="Arial"/>
          <w:b/>
          <w:bCs/>
          <w:noProof w:val="0"/>
          <w:rtl/>
        </w:rPr>
        <w:t xml:space="preserve"> </w:t>
      </w:r>
      <w:r w:rsidRPr="00740DCF" w:rsidR="00740DCF">
        <w:rPr>
          <w:rFonts w:hint="eastAsia" w:ascii="Arial" w:hAnsi="Arial"/>
          <w:b/>
          <w:bCs/>
          <w:noProof w:val="0"/>
          <w:rtl/>
        </w:rPr>
        <w:t>באומרו</w:t>
      </w:r>
      <w:r w:rsidRPr="00740DCF" w:rsidR="00740DCF">
        <w:rPr>
          <w:rFonts w:ascii="Arial" w:hAnsi="Arial"/>
          <w:b/>
          <w:bCs/>
          <w:noProof w:val="0"/>
          <w:rtl/>
        </w:rPr>
        <w:t>:</w:t>
      </w:r>
    </w:p>
    <w:p w:rsidRPr="00740DCF" w:rsidR="00740DCF" w:rsidP="003B6E6B" w:rsidRDefault="00740DCF">
      <w:pPr>
        <w:pStyle w:val="ad"/>
        <w:spacing w:line="360" w:lineRule="auto"/>
        <w:ind w:left="2268" w:right="1701"/>
        <w:jc w:val="both"/>
        <w:rPr>
          <w:rFonts w:ascii="Arial" w:hAnsi="Arial"/>
          <w:b/>
          <w:bCs/>
          <w:noProof w:val="0"/>
          <w:rtl/>
        </w:rPr>
      </w:pPr>
      <w:r w:rsidRPr="00740DCF">
        <w:rPr>
          <w:rFonts w:ascii="Arial" w:hAnsi="Arial"/>
          <w:b/>
          <w:bCs/>
          <w:noProof w:val="0"/>
          <w:rtl/>
        </w:rPr>
        <w:t xml:space="preserve">"תיחקור הנמשך שעות ארוכות ללא הצדקה עניינית, ומה שחשוב לא פחות – ללא הפסקות נאותות למנוחה...ייראה על פניו כתיחקור בלתי הוגן המכוון לשבירת רוחו של הנחקר ולטמטום חושיו" </w:t>
      </w:r>
      <w:r w:rsidRPr="003B6E6B">
        <w:rPr>
          <w:rFonts w:ascii="Arial" w:hAnsi="Arial"/>
          <w:noProof w:val="0"/>
          <w:rtl/>
        </w:rPr>
        <w:t>(יעקב קדמי על הראיות חלק ראשון 64 (2009) (להלן: קדמי)</w:t>
      </w:r>
      <w:r w:rsidRPr="00740DCF">
        <w:rPr>
          <w:rFonts w:ascii="Arial" w:hAnsi="Arial"/>
          <w:b/>
          <w:bCs/>
          <w:noProof w:val="0"/>
          <w:rtl/>
        </w:rPr>
        <w:t>.</w:t>
      </w:r>
    </w:p>
    <w:p w:rsidR="00740DCF" w:rsidP="00073B75" w:rsidRDefault="00740DCF">
      <w:pPr>
        <w:pStyle w:val="ad"/>
        <w:spacing w:line="360" w:lineRule="auto"/>
        <w:ind w:left="1417" w:right="851"/>
        <w:jc w:val="both"/>
        <w:rPr>
          <w:rFonts w:ascii="Arial" w:hAnsi="Arial"/>
          <w:b/>
          <w:bCs/>
          <w:noProof w:val="0"/>
          <w:rtl/>
        </w:rPr>
      </w:pPr>
      <w:r w:rsidRPr="00740DCF">
        <w:rPr>
          <w:rFonts w:hint="eastAsia" w:ascii="Arial" w:hAnsi="Arial"/>
          <w:b/>
          <w:bCs/>
          <w:noProof w:val="0"/>
          <w:rtl/>
        </w:rPr>
        <w:t>יחד</w:t>
      </w:r>
      <w:r w:rsidRPr="00740DCF">
        <w:rPr>
          <w:rFonts w:ascii="Arial" w:hAnsi="Arial"/>
          <w:b/>
          <w:bCs/>
          <w:noProof w:val="0"/>
          <w:rtl/>
        </w:rPr>
        <w:t xml:space="preserve"> </w:t>
      </w:r>
      <w:r w:rsidRPr="00740DCF">
        <w:rPr>
          <w:rFonts w:hint="eastAsia" w:ascii="Arial" w:hAnsi="Arial"/>
          <w:b/>
          <w:bCs/>
          <w:noProof w:val="0"/>
          <w:rtl/>
        </w:rPr>
        <w:t>עם</w:t>
      </w:r>
      <w:r w:rsidRPr="00740DCF">
        <w:rPr>
          <w:rFonts w:ascii="Arial" w:hAnsi="Arial"/>
          <w:b/>
          <w:bCs/>
          <w:noProof w:val="0"/>
          <w:rtl/>
        </w:rPr>
        <w:t xml:space="preserve"> </w:t>
      </w:r>
      <w:r w:rsidRPr="00740DCF">
        <w:rPr>
          <w:rFonts w:hint="eastAsia" w:ascii="Arial" w:hAnsi="Arial"/>
          <w:b/>
          <w:bCs/>
          <w:noProof w:val="0"/>
          <w:rtl/>
        </w:rPr>
        <w:t>זאת</w:t>
      </w:r>
      <w:r w:rsidRPr="00740DCF">
        <w:rPr>
          <w:rFonts w:ascii="Arial" w:hAnsi="Arial"/>
          <w:b/>
          <w:bCs/>
          <w:noProof w:val="0"/>
          <w:rtl/>
        </w:rPr>
        <w:t xml:space="preserve">, </w:t>
      </w:r>
      <w:r w:rsidRPr="00740DCF">
        <w:rPr>
          <w:rFonts w:hint="eastAsia" w:ascii="Arial" w:hAnsi="Arial"/>
          <w:b/>
          <w:bCs/>
          <w:noProof w:val="0"/>
          <w:rtl/>
        </w:rPr>
        <w:t>לא</w:t>
      </w:r>
      <w:r w:rsidRPr="00740DCF">
        <w:rPr>
          <w:rFonts w:ascii="Arial" w:hAnsi="Arial"/>
          <w:b/>
          <w:bCs/>
          <w:noProof w:val="0"/>
          <w:rtl/>
        </w:rPr>
        <w:t xml:space="preserve"> </w:t>
      </w:r>
      <w:r w:rsidRPr="00740DCF">
        <w:rPr>
          <w:rFonts w:hint="eastAsia" w:ascii="Arial" w:hAnsi="Arial"/>
          <w:b/>
          <w:bCs/>
          <w:noProof w:val="0"/>
          <w:rtl/>
        </w:rPr>
        <w:t>כל</w:t>
      </w:r>
      <w:r w:rsidRPr="00740DCF">
        <w:rPr>
          <w:rFonts w:ascii="Arial" w:hAnsi="Arial"/>
          <w:b/>
          <w:bCs/>
          <w:noProof w:val="0"/>
          <w:rtl/>
        </w:rPr>
        <w:t xml:space="preserve"> </w:t>
      </w:r>
      <w:r w:rsidRPr="00740DCF">
        <w:rPr>
          <w:rFonts w:hint="eastAsia" w:ascii="Arial" w:hAnsi="Arial"/>
          <w:b/>
          <w:bCs/>
          <w:noProof w:val="0"/>
          <w:rtl/>
        </w:rPr>
        <w:t>תחקור</w:t>
      </w:r>
      <w:r w:rsidRPr="00740DCF">
        <w:rPr>
          <w:rFonts w:ascii="Arial" w:hAnsi="Arial"/>
          <w:b/>
          <w:bCs/>
          <w:noProof w:val="0"/>
          <w:rtl/>
        </w:rPr>
        <w:t xml:space="preserve"> </w:t>
      </w:r>
      <w:r w:rsidRPr="00740DCF">
        <w:rPr>
          <w:rFonts w:hint="eastAsia" w:ascii="Arial" w:hAnsi="Arial"/>
          <w:b/>
          <w:bCs/>
          <w:noProof w:val="0"/>
          <w:rtl/>
        </w:rPr>
        <w:t>ממושך</w:t>
      </w:r>
      <w:r w:rsidRPr="00740DCF">
        <w:rPr>
          <w:rFonts w:ascii="Arial" w:hAnsi="Arial"/>
          <w:b/>
          <w:bCs/>
          <w:noProof w:val="0"/>
          <w:rtl/>
        </w:rPr>
        <w:t xml:space="preserve"> </w:t>
      </w:r>
      <w:r w:rsidRPr="00740DCF">
        <w:rPr>
          <w:rFonts w:hint="eastAsia" w:ascii="Arial" w:hAnsi="Arial"/>
          <w:b/>
          <w:bCs/>
          <w:noProof w:val="0"/>
          <w:rtl/>
        </w:rPr>
        <w:t>יביא</w:t>
      </w:r>
      <w:r w:rsidRPr="00740DCF">
        <w:rPr>
          <w:rFonts w:ascii="Arial" w:hAnsi="Arial"/>
          <w:b/>
          <w:bCs/>
          <w:noProof w:val="0"/>
          <w:rtl/>
        </w:rPr>
        <w:t xml:space="preserve"> </w:t>
      </w:r>
      <w:r w:rsidRPr="00740DCF">
        <w:rPr>
          <w:rFonts w:hint="eastAsia" w:ascii="Arial" w:hAnsi="Arial"/>
          <w:b/>
          <w:bCs/>
          <w:noProof w:val="0"/>
          <w:rtl/>
        </w:rPr>
        <w:t>בהכרח</w:t>
      </w:r>
      <w:r w:rsidRPr="00740DCF">
        <w:rPr>
          <w:rFonts w:ascii="Arial" w:hAnsi="Arial"/>
          <w:b/>
          <w:bCs/>
          <w:noProof w:val="0"/>
          <w:rtl/>
        </w:rPr>
        <w:t xml:space="preserve"> </w:t>
      </w:r>
      <w:r w:rsidRPr="00740DCF">
        <w:rPr>
          <w:rFonts w:hint="eastAsia" w:ascii="Arial" w:hAnsi="Arial"/>
          <w:b/>
          <w:bCs/>
          <w:noProof w:val="0"/>
          <w:rtl/>
        </w:rPr>
        <w:t>לפסילה</w:t>
      </w:r>
      <w:r w:rsidRPr="00740DCF">
        <w:rPr>
          <w:rFonts w:ascii="Arial" w:hAnsi="Arial"/>
          <w:b/>
          <w:bCs/>
          <w:noProof w:val="0"/>
          <w:rtl/>
        </w:rPr>
        <w:t xml:space="preserve"> </w:t>
      </w:r>
      <w:r w:rsidRPr="00740DCF">
        <w:rPr>
          <w:rFonts w:hint="eastAsia" w:ascii="Arial" w:hAnsi="Arial"/>
          <w:b/>
          <w:bCs/>
          <w:noProof w:val="0"/>
          <w:rtl/>
        </w:rPr>
        <w:t>של</w:t>
      </w:r>
      <w:r w:rsidRPr="00740DCF">
        <w:rPr>
          <w:rFonts w:ascii="Arial" w:hAnsi="Arial"/>
          <w:b/>
          <w:bCs/>
          <w:noProof w:val="0"/>
          <w:rtl/>
        </w:rPr>
        <w:t xml:space="preserve"> </w:t>
      </w:r>
      <w:r w:rsidRPr="00740DCF">
        <w:rPr>
          <w:rFonts w:hint="eastAsia" w:ascii="Arial" w:hAnsi="Arial"/>
          <w:b/>
          <w:bCs/>
          <w:noProof w:val="0"/>
          <w:rtl/>
        </w:rPr>
        <w:t>ראיה</w:t>
      </w:r>
      <w:r w:rsidRPr="00740DCF">
        <w:rPr>
          <w:rFonts w:ascii="Arial" w:hAnsi="Arial"/>
          <w:b/>
          <w:bCs/>
          <w:noProof w:val="0"/>
          <w:rtl/>
        </w:rPr>
        <w:t xml:space="preserve">, </w:t>
      </w:r>
      <w:r w:rsidRPr="00740DCF">
        <w:rPr>
          <w:rFonts w:hint="eastAsia" w:ascii="Arial" w:hAnsi="Arial"/>
          <w:b/>
          <w:bCs/>
          <w:noProof w:val="0"/>
          <w:rtl/>
        </w:rPr>
        <w:t>והדבר</w:t>
      </w:r>
      <w:r w:rsidRPr="00740DCF">
        <w:rPr>
          <w:rFonts w:ascii="Arial" w:hAnsi="Arial"/>
          <w:b/>
          <w:bCs/>
          <w:noProof w:val="0"/>
          <w:rtl/>
        </w:rPr>
        <w:t xml:space="preserve"> </w:t>
      </w:r>
      <w:r w:rsidRPr="00740DCF">
        <w:rPr>
          <w:rFonts w:hint="eastAsia" w:ascii="Arial" w:hAnsi="Arial"/>
          <w:b/>
          <w:bCs/>
          <w:noProof w:val="0"/>
          <w:rtl/>
        </w:rPr>
        <w:t>תלוי</w:t>
      </w:r>
      <w:r w:rsidRPr="00740DCF">
        <w:rPr>
          <w:rFonts w:ascii="Arial" w:hAnsi="Arial"/>
          <w:b/>
          <w:bCs/>
          <w:noProof w:val="0"/>
          <w:rtl/>
        </w:rPr>
        <w:t xml:space="preserve"> </w:t>
      </w:r>
      <w:r w:rsidRPr="00740DCF">
        <w:rPr>
          <w:rFonts w:hint="eastAsia" w:ascii="Arial" w:hAnsi="Arial"/>
          <w:b/>
          <w:bCs/>
          <w:noProof w:val="0"/>
          <w:rtl/>
        </w:rPr>
        <w:t>בנסיבותיו</w:t>
      </w:r>
      <w:r w:rsidRPr="00740DCF">
        <w:rPr>
          <w:rFonts w:ascii="Arial" w:hAnsi="Arial"/>
          <w:b/>
          <w:bCs/>
          <w:noProof w:val="0"/>
          <w:rtl/>
        </w:rPr>
        <w:t xml:space="preserve"> </w:t>
      </w:r>
      <w:r w:rsidRPr="00740DCF">
        <w:rPr>
          <w:rFonts w:hint="eastAsia" w:ascii="Arial" w:hAnsi="Arial"/>
          <w:b/>
          <w:bCs/>
          <w:noProof w:val="0"/>
          <w:rtl/>
        </w:rPr>
        <w:t>של</w:t>
      </w:r>
      <w:r w:rsidRPr="00740DCF">
        <w:rPr>
          <w:rFonts w:ascii="Arial" w:hAnsi="Arial"/>
          <w:b/>
          <w:bCs/>
          <w:noProof w:val="0"/>
          <w:rtl/>
        </w:rPr>
        <w:t xml:space="preserve"> </w:t>
      </w:r>
      <w:r w:rsidRPr="00740DCF">
        <w:rPr>
          <w:rFonts w:hint="eastAsia" w:ascii="Arial" w:hAnsi="Arial"/>
          <w:b/>
          <w:bCs/>
          <w:noProof w:val="0"/>
          <w:rtl/>
        </w:rPr>
        <w:t>כל</w:t>
      </w:r>
      <w:r w:rsidRPr="00740DCF">
        <w:rPr>
          <w:rFonts w:ascii="Arial" w:hAnsi="Arial"/>
          <w:b/>
          <w:bCs/>
          <w:noProof w:val="0"/>
          <w:rtl/>
        </w:rPr>
        <w:t xml:space="preserve"> </w:t>
      </w:r>
      <w:r w:rsidRPr="00740DCF">
        <w:rPr>
          <w:rFonts w:hint="eastAsia" w:ascii="Arial" w:hAnsi="Arial"/>
          <w:b/>
          <w:bCs/>
          <w:noProof w:val="0"/>
          <w:rtl/>
        </w:rPr>
        <w:t>מקרה</w:t>
      </w:r>
      <w:r w:rsidRPr="00740DCF">
        <w:rPr>
          <w:rFonts w:ascii="Arial" w:hAnsi="Arial"/>
          <w:b/>
          <w:bCs/>
          <w:noProof w:val="0"/>
          <w:rtl/>
        </w:rPr>
        <w:t xml:space="preserve"> </w:t>
      </w:r>
      <w:r w:rsidRPr="00740DCF">
        <w:rPr>
          <w:rFonts w:hint="eastAsia" w:ascii="Arial" w:hAnsi="Arial"/>
          <w:b/>
          <w:bCs/>
          <w:noProof w:val="0"/>
          <w:rtl/>
        </w:rPr>
        <w:t>לגופו</w:t>
      </w:r>
      <w:r w:rsidRPr="00740DCF">
        <w:rPr>
          <w:rFonts w:ascii="Arial" w:hAnsi="Arial"/>
          <w:b/>
          <w:bCs/>
          <w:noProof w:val="0"/>
          <w:rtl/>
        </w:rPr>
        <w:t xml:space="preserve"> </w:t>
      </w:r>
      <w:r w:rsidRPr="00BA0A7F">
        <w:rPr>
          <w:rFonts w:ascii="Arial" w:hAnsi="Arial"/>
          <w:noProof w:val="0"/>
          <w:rtl/>
        </w:rPr>
        <w:t>(</w:t>
      </w:r>
      <w:r w:rsidRPr="00BA0A7F">
        <w:rPr>
          <w:rFonts w:hint="eastAsia" w:ascii="Arial" w:hAnsi="Arial"/>
          <w:noProof w:val="0"/>
          <w:rtl/>
        </w:rPr>
        <w:t>שם</w:t>
      </w:r>
      <w:r w:rsidRPr="00BA0A7F">
        <w:rPr>
          <w:rFonts w:ascii="Arial" w:hAnsi="Arial"/>
          <w:noProof w:val="0"/>
          <w:rtl/>
        </w:rPr>
        <w:t xml:space="preserve">, </w:t>
      </w:r>
      <w:r w:rsidRPr="00BA0A7F">
        <w:rPr>
          <w:rFonts w:hint="eastAsia" w:ascii="Arial" w:hAnsi="Arial"/>
          <w:noProof w:val="0"/>
          <w:rtl/>
        </w:rPr>
        <w:t>בעמ</w:t>
      </w:r>
      <w:r w:rsidRPr="00BA0A7F">
        <w:rPr>
          <w:rFonts w:ascii="Arial" w:hAnsi="Arial"/>
          <w:noProof w:val="0"/>
          <w:rtl/>
        </w:rPr>
        <w:t>' 65)</w:t>
      </w:r>
      <w:r w:rsidRPr="00740DCF">
        <w:rPr>
          <w:rFonts w:ascii="Arial" w:hAnsi="Arial"/>
          <w:b/>
          <w:bCs/>
          <w:noProof w:val="0"/>
          <w:rtl/>
        </w:rPr>
        <w:t xml:space="preserve">. </w:t>
      </w:r>
      <w:r w:rsidRPr="00740DCF">
        <w:rPr>
          <w:rFonts w:hint="eastAsia" w:ascii="Arial" w:hAnsi="Arial"/>
          <w:b/>
          <w:bCs/>
          <w:noProof w:val="0"/>
          <w:rtl/>
        </w:rPr>
        <w:t>בהקשר</w:t>
      </w:r>
      <w:r w:rsidRPr="00740DCF">
        <w:rPr>
          <w:rFonts w:ascii="Arial" w:hAnsi="Arial"/>
          <w:b/>
          <w:bCs/>
          <w:noProof w:val="0"/>
          <w:rtl/>
        </w:rPr>
        <w:t xml:space="preserve"> </w:t>
      </w:r>
      <w:r w:rsidRPr="00740DCF">
        <w:rPr>
          <w:rFonts w:hint="eastAsia" w:ascii="Arial" w:hAnsi="Arial"/>
          <w:b/>
          <w:bCs/>
          <w:noProof w:val="0"/>
          <w:rtl/>
        </w:rPr>
        <w:t>זה</w:t>
      </w:r>
      <w:r w:rsidRPr="00740DCF">
        <w:rPr>
          <w:rFonts w:ascii="Arial" w:hAnsi="Arial"/>
          <w:b/>
          <w:bCs/>
          <w:noProof w:val="0"/>
          <w:rtl/>
        </w:rPr>
        <w:t xml:space="preserve">, </w:t>
      </w:r>
      <w:r w:rsidRPr="00740DCF">
        <w:rPr>
          <w:rFonts w:hint="eastAsia" w:ascii="Arial" w:hAnsi="Arial"/>
          <w:b/>
          <w:bCs/>
          <w:noProof w:val="0"/>
          <w:rtl/>
        </w:rPr>
        <w:t>יש</w:t>
      </w:r>
      <w:r w:rsidRPr="00740DCF">
        <w:rPr>
          <w:rFonts w:ascii="Arial" w:hAnsi="Arial"/>
          <w:b/>
          <w:bCs/>
          <w:noProof w:val="0"/>
          <w:rtl/>
        </w:rPr>
        <w:t xml:space="preserve"> </w:t>
      </w:r>
      <w:r w:rsidRPr="00740DCF">
        <w:rPr>
          <w:rFonts w:hint="eastAsia" w:ascii="Arial" w:hAnsi="Arial"/>
          <w:b/>
          <w:bCs/>
          <w:noProof w:val="0"/>
          <w:rtl/>
        </w:rPr>
        <w:t>לזכור</w:t>
      </w:r>
      <w:r w:rsidRPr="00740DCF">
        <w:rPr>
          <w:rFonts w:ascii="Arial" w:hAnsi="Arial"/>
          <w:b/>
          <w:bCs/>
          <w:noProof w:val="0"/>
          <w:rtl/>
        </w:rPr>
        <w:t xml:space="preserve"> </w:t>
      </w:r>
      <w:r w:rsidRPr="00740DCF">
        <w:rPr>
          <w:rFonts w:hint="eastAsia" w:ascii="Arial" w:hAnsi="Arial"/>
          <w:b/>
          <w:bCs/>
          <w:noProof w:val="0"/>
          <w:rtl/>
        </w:rPr>
        <w:t>כי</w:t>
      </w:r>
      <w:r w:rsidRPr="00740DCF">
        <w:rPr>
          <w:rFonts w:ascii="Arial" w:hAnsi="Arial"/>
          <w:b/>
          <w:bCs/>
          <w:noProof w:val="0"/>
          <w:rtl/>
        </w:rPr>
        <w:t xml:space="preserve"> "</w:t>
      </w:r>
      <w:r w:rsidRPr="00740DCF">
        <w:rPr>
          <w:rFonts w:hint="eastAsia" w:ascii="Arial" w:hAnsi="Arial"/>
          <w:b/>
          <w:bCs/>
          <w:noProof w:val="0"/>
          <w:rtl/>
        </w:rPr>
        <w:t>עייפותו</w:t>
      </w:r>
      <w:r w:rsidRPr="00740DCF">
        <w:rPr>
          <w:rFonts w:ascii="Arial" w:hAnsi="Arial"/>
          <w:b/>
          <w:bCs/>
          <w:noProof w:val="0"/>
          <w:rtl/>
        </w:rPr>
        <w:t xml:space="preserve"> </w:t>
      </w:r>
      <w:r w:rsidRPr="00740DCF">
        <w:rPr>
          <w:rFonts w:hint="eastAsia" w:ascii="Arial" w:hAnsi="Arial"/>
          <w:b/>
          <w:bCs/>
          <w:noProof w:val="0"/>
          <w:rtl/>
        </w:rPr>
        <w:t>של</w:t>
      </w:r>
      <w:r w:rsidRPr="00740DCF">
        <w:rPr>
          <w:rFonts w:ascii="Arial" w:hAnsi="Arial"/>
          <w:b/>
          <w:bCs/>
          <w:noProof w:val="0"/>
          <w:rtl/>
        </w:rPr>
        <w:t xml:space="preserve"> </w:t>
      </w:r>
      <w:r w:rsidRPr="00740DCF">
        <w:rPr>
          <w:rFonts w:hint="eastAsia" w:ascii="Arial" w:hAnsi="Arial"/>
          <w:b/>
          <w:bCs/>
          <w:noProof w:val="0"/>
          <w:rtl/>
        </w:rPr>
        <w:t>נחקר</w:t>
      </w:r>
      <w:r w:rsidRPr="00740DCF">
        <w:rPr>
          <w:rFonts w:ascii="Arial" w:hAnsi="Arial"/>
          <w:b/>
          <w:bCs/>
          <w:noProof w:val="0"/>
          <w:rtl/>
        </w:rPr>
        <w:t xml:space="preserve">, והיותו נתון לשאלות במשך פרק זמן ארוך 'הינם לעתים תוצאה בלתי נמנעת מחקירה או תוצאה נלווית לחקירה. זהו חלק מ'אי-הנוחות' הטבוע בחקירה'" </w:t>
      </w:r>
      <w:r w:rsidRPr="00BA0A7F">
        <w:rPr>
          <w:rFonts w:ascii="Arial" w:hAnsi="Arial"/>
          <w:noProof w:val="0"/>
          <w:rtl/>
        </w:rPr>
        <w:t>(</w:t>
      </w:r>
      <w:hyperlink w:history="1" r:id="rId15">
        <w:r w:rsidRPr="00BA0A7F">
          <w:rPr>
            <w:rFonts w:hint="eastAsia"/>
            <w:rtl/>
          </w:rPr>
          <w:t>ע</w:t>
        </w:r>
        <w:r w:rsidRPr="00BA0A7F">
          <w:rPr>
            <w:rtl/>
          </w:rPr>
          <w:t>"</w:t>
        </w:r>
        <w:r w:rsidRPr="00BA0A7F">
          <w:rPr>
            <w:rFonts w:hint="eastAsia"/>
            <w:rtl/>
          </w:rPr>
          <w:t>פ</w:t>
        </w:r>
        <w:r w:rsidRPr="00BA0A7F">
          <w:rPr>
            <w:rtl/>
          </w:rPr>
          <w:t xml:space="preserve"> 10715/08</w:t>
        </w:r>
      </w:hyperlink>
      <w:r w:rsidRPr="00BA0A7F">
        <w:rPr>
          <w:rFonts w:ascii="Arial" w:hAnsi="Arial"/>
          <w:noProof w:val="0"/>
          <w:rtl/>
        </w:rPr>
        <w:t xml:space="preserve"> </w:t>
      </w:r>
      <w:r w:rsidRPr="00BA0A7F">
        <w:rPr>
          <w:rFonts w:hint="eastAsia" w:ascii="Arial" w:hAnsi="Arial"/>
          <w:noProof w:val="0"/>
          <w:rtl/>
        </w:rPr>
        <w:t>ולס</w:t>
      </w:r>
      <w:r w:rsidRPr="00BA0A7F">
        <w:rPr>
          <w:rFonts w:ascii="Arial" w:hAnsi="Arial"/>
          <w:noProof w:val="0"/>
          <w:rtl/>
        </w:rPr>
        <w:t xml:space="preserve"> </w:t>
      </w:r>
      <w:r w:rsidRPr="00BA0A7F">
        <w:rPr>
          <w:rFonts w:hint="eastAsia" w:ascii="Arial" w:hAnsi="Arial"/>
          <w:noProof w:val="0"/>
          <w:rtl/>
        </w:rPr>
        <w:t>נ</w:t>
      </w:r>
      <w:r w:rsidRPr="00BA0A7F">
        <w:rPr>
          <w:rFonts w:ascii="Arial" w:hAnsi="Arial"/>
          <w:noProof w:val="0"/>
          <w:rtl/>
        </w:rPr>
        <w:t xml:space="preserve">' </w:t>
      </w:r>
      <w:r w:rsidRPr="00BA0A7F">
        <w:rPr>
          <w:rFonts w:hint="eastAsia" w:ascii="Arial" w:hAnsi="Arial"/>
          <w:noProof w:val="0"/>
          <w:rtl/>
        </w:rPr>
        <w:t>מדינת</w:t>
      </w:r>
      <w:r w:rsidRPr="00BA0A7F">
        <w:rPr>
          <w:rFonts w:ascii="Arial" w:hAnsi="Arial"/>
          <w:noProof w:val="0"/>
          <w:rtl/>
        </w:rPr>
        <w:t xml:space="preserve"> </w:t>
      </w:r>
      <w:r w:rsidRPr="00BA0A7F">
        <w:rPr>
          <w:rFonts w:hint="eastAsia" w:ascii="Arial" w:hAnsi="Arial"/>
          <w:noProof w:val="0"/>
          <w:rtl/>
        </w:rPr>
        <w:t>ישראל</w:t>
      </w:r>
      <w:r w:rsidRPr="00BA0A7F">
        <w:rPr>
          <w:rFonts w:ascii="Arial" w:hAnsi="Arial"/>
          <w:noProof w:val="0"/>
          <w:rtl/>
        </w:rPr>
        <w:t xml:space="preserve">, [פורסם בנבו] </w:t>
      </w:r>
      <w:r w:rsidRPr="00BA0A7F">
        <w:rPr>
          <w:rFonts w:hint="eastAsia" w:ascii="Arial" w:hAnsi="Arial"/>
          <w:noProof w:val="0"/>
          <w:rtl/>
        </w:rPr>
        <w:t>פסקה</w:t>
      </w:r>
      <w:r w:rsidRPr="00BA0A7F" w:rsidR="003B6E6B">
        <w:rPr>
          <w:rFonts w:ascii="Arial" w:hAnsi="Arial"/>
          <w:noProof w:val="0"/>
          <w:rtl/>
        </w:rPr>
        <w:t xml:space="preserve"> 26 (1.9.2009))</w:t>
      </w:r>
      <w:r w:rsidR="003B6E6B">
        <w:rPr>
          <w:rFonts w:ascii="Arial" w:hAnsi="Arial"/>
          <w:b/>
          <w:bCs/>
          <w:noProof w:val="0"/>
          <w:rtl/>
        </w:rPr>
        <w:t>.</w:t>
      </w:r>
      <w:r w:rsidR="003B6E6B">
        <w:rPr>
          <w:rFonts w:hint="cs" w:ascii="Arial" w:hAnsi="Arial"/>
          <w:b/>
          <w:bCs/>
          <w:noProof w:val="0"/>
          <w:rtl/>
        </w:rPr>
        <w:t>....</w:t>
      </w:r>
      <w:r w:rsidRPr="00740DCF">
        <w:rPr>
          <w:rFonts w:hint="eastAsia" w:ascii="Arial" w:hAnsi="Arial"/>
          <w:b/>
          <w:bCs/>
          <w:noProof w:val="0"/>
          <w:rtl/>
        </w:rPr>
        <w:t>כל</w:t>
      </w:r>
      <w:r w:rsidRPr="00740DCF">
        <w:rPr>
          <w:rFonts w:ascii="Arial" w:hAnsi="Arial"/>
          <w:b/>
          <w:bCs/>
          <w:noProof w:val="0"/>
          <w:rtl/>
        </w:rPr>
        <w:t xml:space="preserve"> </w:t>
      </w:r>
      <w:r w:rsidRPr="00740DCF">
        <w:rPr>
          <w:rFonts w:hint="eastAsia" w:ascii="Arial" w:hAnsi="Arial"/>
          <w:b/>
          <w:bCs/>
          <w:noProof w:val="0"/>
          <w:rtl/>
        </w:rPr>
        <w:t>מקרה</w:t>
      </w:r>
      <w:r w:rsidRPr="00740DCF">
        <w:rPr>
          <w:rFonts w:ascii="Arial" w:hAnsi="Arial"/>
          <w:b/>
          <w:bCs/>
          <w:noProof w:val="0"/>
          <w:rtl/>
        </w:rPr>
        <w:t xml:space="preserve"> </w:t>
      </w:r>
      <w:r w:rsidRPr="00740DCF">
        <w:rPr>
          <w:rFonts w:hint="eastAsia" w:ascii="Arial" w:hAnsi="Arial"/>
          <w:b/>
          <w:bCs/>
          <w:noProof w:val="0"/>
          <w:rtl/>
        </w:rPr>
        <w:t>צריך</w:t>
      </w:r>
      <w:r w:rsidRPr="00740DCF">
        <w:rPr>
          <w:rFonts w:ascii="Arial" w:hAnsi="Arial"/>
          <w:b/>
          <w:bCs/>
          <w:noProof w:val="0"/>
          <w:rtl/>
        </w:rPr>
        <w:t xml:space="preserve"> </w:t>
      </w:r>
      <w:r w:rsidRPr="00740DCF">
        <w:rPr>
          <w:rFonts w:hint="eastAsia" w:ascii="Arial" w:hAnsi="Arial"/>
          <w:b/>
          <w:bCs/>
          <w:noProof w:val="0"/>
          <w:rtl/>
        </w:rPr>
        <w:t>להיבחן</w:t>
      </w:r>
      <w:r w:rsidRPr="00740DCF">
        <w:rPr>
          <w:rFonts w:ascii="Arial" w:hAnsi="Arial"/>
          <w:b/>
          <w:bCs/>
          <w:noProof w:val="0"/>
          <w:rtl/>
        </w:rPr>
        <w:t xml:space="preserve"> </w:t>
      </w:r>
      <w:r w:rsidRPr="00740DCF">
        <w:rPr>
          <w:rFonts w:hint="eastAsia" w:ascii="Arial" w:hAnsi="Arial"/>
          <w:b/>
          <w:bCs/>
          <w:noProof w:val="0"/>
          <w:rtl/>
        </w:rPr>
        <w:t>בהתאם</w:t>
      </w:r>
      <w:r w:rsidRPr="00740DCF">
        <w:rPr>
          <w:rFonts w:ascii="Arial" w:hAnsi="Arial"/>
          <w:b/>
          <w:bCs/>
          <w:noProof w:val="0"/>
          <w:rtl/>
        </w:rPr>
        <w:t xml:space="preserve"> </w:t>
      </w:r>
      <w:r w:rsidRPr="00740DCF">
        <w:rPr>
          <w:rFonts w:hint="eastAsia" w:ascii="Arial" w:hAnsi="Arial"/>
          <w:b/>
          <w:bCs/>
          <w:noProof w:val="0"/>
          <w:rtl/>
        </w:rPr>
        <w:t>למכלול</w:t>
      </w:r>
      <w:r w:rsidRPr="00740DCF">
        <w:rPr>
          <w:rFonts w:ascii="Arial" w:hAnsi="Arial"/>
          <w:b/>
          <w:bCs/>
          <w:noProof w:val="0"/>
          <w:rtl/>
        </w:rPr>
        <w:t xml:space="preserve"> </w:t>
      </w:r>
      <w:r w:rsidRPr="00740DCF">
        <w:rPr>
          <w:rFonts w:hint="eastAsia" w:ascii="Arial" w:hAnsi="Arial"/>
          <w:b/>
          <w:bCs/>
          <w:noProof w:val="0"/>
          <w:rtl/>
        </w:rPr>
        <w:t>נסיבותיו</w:t>
      </w:r>
      <w:r w:rsidRPr="00740DCF">
        <w:rPr>
          <w:rFonts w:ascii="Arial" w:hAnsi="Arial"/>
          <w:b/>
          <w:bCs/>
          <w:noProof w:val="0"/>
          <w:rtl/>
        </w:rPr>
        <w:t xml:space="preserve">, </w:t>
      </w:r>
      <w:r w:rsidRPr="00740DCF">
        <w:rPr>
          <w:rFonts w:hint="eastAsia" w:ascii="Arial" w:hAnsi="Arial"/>
          <w:b/>
          <w:bCs/>
          <w:noProof w:val="0"/>
          <w:rtl/>
        </w:rPr>
        <w:t>ובין</w:t>
      </w:r>
      <w:r w:rsidRPr="00740DCF">
        <w:rPr>
          <w:rFonts w:ascii="Arial" w:hAnsi="Arial"/>
          <w:b/>
          <w:bCs/>
          <w:noProof w:val="0"/>
          <w:rtl/>
        </w:rPr>
        <w:t xml:space="preserve"> </w:t>
      </w:r>
      <w:r w:rsidRPr="00740DCF">
        <w:rPr>
          <w:rFonts w:hint="eastAsia" w:ascii="Arial" w:hAnsi="Arial"/>
          <w:b/>
          <w:bCs/>
          <w:noProof w:val="0"/>
          <w:rtl/>
        </w:rPr>
        <w:t>היתר</w:t>
      </w:r>
      <w:r w:rsidRPr="00740DCF">
        <w:rPr>
          <w:rFonts w:ascii="Arial" w:hAnsi="Arial"/>
          <w:b/>
          <w:bCs/>
          <w:noProof w:val="0"/>
          <w:rtl/>
        </w:rPr>
        <w:t xml:space="preserve"> </w:t>
      </w:r>
      <w:r w:rsidRPr="00740DCF">
        <w:rPr>
          <w:rFonts w:hint="eastAsia" w:ascii="Arial" w:hAnsi="Arial"/>
          <w:b/>
          <w:bCs/>
          <w:noProof w:val="0"/>
          <w:rtl/>
        </w:rPr>
        <w:t>בשים</w:t>
      </w:r>
      <w:r w:rsidRPr="00740DCF">
        <w:rPr>
          <w:rFonts w:ascii="Arial" w:hAnsi="Arial"/>
          <w:b/>
          <w:bCs/>
          <w:noProof w:val="0"/>
          <w:rtl/>
        </w:rPr>
        <w:t xml:space="preserve"> </w:t>
      </w:r>
      <w:r w:rsidRPr="00740DCF">
        <w:rPr>
          <w:rFonts w:hint="eastAsia" w:ascii="Arial" w:hAnsi="Arial"/>
          <w:b/>
          <w:bCs/>
          <w:noProof w:val="0"/>
          <w:rtl/>
        </w:rPr>
        <w:t>לב</w:t>
      </w:r>
      <w:r w:rsidRPr="00740DCF">
        <w:rPr>
          <w:rFonts w:ascii="Arial" w:hAnsi="Arial"/>
          <w:b/>
          <w:bCs/>
          <w:noProof w:val="0"/>
          <w:rtl/>
        </w:rPr>
        <w:t xml:space="preserve"> </w:t>
      </w:r>
      <w:r w:rsidRPr="00740DCF">
        <w:rPr>
          <w:rFonts w:hint="eastAsia" w:ascii="Arial" w:hAnsi="Arial"/>
          <w:b/>
          <w:bCs/>
          <w:noProof w:val="0"/>
          <w:rtl/>
        </w:rPr>
        <w:t>לפגיעה</w:t>
      </w:r>
      <w:r w:rsidRPr="00740DCF">
        <w:rPr>
          <w:rFonts w:ascii="Arial" w:hAnsi="Arial"/>
          <w:b/>
          <w:bCs/>
          <w:noProof w:val="0"/>
          <w:rtl/>
        </w:rPr>
        <w:t xml:space="preserve"> </w:t>
      </w:r>
      <w:r w:rsidRPr="00740DCF">
        <w:rPr>
          <w:rFonts w:hint="eastAsia" w:ascii="Arial" w:hAnsi="Arial"/>
          <w:b/>
          <w:bCs/>
          <w:noProof w:val="0"/>
          <w:rtl/>
        </w:rPr>
        <w:t>בפועל</w:t>
      </w:r>
      <w:r w:rsidRPr="00740DCF">
        <w:rPr>
          <w:rFonts w:ascii="Arial" w:hAnsi="Arial"/>
          <w:b/>
          <w:bCs/>
          <w:noProof w:val="0"/>
          <w:rtl/>
        </w:rPr>
        <w:t xml:space="preserve"> </w:t>
      </w:r>
      <w:r w:rsidRPr="00740DCF">
        <w:rPr>
          <w:rFonts w:hint="eastAsia" w:ascii="Arial" w:hAnsi="Arial"/>
          <w:b/>
          <w:bCs/>
          <w:noProof w:val="0"/>
          <w:rtl/>
        </w:rPr>
        <w:t>בחופש</w:t>
      </w:r>
      <w:r w:rsidRPr="00740DCF">
        <w:rPr>
          <w:rFonts w:ascii="Arial" w:hAnsi="Arial"/>
          <w:b/>
          <w:bCs/>
          <w:noProof w:val="0"/>
          <w:rtl/>
        </w:rPr>
        <w:t xml:space="preserve"> </w:t>
      </w:r>
      <w:r w:rsidRPr="00740DCF">
        <w:rPr>
          <w:rFonts w:hint="eastAsia" w:ascii="Arial" w:hAnsi="Arial"/>
          <w:b/>
          <w:bCs/>
          <w:noProof w:val="0"/>
          <w:rtl/>
        </w:rPr>
        <w:t>הרצון</w:t>
      </w:r>
      <w:r w:rsidRPr="00740DCF">
        <w:rPr>
          <w:rFonts w:ascii="Arial" w:hAnsi="Arial"/>
          <w:b/>
          <w:bCs/>
          <w:noProof w:val="0"/>
          <w:rtl/>
        </w:rPr>
        <w:t xml:space="preserve"> </w:t>
      </w:r>
      <w:r w:rsidRPr="00740DCF">
        <w:rPr>
          <w:rFonts w:hint="eastAsia" w:ascii="Arial" w:hAnsi="Arial"/>
          <w:b/>
          <w:bCs/>
          <w:noProof w:val="0"/>
          <w:rtl/>
        </w:rPr>
        <w:t>של</w:t>
      </w:r>
      <w:r w:rsidRPr="00740DCF">
        <w:rPr>
          <w:rFonts w:ascii="Arial" w:hAnsi="Arial"/>
          <w:b/>
          <w:bCs/>
          <w:noProof w:val="0"/>
          <w:rtl/>
        </w:rPr>
        <w:t xml:space="preserve"> </w:t>
      </w:r>
      <w:r w:rsidRPr="00740DCF">
        <w:rPr>
          <w:rFonts w:hint="eastAsia" w:ascii="Arial" w:hAnsi="Arial"/>
          <w:b/>
          <w:bCs/>
          <w:noProof w:val="0"/>
          <w:rtl/>
        </w:rPr>
        <w:t>הנחקר</w:t>
      </w:r>
      <w:r w:rsidRPr="00740DCF">
        <w:rPr>
          <w:rFonts w:ascii="Arial" w:hAnsi="Arial"/>
          <w:b/>
          <w:bCs/>
          <w:noProof w:val="0"/>
          <w:rtl/>
        </w:rPr>
        <w:t xml:space="preserve">, </w:t>
      </w:r>
      <w:r w:rsidRPr="00740DCF">
        <w:rPr>
          <w:rFonts w:hint="eastAsia" w:ascii="Arial" w:hAnsi="Arial"/>
          <w:b/>
          <w:bCs/>
          <w:noProof w:val="0"/>
          <w:rtl/>
        </w:rPr>
        <w:t>להצדקה</w:t>
      </w:r>
      <w:r w:rsidRPr="00740DCF">
        <w:rPr>
          <w:rFonts w:ascii="Arial" w:hAnsi="Arial"/>
          <w:b/>
          <w:bCs/>
          <w:noProof w:val="0"/>
          <w:rtl/>
        </w:rPr>
        <w:t xml:space="preserve"> </w:t>
      </w:r>
      <w:r w:rsidRPr="00740DCF">
        <w:rPr>
          <w:rFonts w:hint="eastAsia" w:ascii="Arial" w:hAnsi="Arial"/>
          <w:b/>
          <w:bCs/>
          <w:noProof w:val="0"/>
          <w:rtl/>
        </w:rPr>
        <w:t>העומדת</w:t>
      </w:r>
      <w:r w:rsidRPr="00740DCF">
        <w:rPr>
          <w:rFonts w:ascii="Arial" w:hAnsi="Arial"/>
          <w:b/>
          <w:bCs/>
          <w:noProof w:val="0"/>
          <w:rtl/>
        </w:rPr>
        <w:t xml:space="preserve"> </w:t>
      </w:r>
      <w:r w:rsidRPr="00740DCF">
        <w:rPr>
          <w:rFonts w:hint="eastAsia" w:ascii="Arial" w:hAnsi="Arial"/>
          <w:b/>
          <w:bCs/>
          <w:noProof w:val="0"/>
          <w:rtl/>
        </w:rPr>
        <w:t>בבסיס</w:t>
      </w:r>
      <w:r w:rsidRPr="00740DCF">
        <w:rPr>
          <w:rFonts w:ascii="Arial" w:hAnsi="Arial"/>
          <w:b/>
          <w:bCs/>
          <w:noProof w:val="0"/>
          <w:rtl/>
        </w:rPr>
        <w:t xml:space="preserve"> </w:t>
      </w:r>
      <w:r w:rsidRPr="00740DCF">
        <w:rPr>
          <w:rFonts w:hint="eastAsia" w:ascii="Arial" w:hAnsi="Arial"/>
          <w:b/>
          <w:bCs/>
          <w:noProof w:val="0"/>
          <w:rtl/>
        </w:rPr>
        <w:t>התמשכותה</w:t>
      </w:r>
      <w:r w:rsidRPr="00740DCF">
        <w:rPr>
          <w:rFonts w:ascii="Arial" w:hAnsi="Arial"/>
          <w:b/>
          <w:bCs/>
          <w:noProof w:val="0"/>
          <w:rtl/>
        </w:rPr>
        <w:t xml:space="preserve"> </w:t>
      </w:r>
      <w:r w:rsidRPr="00740DCF">
        <w:rPr>
          <w:rFonts w:hint="eastAsia" w:ascii="Arial" w:hAnsi="Arial"/>
          <w:b/>
          <w:bCs/>
          <w:noProof w:val="0"/>
          <w:rtl/>
        </w:rPr>
        <w:t>של</w:t>
      </w:r>
      <w:r w:rsidRPr="00740DCF">
        <w:rPr>
          <w:rFonts w:ascii="Arial" w:hAnsi="Arial"/>
          <w:b/>
          <w:bCs/>
          <w:noProof w:val="0"/>
          <w:rtl/>
        </w:rPr>
        <w:t xml:space="preserve"> </w:t>
      </w:r>
      <w:r w:rsidRPr="00740DCF">
        <w:rPr>
          <w:rFonts w:hint="eastAsia" w:ascii="Arial" w:hAnsi="Arial"/>
          <w:b/>
          <w:bCs/>
          <w:noProof w:val="0"/>
          <w:rtl/>
        </w:rPr>
        <w:t>החקירה</w:t>
      </w:r>
      <w:r w:rsidRPr="00740DCF">
        <w:rPr>
          <w:rFonts w:ascii="Arial" w:hAnsi="Arial"/>
          <w:b/>
          <w:bCs/>
          <w:noProof w:val="0"/>
          <w:rtl/>
        </w:rPr>
        <w:t xml:space="preserve"> </w:t>
      </w:r>
      <w:r w:rsidRPr="00740DCF">
        <w:rPr>
          <w:rFonts w:hint="eastAsia" w:ascii="Arial" w:hAnsi="Arial"/>
          <w:b/>
          <w:bCs/>
          <w:noProof w:val="0"/>
          <w:rtl/>
        </w:rPr>
        <w:t>ולהתמשכות</w:t>
      </w:r>
      <w:r w:rsidRPr="00740DCF">
        <w:rPr>
          <w:rFonts w:ascii="Arial" w:hAnsi="Arial"/>
          <w:b/>
          <w:bCs/>
          <w:noProof w:val="0"/>
          <w:rtl/>
        </w:rPr>
        <w:t xml:space="preserve"> </w:t>
      </w:r>
      <w:r w:rsidRPr="00740DCF">
        <w:rPr>
          <w:rFonts w:hint="eastAsia" w:ascii="Arial" w:hAnsi="Arial"/>
          <w:b/>
          <w:bCs/>
          <w:noProof w:val="0"/>
          <w:rtl/>
        </w:rPr>
        <w:t>החקירה</w:t>
      </w:r>
      <w:r w:rsidRPr="00740DCF">
        <w:rPr>
          <w:rFonts w:ascii="Arial" w:hAnsi="Arial"/>
          <w:b/>
          <w:bCs/>
          <w:noProof w:val="0"/>
          <w:rtl/>
        </w:rPr>
        <w:t xml:space="preserve"> </w:t>
      </w:r>
      <w:r w:rsidRPr="00740DCF">
        <w:rPr>
          <w:rFonts w:hint="eastAsia" w:ascii="Arial" w:hAnsi="Arial"/>
          <w:b/>
          <w:bCs/>
          <w:noProof w:val="0"/>
          <w:rtl/>
        </w:rPr>
        <w:t>כשלעצמה</w:t>
      </w:r>
      <w:r w:rsidR="003B6E6B">
        <w:rPr>
          <w:rFonts w:hint="cs" w:ascii="Arial" w:hAnsi="Arial"/>
          <w:b/>
          <w:bCs/>
          <w:noProof w:val="0"/>
          <w:rtl/>
        </w:rPr>
        <w:t>"</w:t>
      </w:r>
      <w:r w:rsidRPr="00740DCF">
        <w:rPr>
          <w:rFonts w:ascii="Arial" w:hAnsi="Arial"/>
          <w:b/>
          <w:bCs/>
          <w:noProof w:val="0"/>
          <w:rtl/>
        </w:rPr>
        <w:t>.</w:t>
      </w:r>
    </w:p>
    <w:p w:rsidRPr="003B6E6B" w:rsidR="003B6E6B" w:rsidP="003B6E6B" w:rsidRDefault="003B6E6B">
      <w:pPr>
        <w:pStyle w:val="ad"/>
        <w:spacing w:line="360" w:lineRule="auto"/>
        <w:ind w:left="1417" w:right="851"/>
        <w:jc w:val="both"/>
        <w:rPr>
          <w:rFonts w:ascii="Arial" w:hAnsi="Arial"/>
          <w:noProof w:val="0"/>
          <w:rtl/>
        </w:rPr>
      </w:pPr>
      <w:r>
        <w:rPr>
          <w:rFonts w:hint="cs" w:ascii="Arial" w:hAnsi="Arial"/>
          <w:noProof w:val="0"/>
          <w:rtl/>
        </w:rPr>
        <w:t xml:space="preserve">(ע"פ 1784/14 </w:t>
      </w:r>
      <w:r w:rsidRPr="00BA0A7F">
        <w:rPr>
          <w:rFonts w:hint="cs" w:ascii="Arial" w:hAnsi="Arial"/>
          <w:b/>
          <w:bCs/>
          <w:noProof w:val="0"/>
          <w:rtl/>
        </w:rPr>
        <w:t>עאשור</w:t>
      </w:r>
      <w:r>
        <w:rPr>
          <w:rFonts w:hint="cs" w:ascii="Arial" w:hAnsi="Arial"/>
          <w:noProof w:val="0"/>
          <w:rtl/>
        </w:rPr>
        <w:t xml:space="preserve"> נ' </w:t>
      </w:r>
      <w:r w:rsidRPr="00BA0A7F">
        <w:rPr>
          <w:rFonts w:hint="cs" w:ascii="Arial" w:hAnsi="Arial"/>
          <w:b/>
          <w:bCs/>
          <w:noProof w:val="0"/>
          <w:rtl/>
        </w:rPr>
        <w:t>מדינת ישראל</w:t>
      </w:r>
      <w:r>
        <w:rPr>
          <w:rFonts w:hint="cs" w:ascii="Arial" w:hAnsi="Arial"/>
          <w:noProof w:val="0"/>
          <w:rtl/>
        </w:rPr>
        <w:t xml:space="preserve"> [פורסם בנבו] (3.9.15)).</w:t>
      </w:r>
    </w:p>
    <w:p w:rsidRPr="00B00104" w:rsidR="00B00104" w:rsidP="00622C45" w:rsidRDefault="00B00104">
      <w:pPr>
        <w:pStyle w:val="ad"/>
        <w:spacing w:line="360" w:lineRule="auto"/>
        <w:jc w:val="both"/>
        <w:rPr>
          <w:rFonts w:ascii="Arial" w:hAnsi="Arial"/>
          <w:b/>
          <w:bCs/>
          <w:noProof w:val="0"/>
        </w:rPr>
      </w:pPr>
    </w:p>
    <w:p w:rsidR="008536A6" w:rsidP="008536A6" w:rsidRDefault="00C52601">
      <w:pPr>
        <w:pStyle w:val="ad"/>
        <w:spacing w:line="360" w:lineRule="auto"/>
        <w:jc w:val="both"/>
        <w:rPr>
          <w:rFonts w:ascii="Arial" w:hAnsi="Arial"/>
          <w:noProof w:val="0"/>
          <w:rtl/>
        </w:rPr>
      </w:pPr>
      <w:r w:rsidRPr="00C52601">
        <w:rPr>
          <w:rFonts w:hint="cs" w:ascii="Arial" w:hAnsi="Arial"/>
          <w:noProof w:val="0"/>
          <w:rtl/>
        </w:rPr>
        <w:t>נפנה, אם כן,</w:t>
      </w:r>
      <w:r>
        <w:rPr>
          <w:rFonts w:hint="cs" w:ascii="Arial" w:hAnsi="Arial"/>
          <w:noProof w:val="0"/>
          <w:rtl/>
        </w:rPr>
        <w:t xml:space="preserve"> לבחינת הנסיבות של ענייננו אנו.</w:t>
      </w:r>
    </w:p>
    <w:p w:rsidRPr="00C52601" w:rsidR="00C52601" w:rsidP="008536A6" w:rsidRDefault="00C52601">
      <w:pPr>
        <w:pStyle w:val="ad"/>
        <w:spacing w:line="360" w:lineRule="auto"/>
        <w:jc w:val="both"/>
        <w:rPr>
          <w:rFonts w:ascii="Arial" w:hAnsi="Arial"/>
          <w:noProof w:val="0"/>
        </w:rPr>
      </w:pPr>
    </w:p>
    <w:p w:rsidRPr="00E32925" w:rsidR="00E32925" w:rsidP="005C498C" w:rsidRDefault="00D10DEE">
      <w:pPr>
        <w:pStyle w:val="ad"/>
        <w:numPr>
          <w:ilvl w:val="0"/>
          <w:numId w:val="1"/>
        </w:numPr>
        <w:spacing w:line="360" w:lineRule="auto"/>
        <w:jc w:val="both"/>
        <w:rPr>
          <w:rFonts w:ascii="Arial" w:hAnsi="Arial"/>
          <w:b/>
          <w:bCs/>
          <w:noProof w:val="0"/>
          <w:u w:val="single"/>
        </w:rPr>
      </w:pPr>
      <w:r>
        <w:rPr>
          <w:rFonts w:hint="cs" w:ascii="Arial" w:hAnsi="Arial"/>
          <w:noProof w:val="0"/>
          <w:rtl/>
        </w:rPr>
        <w:t>להלן נסקור את</w:t>
      </w:r>
      <w:r w:rsidR="00A60726">
        <w:rPr>
          <w:rFonts w:hint="cs" w:ascii="Arial" w:hAnsi="Arial"/>
          <w:noProof w:val="0"/>
          <w:rtl/>
        </w:rPr>
        <w:t xml:space="preserve"> השתלשלות חקירותיו של הנאשם, ו</w:t>
      </w:r>
      <w:r w:rsidR="005C498C">
        <w:rPr>
          <w:rFonts w:hint="cs" w:ascii="Arial" w:hAnsi="Arial"/>
          <w:noProof w:val="0"/>
          <w:rtl/>
        </w:rPr>
        <w:t>נבחן את טענותיו בדבר אמצעים פסולים שהופעלו כלפיו, לרבות הטענה</w:t>
      </w:r>
      <w:r w:rsidR="00E32925">
        <w:rPr>
          <w:rFonts w:hint="cs" w:ascii="Arial" w:hAnsi="Arial"/>
          <w:noProof w:val="0"/>
          <w:rtl/>
        </w:rPr>
        <w:t xml:space="preserve"> בדבר שעות חקירה ארוכות ומניעת שינה.</w:t>
      </w:r>
    </w:p>
    <w:p w:rsidR="00E81C36" w:rsidP="006525FE" w:rsidRDefault="001E31C5">
      <w:pPr>
        <w:pStyle w:val="ad"/>
        <w:spacing w:line="360" w:lineRule="auto"/>
        <w:jc w:val="both"/>
        <w:rPr>
          <w:rFonts w:ascii="Arial" w:hAnsi="Arial"/>
          <w:noProof w:val="0"/>
          <w:rtl/>
        </w:rPr>
      </w:pPr>
      <w:r w:rsidRPr="004F176B">
        <w:rPr>
          <w:rFonts w:hint="cs" w:ascii="Arial" w:hAnsi="Arial"/>
          <w:noProof w:val="0"/>
          <w:rtl/>
        </w:rPr>
        <w:t xml:space="preserve">הנאשם נעצר ביום 17.7.16. תחילה נחקר הנאשם על ידי השב"כ </w:t>
      </w:r>
      <w:r w:rsidRPr="004F176B" w:rsidR="00306C0C">
        <w:rPr>
          <w:rFonts w:hint="cs" w:ascii="Arial" w:hAnsi="Arial"/>
          <w:noProof w:val="0"/>
          <w:rtl/>
        </w:rPr>
        <w:t xml:space="preserve">והכחיש את המיוחס לו. </w:t>
      </w:r>
      <w:r w:rsidRPr="004F176B">
        <w:rPr>
          <w:rFonts w:hint="cs" w:ascii="Arial" w:hAnsi="Arial"/>
          <w:noProof w:val="0"/>
          <w:rtl/>
        </w:rPr>
        <w:t xml:space="preserve">חקירות אלו מתועדות בשניים עשר זכ"דים. ביום 26.7.16 נחקר הנאשם </w:t>
      </w:r>
      <w:r w:rsidRPr="004F176B" w:rsidR="00D7744D">
        <w:rPr>
          <w:rFonts w:hint="cs" w:ascii="Arial" w:hAnsi="Arial"/>
          <w:noProof w:val="0"/>
          <w:rtl/>
        </w:rPr>
        <w:t xml:space="preserve">לראשונה </w:t>
      </w:r>
      <w:r w:rsidRPr="004F176B">
        <w:rPr>
          <w:rFonts w:hint="cs" w:ascii="Arial" w:hAnsi="Arial"/>
          <w:noProof w:val="0"/>
          <w:rtl/>
        </w:rPr>
        <w:t xml:space="preserve">במשטרה ומסר הודעה שאיננה מסבכת אותו בחשדות שהוטחו בו. לאחר מכן נחקר הנאשם שוב </w:t>
      </w:r>
      <w:r w:rsidRPr="004F176B" w:rsidR="00D7744D">
        <w:rPr>
          <w:rFonts w:hint="cs" w:ascii="Arial" w:hAnsi="Arial"/>
          <w:noProof w:val="0"/>
          <w:rtl/>
        </w:rPr>
        <w:t xml:space="preserve">שבע </w:t>
      </w:r>
      <w:r w:rsidRPr="004F176B" w:rsidR="00D7744D">
        <w:rPr>
          <w:rFonts w:hint="cs" w:ascii="Arial" w:hAnsi="Arial"/>
          <w:noProof w:val="0"/>
          <w:rtl/>
        </w:rPr>
        <w:lastRenderedPageBreak/>
        <w:t xml:space="preserve">פעמים על ידי </w:t>
      </w:r>
      <w:r w:rsidRPr="004F176B">
        <w:rPr>
          <w:rFonts w:hint="cs" w:ascii="Arial" w:hAnsi="Arial"/>
          <w:noProof w:val="0"/>
          <w:rtl/>
        </w:rPr>
        <w:t>חוקרי השב"כ</w:t>
      </w:r>
      <w:r w:rsidRPr="004F176B" w:rsidR="0074258A">
        <w:rPr>
          <w:rFonts w:hint="cs" w:ascii="Arial" w:hAnsi="Arial"/>
          <w:noProof w:val="0"/>
          <w:rtl/>
        </w:rPr>
        <w:t>. בתחילת</w:t>
      </w:r>
      <w:r w:rsidRPr="004F176B" w:rsidR="00306C0C">
        <w:rPr>
          <w:rFonts w:hint="cs" w:ascii="Arial" w:hAnsi="Arial"/>
          <w:noProof w:val="0"/>
          <w:rtl/>
        </w:rPr>
        <w:t xml:space="preserve">ה של סדרת </w:t>
      </w:r>
      <w:r w:rsidRPr="004F176B" w:rsidR="0074258A">
        <w:rPr>
          <w:rFonts w:hint="cs" w:ascii="Arial" w:hAnsi="Arial"/>
          <w:noProof w:val="0"/>
          <w:rtl/>
        </w:rPr>
        <w:t xml:space="preserve">חקירות </w:t>
      </w:r>
      <w:r w:rsidRPr="004F176B" w:rsidR="00306C0C">
        <w:rPr>
          <w:rFonts w:hint="cs" w:ascii="Arial" w:hAnsi="Arial"/>
          <w:noProof w:val="0"/>
          <w:rtl/>
        </w:rPr>
        <w:t xml:space="preserve">אלו </w:t>
      </w:r>
      <w:r w:rsidRPr="004F176B" w:rsidR="0074258A">
        <w:rPr>
          <w:rFonts w:hint="cs" w:ascii="Arial" w:hAnsi="Arial"/>
          <w:noProof w:val="0"/>
          <w:rtl/>
        </w:rPr>
        <w:t xml:space="preserve">הכחיש הנאשם את העברות הכספים המיוחסות לו. </w:t>
      </w:r>
      <w:r w:rsidRPr="004F176B" w:rsidR="00306C0C">
        <w:rPr>
          <w:rFonts w:hint="cs" w:ascii="Arial" w:hAnsi="Arial"/>
          <w:noProof w:val="0"/>
          <w:rtl/>
        </w:rPr>
        <w:t xml:space="preserve">בהמשך, </w:t>
      </w:r>
      <w:r w:rsidRPr="004F176B" w:rsidR="0074258A">
        <w:rPr>
          <w:rFonts w:hint="cs" w:ascii="Arial" w:hAnsi="Arial"/>
          <w:noProof w:val="0"/>
          <w:rtl/>
        </w:rPr>
        <w:t>בחקירה מיום 27.7.16 בשעה 13:40, הודה הנאשם לראשונה בהעברת כספים לבקשתו של נג'יב (ס' 39-38 לזכ"ד), אך טען כי סבר שמדובר בהעברת כספים</w:t>
      </w:r>
      <w:r w:rsidRPr="004F176B" w:rsidR="00336835">
        <w:rPr>
          <w:rFonts w:hint="cs" w:ascii="Arial" w:hAnsi="Arial"/>
          <w:noProof w:val="0"/>
          <w:rtl/>
        </w:rPr>
        <w:t xml:space="preserve"> לנזקקים</w:t>
      </w:r>
      <w:r w:rsidR="00D10DEE">
        <w:rPr>
          <w:rFonts w:hint="cs" w:ascii="Arial" w:hAnsi="Arial"/>
          <w:noProof w:val="0"/>
          <w:rtl/>
        </w:rPr>
        <w:t>,</w:t>
      </w:r>
      <w:r w:rsidRPr="004F176B" w:rsidR="00336835">
        <w:rPr>
          <w:rFonts w:hint="cs" w:ascii="Arial" w:hAnsi="Arial"/>
          <w:noProof w:val="0"/>
          <w:rtl/>
        </w:rPr>
        <w:t xml:space="preserve"> וכי </w:t>
      </w:r>
      <w:r w:rsidRPr="004F176B" w:rsidR="0074258A">
        <w:rPr>
          <w:rFonts w:hint="cs" w:ascii="Arial" w:hAnsi="Arial"/>
          <w:noProof w:val="0"/>
          <w:rtl/>
        </w:rPr>
        <w:t>לא ידע שמדובר בכספי חמאס (ס' 66-</w:t>
      </w:r>
      <w:r w:rsidRPr="004F176B" w:rsidR="00DC4496">
        <w:rPr>
          <w:rFonts w:hint="cs" w:ascii="Arial" w:hAnsi="Arial"/>
          <w:noProof w:val="0"/>
          <w:rtl/>
        </w:rPr>
        <w:t>65 לזכ"ד).</w:t>
      </w:r>
      <w:r w:rsidRPr="004F176B" w:rsidR="00306C0C">
        <w:rPr>
          <w:rFonts w:hint="cs" w:ascii="Arial" w:hAnsi="Arial"/>
          <w:noProof w:val="0"/>
          <w:rtl/>
        </w:rPr>
        <w:t xml:space="preserve"> ביום 28.7.16 נחקר הנאשם מהשעה 10:05 בבוקר ועד למחרת בשעה 04:30. כאמור בזכ"ד המתעד </w:t>
      </w:r>
      <w:r w:rsidRPr="004F176B" w:rsidR="006E7179">
        <w:rPr>
          <w:rFonts w:hint="cs" w:ascii="Arial" w:hAnsi="Arial"/>
          <w:noProof w:val="0"/>
          <w:rtl/>
        </w:rPr>
        <w:t>חקירה זו, בראשית החקירה טען הנאשם כי הוא עייף, ובמהלך החקירה הוא קיבל שתי הפסקות של ארבעים דקות כל אחת, כאשר באחת מהן הוא שהה בתאו, ובשנייה, משעה 20:40 ועד 21:20, הוא שהה במקלחת ובבדיקה במרפאת בית המעצר. כמו כן נרשם, כי הנאשם שהה</w:t>
      </w:r>
      <w:r w:rsidR="006525FE">
        <w:rPr>
          <w:rFonts w:hint="cs" w:ascii="Arial" w:hAnsi="Arial"/>
          <w:noProof w:val="0"/>
          <w:rtl/>
        </w:rPr>
        <w:t xml:space="preserve"> פעם נוספת</w:t>
      </w:r>
      <w:r w:rsidRPr="004F176B" w:rsidR="006E7179">
        <w:rPr>
          <w:rFonts w:hint="cs" w:ascii="Arial" w:hAnsi="Arial"/>
          <w:noProof w:val="0"/>
          <w:rtl/>
        </w:rPr>
        <w:t xml:space="preserve"> בבדיקה במרפאת בית המעצר משעה 03:50 ועד השעה 04:00.</w:t>
      </w:r>
      <w:r w:rsidRPr="004F176B" w:rsidR="00336835">
        <w:rPr>
          <w:rFonts w:hint="cs" w:ascii="Arial" w:hAnsi="Arial"/>
          <w:noProof w:val="0"/>
          <w:rtl/>
        </w:rPr>
        <w:t xml:space="preserve"> </w:t>
      </w:r>
      <w:r w:rsidRPr="004F176B" w:rsidR="00D7744D">
        <w:rPr>
          <w:rFonts w:hint="cs" w:ascii="Arial" w:hAnsi="Arial"/>
          <w:noProof w:val="0"/>
          <w:rtl/>
        </w:rPr>
        <w:t xml:space="preserve"> </w:t>
      </w:r>
      <w:r w:rsidRPr="004F176B" w:rsidR="00DF4ED0">
        <w:rPr>
          <w:rFonts w:hint="cs" w:ascii="Arial" w:hAnsi="Arial"/>
          <w:noProof w:val="0"/>
          <w:rtl/>
        </w:rPr>
        <w:t xml:space="preserve">במהלך חקירה זו אישר הנאשם לראשונה כי: </w:t>
      </w:r>
      <w:r w:rsidRPr="004F176B" w:rsidR="00DF4ED0">
        <w:rPr>
          <w:rFonts w:hint="cs" w:ascii="Arial" w:hAnsi="Arial"/>
          <w:b/>
          <w:bCs/>
          <w:noProof w:val="0"/>
          <w:rtl/>
        </w:rPr>
        <w:t>"ידע שפעל ביטחונית עבור חמאס עת קיבל את הכספים מזכריא נג'יב בטורקיה והעבירם במזומן למשפחות אסירים ושהידים בארץ"</w:t>
      </w:r>
      <w:r w:rsidRPr="004F176B" w:rsidR="00DF4ED0">
        <w:rPr>
          <w:rFonts w:hint="cs" w:ascii="Arial" w:hAnsi="Arial"/>
          <w:noProof w:val="0"/>
          <w:rtl/>
        </w:rPr>
        <w:t xml:space="preserve"> (ס' 43 לזכ"ד).</w:t>
      </w:r>
      <w:r w:rsidRPr="004F176B" w:rsidR="00C717C0">
        <w:rPr>
          <w:rFonts w:hint="cs" w:ascii="Arial" w:hAnsi="Arial"/>
          <w:noProof w:val="0"/>
          <w:rtl/>
        </w:rPr>
        <w:t xml:space="preserve"> חקירתו של הנאשם התחדשה ביום 29.7.16 בשעה 11:55, לאחר שהנאשם שהה בתאו מאז סיום החקירה הקודמת במשך כשבע וחצי שעות. בחקירה זו ציין הנאשם כי הוא מבין שהוא הופלל (ס' 12 לזכ"ד), וכי הוא מקווה להגיע לעסקת טיעון (ס' 13 לזכ"ד). בהמשך חקירה זו </w:t>
      </w:r>
      <w:r w:rsidRPr="004F176B" w:rsidR="00C424D0">
        <w:rPr>
          <w:rFonts w:hint="cs" w:ascii="Arial" w:hAnsi="Arial"/>
          <w:noProof w:val="0"/>
          <w:rtl/>
        </w:rPr>
        <w:t xml:space="preserve">חזר הנאשם להכחיש כי ידע שמקור הכספים בארגון חמאס וטען כי: </w:t>
      </w:r>
      <w:r w:rsidRPr="004F176B" w:rsidR="00C424D0">
        <w:rPr>
          <w:rFonts w:hint="cs" w:ascii="Arial" w:hAnsi="Arial"/>
          <w:b/>
          <w:bCs/>
          <w:noProof w:val="0"/>
          <w:rtl/>
        </w:rPr>
        <w:t>"הוא נאלץ בחקירתו למסור הסבר ארגוני לפעילותו בסוגיית הכספים, למרות שאינו כזה"</w:t>
      </w:r>
      <w:r w:rsidRPr="004F176B" w:rsidR="00C424D0">
        <w:rPr>
          <w:rFonts w:hint="cs" w:ascii="Arial" w:hAnsi="Arial"/>
          <w:noProof w:val="0"/>
          <w:rtl/>
        </w:rPr>
        <w:t xml:space="preserve"> (ס' 20 לזכ"ד).בהמשך החקירה מסר הנאשם פרטים לגבי או</w:t>
      </w:r>
      <w:r w:rsidRPr="004F176B" w:rsidR="008D6D91">
        <w:rPr>
          <w:rFonts w:hint="cs" w:ascii="Arial" w:hAnsi="Arial"/>
          <w:noProof w:val="0"/>
          <w:rtl/>
        </w:rPr>
        <w:t>פ</w:t>
      </w:r>
      <w:r w:rsidRPr="004F176B" w:rsidR="00C424D0">
        <w:rPr>
          <w:rFonts w:hint="cs" w:ascii="Arial" w:hAnsi="Arial"/>
          <w:noProof w:val="0"/>
          <w:rtl/>
        </w:rPr>
        <w:t>ן העברת הכספים לארץ וחלוקתם</w:t>
      </w:r>
      <w:r w:rsidRPr="004F176B" w:rsidR="008D6D91">
        <w:rPr>
          <w:rFonts w:hint="cs" w:ascii="Arial" w:hAnsi="Arial"/>
          <w:noProof w:val="0"/>
          <w:rtl/>
        </w:rPr>
        <w:t xml:space="preserve"> על פי הנחיות נג'יב, ברם הוא שב ועמד על טענתו לפיה: </w:t>
      </w:r>
      <w:r w:rsidRPr="004F176B" w:rsidR="008D6D91">
        <w:rPr>
          <w:rFonts w:hint="cs" w:ascii="Arial" w:hAnsi="Arial"/>
          <w:b/>
          <w:bCs/>
          <w:noProof w:val="0"/>
          <w:rtl/>
        </w:rPr>
        <w:t>"אינו פעיל חמאס וכי חשב כל העת כי הכסף נועד לסייע למשפחות נזקקות"</w:t>
      </w:r>
      <w:r w:rsidRPr="004F176B" w:rsidR="008D6D91">
        <w:rPr>
          <w:rFonts w:hint="cs" w:ascii="Arial" w:hAnsi="Arial"/>
          <w:noProof w:val="0"/>
          <w:rtl/>
        </w:rPr>
        <w:t xml:space="preserve"> (ס' 37 לזכ"ד). החקירה הסתיימה בשעה 20:10, ומיד לאחר מכן החלה חקירה נוספת בפני החוקר המכונה אלן</w:t>
      </w:r>
      <w:r w:rsidR="006525FE">
        <w:rPr>
          <w:rFonts w:hint="cs" w:ascii="Arial" w:hAnsi="Arial"/>
          <w:noProof w:val="0"/>
          <w:rtl/>
        </w:rPr>
        <w:t xml:space="preserve"> (אבו חילמי)</w:t>
      </w:r>
      <w:r w:rsidRPr="004F176B" w:rsidR="008D6D91">
        <w:rPr>
          <w:rFonts w:hint="cs" w:ascii="Arial" w:hAnsi="Arial"/>
          <w:noProof w:val="0"/>
          <w:rtl/>
        </w:rPr>
        <w:t xml:space="preserve">. </w:t>
      </w:r>
      <w:r w:rsidRPr="004F176B" w:rsidR="00A04AA2">
        <w:rPr>
          <w:rFonts w:hint="cs" w:ascii="Arial" w:hAnsi="Arial"/>
          <w:noProof w:val="0"/>
          <w:rtl/>
        </w:rPr>
        <w:t xml:space="preserve">חקירה זו נמשכה עד ליום 30.7.16 בשעה 05:00. בתחילת חקירה זו טען הנאשם כי מלכתחילה הוא לא ידע </w:t>
      </w:r>
      <w:r w:rsidR="006525FE">
        <w:rPr>
          <w:rFonts w:hint="cs" w:ascii="Arial" w:hAnsi="Arial"/>
          <w:noProof w:val="0"/>
          <w:rtl/>
        </w:rPr>
        <w:t>ש</w:t>
      </w:r>
      <w:r w:rsidRPr="004F176B" w:rsidR="00A04AA2">
        <w:rPr>
          <w:rFonts w:hint="cs" w:ascii="Arial" w:hAnsi="Arial"/>
          <w:noProof w:val="0"/>
          <w:rtl/>
        </w:rPr>
        <w:t>מדובר בכספי חמאס, ברם בהמשך הוא הבין שהוא עושה מעשים בלתי חוקיים (ס' 19 לזכ"ד). בס</w:t>
      </w:r>
      <w:r w:rsidRPr="004F176B" w:rsidR="00EC1F88">
        <w:rPr>
          <w:rFonts w:hint="cs" w:ascii="Arial" w:hAnsi="Arial"/>
          <w:noProof w:val="0"/>
          <w:rtl/>
        </w:rPr>
        <w:t xml:space="preserve">וף הזכ"ד רשם החוקר כך: </w:t>
      </w:r>
      <w:r w:rsidRPr="004F176B" w:rsidR="00EC1F88">
        <w:rPr>
          <w:rFonts w:hint="cs" w:ascii="Arial" w:hAnsi="Arial"/>
          <w:b/>
          <w:bCs/>
          <w:noProof w:val="0"/>
          <w:rtl/>
        </w:rPr>
        <w:t>"בסוף החקירה אמר הנדון כי הוא מודה שכבר בהתחלה הבין שזה פעילות של חמאס והכספים מיועדים לחמאס ומבקש שלא ייחקר על כך יותר"</w:t>
      </w:r>
      <w:r w:rsidRPr="004F176B" w:rsidR="00EC1F88">
        <w:rPr>
          <w:rFonts w:hint="cs" w:ascii="Arial" w:hAnsi="Arial"/>
          <w:noProof w:val="0"/>
          <w:rtl/>
        </w:rPr>
        <w:t xml:space="preserve"> (ס' 55 לזכ"ד). </w:t>
      </w:r>
      <w:r w:rsidRPr="004F176B" w:rsidR="00AD6015">
        <w:rPr>
          <w:rFonts w:hint="cs" w:ascii="Arial" w:hAnsi="Arial"/>
          <w:noProof w:val="0"/>
          <w:rtl/>
        </w:rPr>
        <w:t>באותו היום נחקר הנאשם שוב מהשעה 10:00 לאחר ששהה בתאו חמש שעות. בזכ"ד המתעד חקירה זו</w:t>
      </w:r>
      <w:r w:rsidRPr="004F176B" w:rsidR="00380A3D">
        <w:rPr>
          <w:rFonts w:hint="cs" w:ascii="Arial" w:hAnsi="Arial"/>
          <w:noProof w:val="0"/>
          <w:rtl/>
        </w:rPr>
        <w:t>,</w:t>
      </w:r>
      <w:r w:rsidRPr="004F176B" w:rsidR="00AD6015">
        <w:rPr>
          <w:rFonts w:hint="cs" w:ascii="Arial" w:hAnsi="Arial"/>
          <w:noProof w:val="0"/>
          <w:rtl/>
        </w:rPr>
        <w:t xml:space="preserve"> שהסתיימה בשעה 15:55</w:t>
      </w:r>
      <w:r w:rsidRPr="004F176B" w:rsidR="00380A3D">
        <w:rPr>
          <w:rFonts w:hint="cs" w:ascii="Arial" w:hAnsi="Arial"/>
          <w:noProof w:val="0"/>
          <w:rtl/>
        </w:rPr>
        <w:t>,</w:t>
      </w:r>
      <w:r w:rsidRPr="004F176B" w:rsidR="00AD6015">
        <w:rPr>
          <w:rFonts w:hint="cs" w:ascii="Arial" w:hAnsi="Arial"/>
          <w:noProof w:val="0"/>
          <w:rtl/>
        </w:rPr>
        <w:t xml:space="preserve"> נרשם בין היתר כך: </w:t>
      </w:r>
      <w:r w:rsidRPr="004F176B" w:rsidR="00AD6015">
        <w:rPr>
          <w:rFonts w:hint="cs" w:ascii="Arial" w:hAnsi="Arial"/>
          <w:b/>
          <w:bCs/>
          <w:noProof w:val="0"/>
          <w:rtl/>
        </w:rPr>
        <w:t>"</w:t>
      </w:r>
      <w:r w:rsidRPr="004F176B" w:rsidR="00380A3D">
        <w:rPr>
          <w:rFonts w:hint="cs" w:ascii="Arial" w:hAnsi="Arial"/>
          <w:b/>
          <w:bCs/>
          <w:noProof w:val="0"/>
          <w:rtl/>
        </w:rPr>
        <w:t>הנדון נשאל אודות ההבנה שלו שמדובר בכספי חמאס מההתחלה. השיב כי הבין שעליו להגיד את זה. נאמר לנדון שעליו להגיד את האמת וכי מצופה ממנו לעשות כן ולא להתמם. הנדון אמר שהוא הבין שמדובר בכספי חמאס מההתחלה וכי מבין שהוא ביצע עבירה בטחונית"</w:t>
      </w:r>
      <w:r w:rsidRPr="004F176B" w:rsidR="00380A3D">
        <w:rPr>
          <w:rFonts w:hint="cs" w:ascii="Arial" w:hAnsi="Arial"/>
          <w:noProof w:val="0"/>
          <w:rtl/>
        </w:rPr>
        <w:t xml:space="preserve"> (ס' 4-3 לזכ"ד). מיד בתום ח</w:t>
      </w:r>
      <w:r w:rsidRPr="004F176B" w:rsidR="009658B8">
        <w:rPr>
          <w:rFonts w:hint="cs" w:ascii="Arial" w:hAnsi="Arial"/>
          <w:noProof w:val="0"/>
          <w:rtl/>
        </w:rPr>
        <w:t>קי</w:t>
      </w:r>
      <w:r w:rsidRPr="004F176B" w:rsidR="00380A3D">
        <w:rPr>
          <w:rFonts w:hint="cs" w:ascii="Arial" w:hAnsi="Arial"/>
          <w:noProof w:val="0"/>
          <w:rtl/>
        </w:rPr>
        <w:t>ר</w:t>
      </w:r>
      <w:r w:rsidRPr="004F176B" w:rsidR="009658B8">
        <w:rPr>
          <w:rFonts w:hint="cs" w:ascii="Arial" w:hAnsi="Arial"/>
          <w:noProof w:val="0"/>
          <w:rtl/>
        </w:rPr>
        <w:t xml:space="preserve">ה זו </w:t>
      </w:r>
      <w:r w:rsidRPr="004F176B">
        <w:rPr>
          <w:rFonts w:hint="cs" w:ascii="Arial" w:hAnsi="Arial"/>
          <w:noProof w:val="0"/>
          <w:rtl/>
        </w:rPr>
        <w:t>מסר הנאשם</w:t>
      </w:r>
      <w:r w:rsidRPr="004F176B" w:rsidR="009658B8">
        <w:rPr>
          <w:rFonts w:hint="cs" w:ascii="Arial" w:hAnsi="Arial"/>
          <w:noProof w:val="0"/>
          <w:rtl/>
        </w:rPr>
        <w:t>, ביום 30.7.16 בשעה 16:35 את הודאתו</w:t>
      </w:r>
      <w:r w:rsidRPr="004F176B">
        <w:rPr>
          <w:rFonts w:hint="cs" w:ascii="Arial" w:hAnsi="Arial"/>
          <w:noProof w:val="0"/>
          <w:rtl/>
        </w:rPr>
        <w:t xml:space="preserve"> במשטרה. בעקבות הודאה זו מסר הנאשם שלוש הודעות נוספות במשטרה, </w:t>
      </w:r>
      <w:r w:rsidR="006525FE">
        <w:rPr>
          <w:rFonts w:hint="cs" w:ascii="Arial" w:hAnsi="Arial"/>
          <w:noProof w:val="0"/>
          <w:rtl/>
        </w:rPr>
        <w:t>ו</w:t>
      </w:r>
      <w:r w:rsidRPr="004F176B">
        <w:rPr>
          <w:rFonts w:hint="cs" w:ascii="Arial" w:hAnsi="Arial"/>
          <w:noProof w:val="0"/>
          <w:rtl/>
        </w:rPr>
        <w:t>במקביל הוא נחקר עוד פעמיים בשב"כ.</w:t>
      </w:r>
    </w:p>
    <w:p w:rsidRPr="004F176B" w:rsidR="001E31C5" w:rsidP="006525FE" w:rsidRDefault="001E31C5">
      <w:pPr>
        <w:pStyle w:val="ad"/>
        <w:spacing w:line="360" w:lineRule="auto"/>
        <w:jc w:val="both"/>
        <w:rPr>
          <w:rFonts w:ascii="Arial" w:hAnsi="Arial"/>
          <w:b/>
          <w:bCs/>
          <w:noProof w:val="0"/>
          <w:u w:val="single"/>
          <w:rtl/>
        </w:rPr>
      </w:pPr>
      <w:r w:rsidRPr="004F176B">
        <w:rPr>
          <w:rFonts w:hint="cs" w:ascii="Arial" w:hAnsi="Arial"/>
          <w:noProof w:val="0"/>
          <w:rtl/>
        </w:rPr>
        <w:t xml:space="preserve"> </w:t>
      </w:r>
    </w:p>
    <w:p w:rsidR="00EB5F6D" w:rsidP="006525FE" w:rsidRDefault="00E32925">
      <w:pPr>
        <w:pStyle w:val="ad"/>
        <w:numPr>
          <w:ilvl w:val="0"/>
          <w:numId w:val="1"/>
        </w:numPr>
        <w:spacing w:line="360" w:lineRule="auto"/>
        <w:jc w:val="both"/>
        <w:rPr>
          <w:rFonts w:ascii="Arial" w:hAnsi="Arial"/>
          <w:noProof w:val="0"/>
        </w:rPr>
      </w:pPr>
      <w:r w:rsidRPr="00962B81">
        <w:rPr>
          <w:rFonts w:hint="cs" w:ascii="Arial" w:hAnsi="Arial"/>
          <w:noProof w:val="0"/>
          <w:rtl/>
        </w:rPr>
        <w:lastRenderedPageBreak/>
        <w:t>מעיון בזכ"דים, אשר בהם מצוינים מועדי תחילת החקירות וסיומן, עולה כי מ</w:t>
      </w:r>
      <w:r w:rsidR="006525FE">
        <w:rPr>
          <w:rFonts w:hint="cs" w:ascii="Arial" w:hAnsi="Arial"/>
          <w:noProof w:val="0"/>
          <w:rtl/>
        </w:rPr>
        <w:t>עת</w:t>
      </w:r>
      <w:r w:rsidRPr="00962B81">
        <w:rPr>
          <w:rFonts w:hint="cs" w:ascii="Arial" w:hAnsi="Arial"/>
          <w:noProof w:val="0"/>
          <w:rtl/>
        </w:rPr>
        <w:t xml:space="preserve"> מעצרו של המשיב </w:t>
      </w:r>
      <w:r w:rsidR="006525FE">
        <w:rPr>
          <w:rFonts w:hint="cs" w:ascii="Arial" w:hAnsi="Arial"/>
          <w:noProof w:val="0"/>
          <w:rtl/>
        </w:rPr>
        <w:t xml:space="preserve">ביום </w:t>
      </w:r>
      <w:r w:rsidRPr="00962B81">
        <w:rPr>
          <w:rFonts w:hint="cs" w:ascii="Arial" w:hAnsi="Arial"/>
          <w:noProof w:val="0"/>
          <w:rtl/>
        </w:rPr>
        <w:t>17.7.16</w:t>
      </w:r>
      <w:r w:rsidR="006525FE">
        <w:rPr>
          <w:rFonts w:hint="cs" w:ascii="Arial" w:hAnsi="Arial"/>
          <w:noProof w:val="0"/>
          <w:rtl/>
        </w:rPr>
        <w:t xml:space="preserve"> </w:t>
      </w:r>
      <w:r w:rsidRPr="00962B81">
        <w:rPr>
          <w:rFonts w:hint="cs" w:ascii="Arial" w:hAnsi="Arial"/>
          <w:noProof w:val="0"/>
          <w:rtl/>
        </w:rPr>
        <w:t>ועד ליום 24.7.17 ל</w:t>
      </w:r>
      <w:r w:rsidRPr="00962B81" w:rsidR="0048566A">
        <w:rPr>
          <w:rFonts w:hint="cs" w:ascii="Arial" w:hAnsi="Arial"/>
          <w:noProof w:val="0"/>
          <w:rtl/>
        </w:rPr>
        <w:t xml:space="preserve">א נחקר הנאשם במשך שעות ארוכות כלל. חקירתו הארוכה ביותר התקיימה ביום 18.7.16 ונמשכה כחמש וחצי שעות. חקירתו האינטנסיבית של הנאשם </w:t>
      </w:r>
      <w:r w:rsidRPr="00962B81" w:rsidR="00781CF5">
        <w:rPr>
          <w:rFonts w:hint="cs" w:ascii="Arial" w:hAnsi="Arial"/>
          <w:noProof w:val="0"/>
          <w:rtl/>
        </w:rPr>
        <w:t>החלה</w:t>
      </w:r>
      <w:r w:rsidRPr="00962B81" w:rsidR="0048566A">
        <w:rPr>
          <w:rFonts w:hint="cs" w:ascii="Arial" w:hAnsi="Arial"/>
          <w:noProof w:val="0"/>
          <w:rtl/>
        </w:rPr>
        <w:t xml:space="preserve"> ביום 25.7.16 בבוקר והסתיימה עם גביית ההודעה המשטרתית ביום 30.7.16 אחר הצהריים. מעיון בזכ"דים עולה כי </w:t>
      </w:r>
      <w:r w:rsidRPr="00962B81" w:rsidR="00253C32">
        <w:rPr>
          <w:rFonts w:hint="cs" w:ascii="Arial" w:hAnsi="Arial"/>
          <w:noProof w:val="0"/>
          <w:rtl/>
        </w:rPr>
        <w:t xml:space="preserve">רצף </w:t>
      </w:r>
      <w:r w:rsidRPr="00962B81" w:rsidR="00781CF5">
        <w:rPr>
          <w:rFonts w:hint="cs" w:ascii="Arial" w:hAnsi="Arial"/>
          <w:noProof w:val="0"/>
          <w:rtl/>
        </w:rPr>
        <w:t>ה</w:t>
      </w:r>
      <w:r w:rsidRPr="00962B81" w:rsidR="00253C32">
        <w:rPr>
          <w:rFonts w:hint="cs" w:ascii="Arial" w:hAnsi="Arial"/>
          <w:noProof w:val="0"/>
          <w:rtl/>
        </w:rPr>
        <w:t>חקירות הארוך ביותר של הנאשם נמשך כתש</w:t>
      </w:r>
      <w:r w:rsidRPr="00962B81" w:rsidR="00325B52">
        <w:rPr>
          <w:rFonts w:hint="cs" w:ascii="Arial" w:hAnsi="Arial"/>
          <w:noProof w:val="0"/>
          <w:rtl/>
        </w:rPr>
        <w:t xml:space="preserve">ע </w:t>
      </w:r>
      <w:r w:rsidRPr="00962B81" w:rsidR="00253C32">
        <w:rPr>
          <w:rFonts w:hint="cs" w:ascii="Arial" w:hAnsi="Arial"/>
          <w:noProof w:val="0"/>
          <w:rtl/>
        </w:rPr>
        <w:t>ע</w:t>
      </w:r>
      <w:r w:rsidRPr="00962B81" w:rsidR="00325B52">
        <w:rPr>
          <w:rFonts w:hint="cs" w:ascii="Arial" w:hAnsi="Arial"/>
          <w:noProof w:val="0"/>
          <w:rtl/>
        </w:rPr>
        <w:t>ש</w:t>
      </w:r>
      <w:r w:rsidRPr="00962B81" w:rsidR="00253C32">
        <w:rPr>
          <w:rFonts w:hint="cs" w:ascii="Arial" w:hAnsi="Arial"/>
          <w:noProof w:val="0"/>
          <w:rtl/>
        </w:rPr>
        <w:t>רה</w:t>
      </w:r>
      <w:r w:rsidRPr="00962B81" w:rsidR="00781CF5">
        <w:rPr>
          <w:rFonts w:hint="cs" w:ascii="Arial" w:hAnsi="Arial"/>
          <w:noProof w:val="0"/>
          <w:rtl/>
        </w:rPr>
        <w:t xml:space="preserve"> </w:t>
      </w:r>
      <w:r w:rsidRPr="00962B81" w:rsidR="00253C32">
        <w:rPr>
          <w:rFonts w:hint="cs" w:ascii="Arial" w:hAnsi="Arial"/>
          <w:noProof w:val="0"/>
          <w:rtl/>
        </w:rPr>
        <w:t xml:space="preserve">שעות, מיום 26.7.16 בשעה 09:45 ועד ליום 28.7.16 בשעה 04:25, </w:t>
      </w:r>
      <w:r w:rsidR="006525FE">
        <w:rPr>
          <w:rFonts w:hint="cs" w:ascii="Arial" w:hAnsi="Arial"/>
          <w:noProof w:val="0"/>
          <w:rtl/>
        </w:rPr>
        <w:t>במהלכו</w:t>
      </w:r>
      <w:r w:rsidRPr="00962B81" w:rsidR="00325B52">
        <w:rPr>
          <w:rFonts w:hint="cs" w:ascii="Arial" w:hAnsi="Arial"/>
          <w:noProof w:val="0"/>
          <w:rtl/>
        </w:rPr>
        <w:t xml:space="preserve"> ניתנו לנאשם הפסקות המסתכמות בכ</w:t>
      </w:r>
      <w:r w:rsidRPr="00962B81" w:rsidR="00253C32">
        <w:rPr>
          <w:rFonts w:hint="cs" w:ascii="Arial" w:hAnsi="Arial"/>
          <w:noProof w:val="0"/>
          <w:rtl/>
        </w:rPr>
        <w:t xml:space="preserve">שעה וחצי. כמו כן, </w:t>
      </w:r>
      <w:r w:rsidRPr="00962B81" w:rsidR="00325B52">
        <w:rPr>
          <w:rFonts w:hint="cs" w:ascii="Arial" w:hAnsi="Arial"/>
          <w:noProof w:val="0"/>
          <w:rtl/>
        </w:rPr>
        <w:t>מהזכ"דים עולה כי בכל יממה ניתנו לנאשם כחמש עד שש שעות שינה רצופות, מארבע בבוקר לערך עד השעה עשר בבוקר לערך.</w:t>
      </w:r>
      <w:r w:rsidRPr="00962B81" w:rsidR="00FF6807">
        <w:rPr>
          <w:rFonts w:hint="cs" w:ascii="Arial" w:hAnsi="Arial"/>
          <w:noProof w:val="0"/>
          <w:rtl/>
        </w:rPr>
        <w:t xml:space="preserve"> נתונים אלו מלמדים כי </w:t>
      </w:r>
      <w:r w:rsidR="006525FE">
        <w:rPr>
          <w:rFonts w:hint="cs" w:ascii="Arial" w:hAnsi="Arial"/>
          <w:noProof w:val="0"/>
          <w:rtl/>
        </w:rPr>
        <w:t>ב</w:t>
      </w:r>
      <w:r w:rsidRPr="00962B81" w:rsidR="00FF6807">
        <w:rPr>
          <w:rFonts w:hint="cs" w:ascii="Arial" w:hAnsi="Arial"/>
          <w:noProof w:val="0"/>
          <w:rtl/>
        </w:rPr>
        <w:t>טענה בדבר מניעת שינה אין ממש.</w:t>
      </w:r>
    </w:p>
    <w:p w:rsidR="00455254" w:rsidP="00455254" w:rsidRDefault="00455254">
      <w:pPr>
        <w:pStyle w:val="ad"/>
        <w:spacing w:line="360" w:lineRule="auto"/>
        <w:jc w:val="both"/>
        <w:rPr>
          <w:rFonts w:ascii="Arial" w:hAnsi="Arial"/>
          <w:noProof w:val="0"/>
        </w:rPr>
      </w:pPr>
    </w:p>
    <w:p w:rsidR="00390DB6" w:rsidP="006525FE" w:rsidRDefault="00070DD9">
      <w:pPr>
        <w:pStyle w:val="ad"/>
        <w:numPr>
          <w:ilvl w:val="0"/>
          <w:numId w:val="1"/>
        </w:numPr>
        <w:spacing w:line="360" w:lineRule="auto"/>
        <w:jc w:val="both"/>
        <w:rPr>
          <w:rFonts w:ascii="Arial" w:hAnsi="Arial"/>
          <w:noProof w:val="0"/>
        </w:rPr>
      </w:pPr>
      <w:r w:rsidRPr="00EB5F6D">
        <w:rPr>
          <w:rFonts w:hint="cs" w:ascii="Arial" w:hAnsi="Arial"/>
          <w:noProof w:val="0"/>
          <w:rtl/>
        </w:rPr>
        <w:t>אשר למשך החקירות, אכן, החקירות נמשכו שעות ארוכות, ברם,</w:t>
      </w:r>
      <w:r w:rsidR="00B42C73">
        <w:rPr>
          <w:rFonts w:hint="cs" w:ascii="Arial" w:hAnsi="Arial"/>
          <w:noProof w:val="0"/>
          <w:rtl/>
        </w:rPr>
        <w:t xml:space="preserve"> חקירה במשך שעות ארוכות היא לעיתים בלתי נמנעת בהתחשב בטיב העבירות הנחקרות</w:t>
      </w:r>
      <w:r w:rsidR="00530566">
        <w:rPr>
          <w:rFonts w:hint="cs" w:ascii="Arial" w:hAnsi="Arial"/>
          <w:noProof w:val="0"/>
          <w:rtl/>
        </w:rPr>
        <w:t xml:space="preserve">, ואין בה פסול כל עוד היא לא מיועדת לשם שבירת רוחו של הנחקר (קדמי בעמ' 63-62). </w:t>
      </w:r>
      <w:r w:rsidRPr="00EB5F6D">
        <w:rPr>
          <w:rFonts w:hint="cs" w:ascii="Arial" w:hAnsi="Arial"/>
          <w:noProof w:val="0"/>
          <w:rtl/>
        </w:rPr>
        <w:t xml:space="preserve"> כפי שהודגש בעניין </w:t>
      </w:r>
      <w:r w:rsidRPr="00EB5F6D">
        <w:rPr>
          <w:rFonts w:hint="cs" w:ascii="Arial" w:hAnsi="Arial"/>
          <w:b/>
          <w:bCs/>
          <w:noProof w:val="0"/>
          <w:rtl/>
        </w:rPr>
        <w:t>עאשור</w:t>
      </w:r>
      <w:r w:rsidRPr="00EB5F6D">
        <w:rPr>
          <w:rFonts w:hint="cs" w:ascii="Arial" w:hAnsi="Arial"/>
          <w:noProof w:val="0"/>
          <w:rtl/>
        </w:rPr>
        <w:t xml:space="preserve"> </w:t>
      </w:r>
      <w:r w:rsidR="00530566">
        <w:rPr>
          <w:rFonts w:hint="cs" w:ascii="Arial" w:hAnsi="Arial"/>
          <w:noProof w:val="0"/>
          <w:rtl/>
        </w:rPr>
        <w:t>לעיל,</w:t>
      </w:r>
      <w:r w:rsidRPr="00EB5F6D" w:rsidR="00325B52">
        <w:rPr>
          <w:rFonts w:hint="cs" w:ascii="Arial" w:hAnsi="Arial"/>
          <w:noProof w:val="0"/>
          <w:rtl/>
        </w:rPr>
        <w:t xml:space="preserve"> </w:t>
      </w:r>
      <w:r w:rsidRPr="00EB5F6D" w:rsidR="00331FD8">
        <w:rPr>
          <w:rFonts w:hint="cs" w:ascii="Arial" w:hAnsi="Arial"/>
          <w:noProof w:val="0"/>
          <w:rtl/>
        </w:rPr>
        <w:t xml:space="preserve">השאלה </w:t>
      </w:r>
      <w:r w:rsidR="006525FE">
        <w:rPr>
          <w:rFonts w:hint="cs" w:ascii="Arial" w:hAnsi="Arial"/>
          <w:noProof w:val="0"/>
          <w:rtl/>
        </w:rPr>
        <w:t xml:space="preserve">שיש לברר היא </w:t>
      </w:r>
      <w:r w:rsidRPr="00EB5F6D" w:rsidR="00331FD8">
        <w:rPr>
          <w:rFonts w:hint="cs" w:ascii="Arial" w:hAnsi="Arial"/>
          <w:noProof w:val="0"/>
          <w:rtl/>
        </w:rPr>
        <w:t xml:space="preserve">האם החקירות הארוכות פגמו ברצונו החופשי של הנאשם. העיון </w:t>
      </w:r>
      <w:r w:rsidRPr="00EB5F6D" w:rsidR="007D0014">
        <w:rPr>
          <w:rFonts w:hint="cs" w:ascii="Arial" w:hAnsi="Arial"/>
          <w:noProof w:val="0"/>
          <w:rtl/>
        </w:rPr>
        <w:t>ב</w:t>
      </w:r>
      <w:r w:rsidRPr="00EB5F6D" w:rsidR="00331FD8">
        <w:rPr>
          <w:rFonts w:hint="cs" w:ascii="Arial" w:hAnsi="Arial"/>
          <w:noProof w:val="0"/>
          <w:rtl/>
        </w:rPr>
        <w:t xml:space="preserve">הודעותיו של הנאשם </w:t>
      </w:r>
      <w:r w:rsidR="00530566">
        <w:rPr>
          <w:rFonts w:hint="cs" w:ascii="Arial" w:hAnsi="Arial"/>
          <w:noProof w:val="0"/>
          <w:rtl/>
        </w:rPr>
        <w:t xml:space="preserve">שלפניי </w:t>
      </w:r>
      <w:r w:rsidRPr="00EB5F6D" w:rsidR="00331FD8">
        <w:rPr>
          <w:rFonts w:hint="cs" w:ascii="Arial" w:hAnsi="Arial"/>
          <w:noProof w:val="0"/>
          <w:rtl/>
        </w:rPr>
        <w:t>מלמד שלא כך הדבר.</w:t>
      </w:r>
    </w:p>
    <w:p w:rsidR="00390DB6" w:rsidP="00390DB6" w:rsidRDefault="007D0014">
      <w:pPr>
        <w:pStyle w:val="ad"/>
        <w:spacing w:line="360" w:lineRule="auto"/>
        <w:jc w:val="both"/>
        <w:rPr>
          <w:rFonts w:ascii="Arial" w:hAnsi="Arial"/>
          <w:noProof w:val="0"/>
          <w:rtl/>
        </w:rPr>
      </w:pPr>
      <w:r w:rsidRPr="00EB5F6D">
        <w:rPr>
          <w:rFonts w:hint="cs" w:ascii="Arial" w:hAnsi="Arial"/>
          <w:noProof w:val="0"/>
          <w:rtl/>
        </w:rPr>
        <w:t>בתחילה הכחיש הנאשם את כל המיוחס לו, לרבות עצם העברת הכספים. בחקירתו מיום 26.7.16 בשעה 09:45 נלקח הנאשם לחדר חקירות סמוך בו ישבה הגב' ס</w:t>
      </w:r>
      <w:r w:rsidRPr="00EB5F6D" w:rsidR="002D5B18">
        <w:rPr>
          <w:rFonts w:hint="cs" w:ascii="Arial" w:hAnsi="Arial"/>
          <w:noProof w:val="0"/>
          <w:rtl/>
        </w:rPr>
        <w:t>ו</w:t>
      </w:r>
      <w:r w:rsidRPr="00EB5F6D">
        <w:rPr>
          <w:rFonts w:hint="cs" w:ascii="Arial" w:hAnsi="Arial"/>
          <w:noProof w:val="0"/>
          <w:rtl/>
        </w:rPr>
        <w:t>אעד אבו רמוז</w:t>
      </w:r>
      <w:r w:rsidRPr="00EB5F6D" w:rsidR="002D5B18">
        <w:rPr>
          <w:rFonts w:hint="cs" w:ascii="Arial" w:hAnsi="Arial"/>
          <w:noProof w:val="0"/>
          <w:rtl/>
        </w:rPr>
        <w:t>,</w:t>
      </w:r>
      <w:r w:rsidRPr="00EB5F6D">
        <w:rPr>
          <w:rFonts w:hint="cs" w:ascii="Arial" w:hAnsi="Arial"/>
          <w:noProof w:val="0"/>
          <w:rtl/>
        </w:rPr>
        <w:t xml:space="preserve"> אשר לפי הנטען </w:t>
      </w:r>
      <w:r w:rsidRPr="00EB5F6D" w:rsidR="002D5B18">
        <w:rPr>
          <w:rFonts w:hint="cs" w:ascii="Arial" w:hAnsi="Arial"/>
          <w:noProof w:val="0"/>
          <w:rtl/>
        </w:rPr>
        <w:t>בסעיף 9</w:t>
      </w:r>
      <w:r w:rsidR="00390DB6">
        <w:rPr>
          <w:rFonts w:hint="cs" w:ascii="Arial" w:hAnsi="Arial"/>
          <w:noProof w:val="0"/>
          <w:rtl/>
        </w:rPr>
        <w:t xml:space="preserve"> </w:t>
      </w:r>
      <w:r w:rsidRPr="00EB5F6D" w:rsidR="002D5B18">
        <w:rPr>
          <w:rFonts w:hint="cs" w:ascii="Arial" w:hAnsi="Arial"/>
          <w:noProof w:val="0"/>
          <w:rtl/>
        </w:rPr>
        <w:t xml:space="preserve">ו' לאישום הראשון קבלה ממנו בחנותו סך של 1,000 דולר אשר הוטמנו בשקית בגדים. בחקירה נוספת </w:t>
      </w:r>
      <w:r w:rsidR="00530566">
        <w:rPr>
          <w:rFonts w:hint="cs" w:ascii="Arial" w:hAnsi="Arial"/>
          <w:noProof w:val="0"/>
          <w:rtl/>
        </w:rPr>
        <w:t xml:space="preserve">שהתקיימה </w:t>
      </w:r>
      <w:r w:rsidRPr="00EB5F6D" w:rsidR="002D5B18">
        <w:rPr>
          <w:rFonts w:hint="cs" w:ascii="Arial" w:hAnsi="Arial"/>
          <w:noProof w:val="0"/>
          <w:rtl/>
        </w:rPr>
        <w:t>מאוחר יותר באותו יום</w:t>
      </w:r>
      <w:r w:rsidR="00530566">
        <w:rPr>
          <w:rFonts w:hint="cs" w:ascii="Arial" w:hAnsi="Arial"/>
          <w:noProof w:val="0"/>
          <w:rtl/>
        </w:rPr>
        <w:t>,</w:t>
      </w:r>
      <w:r w:rsidRPr="00EB5F6D" w:rsidR="002D5B18">
        <w:rPr>
          <w:rFonts w:hint="cs" w:ascii="Arial" w:hAnsi="Arial"/>
          <w:noProof w:val="0"/>
          <w:rtl/>
        </w:rPr>
        <w:t xml:space="preserve"> מסר הנאשם כי: </w:t>
      </w:r>
      <w:r w:rsidRPr="00EB5F6D" w:rsidR="002D5B18">
        <w:rPr>
          <w:rFonts w:hint="cs" w:ascii="Arial" w:hAnsi="Arial"/>
          <w:b/>
          <w:bCs/>
          <w:noProof w:val="0"/>
          <w:rtl/>
        </w:rPr>
        <w:t>"</w:t>
      </w:r>
      <w:r w:rsidRPr="00EB5F6D" w:rsidR="005B5300">
        <w:rPr>
          <w:rFonts w:hint="cs" w:ascii="Arial" w:hAnsi="Arial"/>
          <w:b/>
          <w:bCs/>
          <w:noProof w:val="0"/>
          <w:rtl/>
        </w:rPr>
        <w:t>מחר בבוקר הוא מתכוון למסור את גרסתו"</w:t>
      </w:r>
      <w:r w:rsidRPr="00EB5F6D" w:rsidR="005B5300">
        <w:rPr>
          <w:rFonts w:hint="cs" w:ascii="Arial" w:hAnsi="Arial"/>
          <w:noProof w:val="0"/>
          <w:rtl/>
        </w:rPr>
        <w:t xml:space="preserve"> (סעיף 24 לזכ"ד חקירה מיום 26.7.16 בשעה 19:40), ו</w:t>
      </w:r>
      <w:r w:rsidR="00530566">
        <w:rPr>
          <w:rFonts w:hint="cs" w:ascii="Arial" w:hAnsi="Arial"/>
          <w:noProof w:val="0"/>
          <w:rtl/>
        </w:rPr>
        <w:t xml:space="preserve">הוא </w:t>
      </w:r>
      <w:r w:rsidRPr="00EB5F6D" w:rsidR="005B5300">
        <w:rPr>
          <w:rFonts w:hint="cs" w:ascii="Arial" w:hAnsi="Arial"/>
          <w:noProof w:val="0"/>
          <w:rtl/>
        </w:rPr>
        <w:t xml:space="preserve">החל להתעניין בעונש הצפוי לו, בסדרי הביקורים בכלא, ובשאלה האם הוא צפוי להיעצר עד תום ההליכים (ס' 27-25 לזכ"ד). הנאשם אף הוסיף וציין כי </w:t>
      </w:r>
      <w:r w:rsidRPr="00EB5F6D" w:rsidR="00102D53">
        <w:rPr>
          <w:rFonts w:hint="cs" w:ascii="Arial" w:hAnsi="Arial"/>
          <w:noProof w:val="0"/>
          <w:rtl/>
        </w:rPr>
        <w:t xml:space="preserve">אם </w:t>
      </w:r>
      <w:r w:rsidRPr="00EB5F6D" w:rsidR="005B5300">
        <w:rPr>
          <w:rFonts w:hint="cs" w:ascii="Arial" w:hAnsi="Arial"/>
          <w:noProof w:val="0"/>
          <w:rtl/>
        </w:rPr>
        <w:t>יוצגו בפניו ראיות כלשהן אזי לאחר שיתייעץ עם עורך דינו יחליט מה לעשות (ס' 29).</w:t>
      </w:r>
    </w:p>
    <w:p w:rsidR="00390DB6" w:rsidP="00390DB6" w:rsidRDefault="00102D53">
      <w:pPr>
        <w:pStyle w:val="ad"/>
        <w:spacing w:line="360" w:lineRule="auto"/>
        <w:jc w:val="both"/>
        <w:rPr>
          <w:rFonts w:ascii="Arial" w:hAnsi="Arial"/>
          <w:noProof w:val="0"/>
          <w:rtl/>
        </w:rPr>
      </w:pPr>
      <w:r w:rsidRPr="00EB5F6D">
        <w:rPr>
          <w:rFonts w:hint="cs" w:ascii="Arial" w:hAnsi="Arial"/>
          <w:noProof w:val="0"/>
          <w:rtl/>
        </w:rPr>
        <w:t xml:space="preserve">למחרת היום, ביום 27.7.16, נאמר לנאשם על ידי החוקר  המכונה גיל כי לאחר שראה אתמול את סואעד הוא יראה היום אדם נוסף שיעיד בפרשה. הנאשם חזר על הכחשתו </w:t>
      </w:r>
      <w:r w:rsidRPr="00EB5F6D" w:rsidR="00620566">
        <w:rPr>
          <w:rFonts w:hint="cs" w:ascii="Arial" w:hAnsi="Arial"/>
          <w:noProof w:val="0"/>
          <w:rtl/>
        </w:rPr>
        <w:t xml:space="preserve">ושאל </w:t>
      </w:r>
      <w:r w:rsidR="00530566">
        <w:rPr>
          <w:rFonts w:hint="cs" w:ascii="Arial" w:hAnsi="Arial"/>
          <w:noProof w:val="0"/>
          <w:rtl/>
        </w:rPr>
        <w:t xml:space="preserve">את החוקר </w:t>
      </w:r>
      <w:r w:rsidRPr="00EB5F6D" w:rsidR="00620566">
        <w:rPr>
          <w:rFonts w:hint="cs" w:ascii="Arial" w:hAnsi="Arial"/>
          <w:noProof w:val="0"/>
          <w:rtl/>
        </w:rPr>
        <w:t xml:space="preserve">האם הוא </w:t>
      </w:r>
      <w:r w:rsidRPr="00EB5F6D" w:rsidR="00620566">
        <w:rPr>
          <w:rFonts w:ascii="Arial" w:hAnsi="Arial"/>
          <w:noProof w:val="0"/>
          <w:rtl/>
        </w:rPr>
        <w:t>–</w:t>
      </w:r>
      <w:r w:rsidRPr="00EB5F6D" w:rsidR="00620566">
        <w:rPr>
          <w:rFonts w:hint="cs" w:ascii="Arial" w:hAnsi="Arial"/>
          <w:noProof w:val="0"/>
          <w:rtl/>
        </w:rPr>
        <w:t xml:space="preserve"> הנאשם </w:t>
      </w:r>
      <w:r w:rsidRPr="00EB5F6D" w:rsidR="00620566">
        <w:rPr>
          <w:rFonts w:ascii="Arial" w:hAnsi="Arial"/>
          <w:noProof w:val="0"/>
          <w:rtl/>
        </w:rPr>
        <w:t>–</w:t>
      </w:r>
      <w:r w:rsidRPr="00EB5F6D" w:rsidR="00620566">
        <w:rPr>
          <w:rFonts w:hint="cs" w:ascii="Arial" w:hAnsi="Arial"/>
          <w:noProof w:val="0"/>
          <w:rtl/>
        </w:rPr>
        <w:t xml:space="preserve"> נתפס על חם (ס' 15 לזכ"ד מיום 27.7.16 בשעה 13:40). בהמשך לכך, </w:t>
      </w:r>
      <w:r w:rsidRPr="00EB5F6D">
        <w:rPr>
          <w:rFonts w:hint="cs" w:ascii="Arial" w:hAnsi="Arial"/>
          <w:noProof w:val="0"/>
          <w:rtl/>
        </w:rPr>
        <w:t>נ</w:t>
      </w:r>
      <w:r w:rsidRPr="00EB5F6D" w:rsidR="00620566">
        <w:rPr>
          <w:rFonts w:hint="cs" w:ascii="Arial" w:hAnsi="Arial"/>
          <w:noProof w:val="0"/>
          <w:rtl/>
        </w:rPr>
        <w:t>י</w:t>
      </w:r>
      <w:r w:rsidRPr="00EB5F6D">
        <w:rPr>
          <w:rFonts w:hint="cs" w:ascii="Arial" w:hAnsi="Arial"/>
          <w:noProof w:val="0"/>
          <w:rtl/>
        </w:rPr>
        <w:t>תנה ל</w:t>
      </w:r>
      <w:r w:rsidRPr="00EB5F6D" w:rsidR="00620566">
        <w:rPr>
          <w:rFonts w:hint="cs" w:ascii="Arial" w:hAnsi="Arial"/>
          <w:noProof w:val="0"/>
          <w:rtl/>
        </w:rPr>
        <w:t>נאשם</w:t>
      </w:r>
      <w:r w:rsidRPr="00EB5F6D">
        <w:rPr>
          <w:rFonts w:hint="cs" w:ascii="Arial" w:hAnsi="Arial"/>
          <w:noProof w:val="0"/>
          <w:rtl/>
        </w:rPr>
        <w:t xml:space="preserve"> הזדמנות לראות את עבאס אידריס הנזכר בסעיפים 9 ב' ו- ג' לאישום הראשון כמי שקיבל ממנו פעמיים כספים.</w:t>
      </w:r>
      <w:r w:rsidRPr="00EB5F6D" w:rsidR="00620566">
        <w:rPr>
          <w:rFonts w:hint="cs" w:ascii="Arial" w:hAnsi="Arial"/>
          <w:noProof w:val="0"/>
          <w:rtl/>
        </w:rPr>
        <w:t xml:space="preserve"> בתגובה הכחיש תחילה הנאשם כי הוא מכיר את אידריס (ס' 24), אך בהמשך הוא אמר כי הוא מוכן לספר את האמת ובלבד שלאחר מכן לא יחקרו אותו שוב, וכי: </w:t>
      </w:r>
      <w:r w:rsidRPr="00EB5F6D" w:rsidR="00620566">
        <w:rPr>
          <w:rFonts w:hint="cs" w:ascii="Arial" w:hAnsi="Arial"/>
          <w:b/>
          <w:bCs/>
          <w:noProof w:val="0"/>
          <w:rtl/>
        </w:rPr>
        <w:t>"הוא נשבע שאם ימשיך להיחקר לאחר שיספר את האמת הוא ישמור על זכות השתיקה"</w:t>
      </w:r>
      <w:r w:rsidRPr="00EB5F6D" w:rsidR="00620566">
        <w:rPr>
          <w:rFonts w:hint="cs" w:ascii="Arial" w:hAnsi="Arial"/>
          <w:noProof w:val="0"/>
          <w:rtl/>
        </w:rPr>
        <w:t xml:space="preserve"> (ס' 37).</w:t>
      </w:r>
      <w:r w:rsidRPr="00EB5F6D" w:rsidR="001C52DC">
        <w:rPr>
          <w:rFonts w:hint="cs" w:ascii="Arial" w:hAnsi="Arial"/>
          <w:noProof w:val="0"/>
          <w:rtl/>
        </w:rPr>
        <w:t xml:space="preserve"> אחר הדברים האלה מסר הנאשם את ר</w:t>
      </w:r>
      <w:r w:rsidR="00390DB6">
        <w:rPr>
          <w:rFonts w:hint="cs" w:ascii="Arial" w:hAnsi="Arial"/>
          <w:noProof w:val="0"/>
          <w:rtl/>
        </w:rPr>
        <w:t>אשית הודאתו. הנאשם הודה כי</w:t>
      </w:r>
      <w:r w:rsidRPr="00EB5F6D" w:rsidR="001C52DC">
        <w:rPr>
          <w:rFonts w:hint="cs" w:ascii="Arial" w:hAnsi="Arial"/>
          <w:noProof w:val="0"/>
          <w:rtl/>
        </w:rPr>
        <w:t xml:space="preserve"> נג'יב ביקש ממנו להעביר כסף לנזקקים וכי הוא העביר כסף בשתי הזדמנויות </w:t>
      </w:r>
      <w:r w:rsidRPr="00EB5F6D" w:rsidR="001C52DC">
        <w:rPr>
          <w:rFonts w:hint="cs" w:ascii="Arial" w:hAnsi="Arial"/>
          <w:noProof w:val="0"/>
          <w:rtl/>
        </w:rPr>
        <w:lastRenderedPageBreak/>
        <w:t xml:space="preserve">לאידריס. </w:t>
      </w:r>
      <w:r w:rsidRPr="00EB5F6D" w:rsidR="009616B1">
        <w:rPr>
          <w:rFonts w:hint="cs" w:ascii="Arial" w:hAnsi="Arial"/>
          <w:noProof w:val="0"/>
          <w:rtl/>
        </w:rPr>
        <w:t xml:space="preserve">הנאשם אף הודה כי: </w:t>
      </w:r>
      <w:r w:rsidRPr="00EB5F6D" w:rsidR="009616B1">
        <w:rPr>
          <w:rFonts w:hint="cs" w:ascii="Arial" w:hAnsi="Arial"/>
          <w:b/>
          <w:bCs/>
          <w:noProof w:val="0"/>
          <w:rtl/>
        </w:rPr>
        <w:t>"חש שמשהו לא בסדר עם הכסף וחשש משלטונות המס בישראל"</w:t>
      </w:r>
      <w:r w:rsidRPr="00EB5F6D" w:rsidR="009616B1">
        <w:rPr>
          <w:rFonts w:hint="cs" w:ascii="Arial" w:hAnsi="Arial"/>
          <w:noProof w:val="0"/>
          <w:rtl/>
        </w:rPr>
        <w:t xml:space="preserve"> ולכן הוא נקט באמצעים שנועדו להסתיר את זהותו מפני נמעני הכספים (ס' 44).</w:t>
      </w:r>
      <w:r w:rsidRPr="00EB5F6D" w:rsidR="001C52DC">
        <w:rPr>
          <w:rFonts w:hint="cs" w:ascii="Arial" w:hAnsi="Arial"/>
          <w:noProof w:val="0"/>
          <w:rtl/>
        </w:rPr>
        <w:t xml:space="preserve"> </w:t>
      </w:r>
      <w:r w:rsidRPr="00EB5F6D" w:rsidR="009616B1">
        <w:rPr>
          <w:rFonts w:hint="cs" w:ascii="Arial" w:hAnsi="Arial"/>
          <w:noProof w:val="0"/>
          <w:rtl/>
        </w:rPr>
        <w:t>הנה כי כן, ראשית הודאתו של הנאשם נמסרה לאחר שהוצגו בפניו עדים המפריכים לכאורה את גרסתו, ונראה כי זו הס</w:t>
      </w:r>
      <w:r w:rsidR="00390DB6">
        <w:rPr>
          <w:rFonts w:hint="cs" w:ascii="Arial" w:hAnsi="Arial"/>
          <w:noProof w:val="0"/>
          <w:rtl/>
        </w:rPr>
        <w:t xml:space="preserve">יבה בשלה בחר הנאשם, מרצון חופשי, להודות חלקית במיוחס לו, זאת </w:t>
      </w:r>
      <w:r w:rsidRPr="00EB5F6D" w:rsidR="009616B1">
        <w:rPr>
          <w:rFonts w:hint="cs" w:ascii="Arial" w:hAnsi="Arial"/>
          <w:noProof w:val="0"/>
          <w:rtl/>
        </w:rPr>
        <w:t>לאחר שהחל ל"גשש" אודות השלכ</w:t>
      </w:r>
      <w:r w:rsidR="00390DB6">
        <w:rPr>
          <w:rFonts w:hint="cs" w:ascii="Arial" w:hAnsi="Arial"/>
          <w:noProof w:val="0"/>
          <w:rtl/>
        </w:rPr>
        <w:t>ות הודאתו מבחינת העונש הצפוי לו.</w:t>
      </w:r>
    </w:p>
    <w:p w:rsidR="00390DB6" w:rsidP="00390DB6" w:rsidRDefault="00390DB6">
      <w:pPr>
        <w:pStyle w:val="ad"/>
        <w:spacing w:line="360" w:lineRule="auto"/>
        <w:jc w:val="both"/>
        <w:rPr>
          <w:rFonts w:ascii="Arial" w:hAnsi="Arial"/>
          <w:noProof w:val="0"/>
          <w:rtl/>
        </w:rPr>
      </w:pPr>
      <w:r>
        <w:rPr>
          <w:rFonts w:hint="cs" w:ascii="Arial" w:hAnsi="Arial"/>
          <w:noProof w:val="0"/>
          <w:rtl/>
        </w:rPr>
        <w:t>בח</w:t>
      </w:r>
      <w:r w:rsidRPr="00EB5F6D" w:rsidR="00962B81">
        <w:rPr>
          <w:rFonts w:hint="cs" w:ascii="Arial" w:hAnsi="Arial"/>
          <w:noProof w:val="0"/>
          <w:rtl/>
        </w:rPr>
        <w:t xml:space="preserve">קירה מיום 28.7.16 בשעה 10:05, ניתנה לנאשם הזדמנות לראות בחדר החקירה את מהא גאזאווי, הנזכרת בסעיף 9 א' לאישום הראשון, כשהיא מודה כי קבלה ממנו סכום כסף של 2,000 ₪. בתגובה מסר הנאשם כי הוא חש מבולבל וכי: </w:t>
      </w:r>
      <w:r w:rsidRPr="00EB5F6D" w:rsidR="00962B81">
        <w:rPr>
          <w:rFonts w:hint="cs" w:ascii="Arial" w:hAnsi="Arial"/>
          <w:b/>
          <w:bCs/>
          <w:noProof w:val="0"/>
          <w:rtl/>
        </w:rPr>
        <w:t>"האנשים להם חילק את הכספים לא יודעים מהיכן הגיע הכסף ואינו מעוניין לסבך א</w:t>
      </w:r>
      <w:r w:rsidRPr="00EB5F6D" w:rsidR="00E27067">
        <w:rPr>
          <w:rFonts w:hint="cs" w:ascii="Arial" w:hAnsi="Arial"/>
          <w:b/>
          <w:bCs/>
          <w:noProof w:val="0"/>
          <w:rtl/>
        </w:rPr>
        <w:t>ף אחד משום שהוא היחידי שפעל ביטחונית, העביר את הכספים מזכריא נג'יב, והוא מצטער על כך"</w:t>
      </w:r>
      <w:r w:rsidRPr="00EB5F6D" w:rsidR="00E27067">
        <w:rPr>
          <w:rFonts w:hint="cs" w:ascii="Arial" w:hAnsi="Arial"/>
          <w:noProof w:val="0"/>
          <w:rtl/>
        </w:rPr>
        <w:t xml:space="preserve"> (ס' 31 לזכ"ד). בהמשך לכך ביקש הנאשם לספר את האמת בפני החוקר "חזי" לאחר שיקבל ארוחת צהריים, ואכן לאחר שהתמלאו בקשותיו הוא הודה במיוחס לו. שוב, </w:t>
      </w:r>
      <w:r w:rsidRPr="00EB5F6D" w:rsidR="00FA5FDE">
        <w:rPr>
          <w:rFonts w:hint="cs" w:ascii="Arial" w:hAnsi="Arial"/>
          <w:noProof w:val="0"/>
          <w:rtl/>
        </w:rPr>
        <w:t>התמונה המצטיירת היא</w:t>
      </w:r>
      <w:r w:rsidRPr="00EB5F6D" w:rsidR="00E27067">
        <w:rPr>
          <w:rFonts w:hint="cs" w:ascii="Arial" w:hAnsi="Arial"/>
          <w:noProof w:val="0"/>
          <w:rtl/>
        </w:rPr>
        <w:t xml:space="preserve"> כי הודאתו</w:t>
      </w:r>
      <w:r>
        <w:rPr>
          <w:rFonts w:hint="cs" w:ascii="Arial" w:hAnsi="Arial"/>
          <w:noProof w:val="0"/>
          <w:rtl/>
        </w:rPr>
        <w:t xml:space="preserve"> הנוספת</w:t>
      </w:r>
      <w:r w:rsidRPr="00EB5F6D" w:rsidR="00E27067">
        <w:rPr>
          <w:rFonts w:hint="cs" w:ascii="Arial" w:hAnsi="Arial"/>
          <w:noProof w:val="0"/>
          <w:rtl/>
        </w:rPr>
        <w:t xml:space="preserve"> של הנאשם </w:t>
      </w:r>
      <w:r w:rsidR="00530566">
        <w:rPr>
          <w:rFonts w:hint="cs" w:ascii="Arial" w:hAnsi="Arial"/>
          <w:noProof w:val="0"/>
          <w:rtl/>
        </w:rPr>
        <w:t>נמסרה</w:t>
      </w:r>
      <w:r w:rsidRPr="00EB5F6D" w:rsidR="00E27067">
        <w:rPr>
          <w:rFonts w:hint="cs" w:ascii="Arial" w:hAnsi="Arial"/>
          <w:noProof w:val="0"/>
          <w:rtl/>
        </w:rPr>
        <w:t xml:space="preserve"> לאחר שהוצגו לו ראיות המסבכות אותו במיוחס לו, כאשר מעבר לכך </w:t>
      </w:r>
      <w:r w:rsidRPr="00EB5F6D" w:rsidR="00FA5FDE">
        <w:rPr>
          <w:rFonts w:hint="cs" w:ascii="Arial" w:hAnsi="Arial"/>
          <w:noProof w:val="0"/>
          <w:rtl/>
        </w:rPr>
        <w:t xml:space="preserve">הקפיד הנאשם </w:t>
      </w:r>
      <w:r>
        <w:rPr>
          <w:rFonts w:hint="cs" w:ascii="Arial" w:hAnsi="Arial"/>
          <w:noProof w:val="0"/>
          <w:rtl/>
        </w:rPr>
        <w:t>ש</w:t>
      </w:r>
      <w:r w:rsidRPr="00EB5F6D" w:rsidR="00E27067">
        <w:rPr>
          <w:rFonts w:hint="cs" w:ascii="Arial" w:hAnsi="Arial"/>
          <w:noProof w:val="0"/>
          <w:rtl/>
        </w:rPr>
        <w:t xml:space="preserve">לא </w:t>
      </w:r>
      <w:r w:rsidRPr="00EB5F6D" w:rsidR="00FA5FDE">
        <w:rPr>
          <w:rFonts w:hint="cs" w:ascii="Arial" w:hAnsi="Arial"/>
          <w:noProof w:val="0"/>
          <w:rtl/>
        </w:rPr>
        <w:t xml:space="preserve">להודות בדבר. הנאשם ציין </w:t>
      </w:r>
      <w:r>
        <w:rPr>
          <w:rFonts w:hint="cs" w:ascii="Arial" w:hAnsi="Arial"/>
          <w:noProof w:val="0"/>
          <w:rtl/>
        </w:rPr>
        <w:t xml:space="preserve">זאת במפורש בחקירתו באומרו כי </w:t>
      </w:r>
      <w:r w:rsidRPr="00EB5F6D" w:rsidR="00500157">
        <w:rPr>
          <w:rFonts w:hint="cs" w:ascii="Arial" w:hAnsi="Arial"/>
          <w:noProof w:val="0"/>
          <w:rtl/>
        </w:rPr>
        <w:t>הוא אמנם הודה אך:</w:t>
      </w:r>
      <w:r w:rsidRPr="00EB5F6D" w:rsidR="00E27067">
        <w:rPr>
          <w:rFonts w:hint="cs" w:ascii="Arial" w:hAnsi="Arial"/>
          <w:noProof w:val="0"/>
          <w:rtl/>
        </w:rPr>
        <w:t xml:space="preserve"> </w:t>
      </w:r>
      <w:r w:rsidRPr="00EB5F6D" w:rsidR="00E27067">
        <w:rPr>
          <w:rFonts w:hint="cs" w:ascii="Arial" w:hAnsi="Arial"/>
          <w:b/>
          <w:bCs/>
          <w:noProof w:val="0"/>
          <w:rtl/>
        </w:rPr>
        <w:t>"</w:t>
      </w:r>
      <w:r w:rsidRPr="00EB5F6D" w:rsidR="0014021C">
        <w:rPr>
          <w:rFonts w:hint="cs" w:ascii="Arial" w:hAnsi="Arial"/>
          <w:b/>
          <w:bCs/>
          <w:noProof w:val="0"/>
          <w:rtl/>
        </w:rPr>
        <w:t>...הוא אדם שלא מזכיר שמות של אנשים , וכי כאשר הודו עליו סיפר את מה שהוא זוכר, דוגמת עבאס אידריס לו חילק פעמיים כספים"</w:t>
      </w:r>
      <w:r w:rsidRPr="00EB5F6D" w:rsidR="0014021C">
        <w:rPr>
          <w:rFonts w:hint="cs" w:ascii="Arial" w:hAnsi="Arial"/>
          <w:noProof w:val="0"/>
          <w:rtl/>
        </w:rPr>
        <w:t xml:space="preserve"> (ס' 117 לזכ"ד).</w:t>
      </w:r>
      <w:r w:rsidRPr="00EB5F6D" w:rsidR="00500157">
        <w:rPr>
          <w:rFonts w:hint="cs" w:ascii="Arial" w:hAnsi="Arial"/>
          <w:noProof w:val="0"/>
          <w:rtl/>
        </w:rPr>
        <w:t xml:space="preserve"> </w:t>
      </w:r>
      <w:r w:rsidRPr="00EB5F6D" w:rsidR="00EB5F6D">
        <w:rPr>
          <w:rFonts w:hint="cs" w:ascii="Arial" w:hAnsi="Arial"/>
          <w:noProof w:val="0"/>
          <w:rtl/>
        </w:rPr>
        <w:t>דבריו אלה של הנאשם אינם מתיישבים</w:t>
      </w:r>
      <w:r w:rsidRPr="00EB5F6D" w:rsidR="00500157">
        <w:rPr>
          <w:rFonts w:hint="cs" w:ascii="Arial" w:hAnsi="Arial"/>
          <w:noProof w:val="0"/>
          <w:rtl/>
        </w:rPr>
        <w:t xml:space="preserve"> עם הטענה לפיה הודעת הנאשם נמסרה לאחר ש</w:t>
      </w:r>
      <w:r w:rsidRPr="00EB5F6D" w:rsidR="00EB5F6D">
        <w:rPr>
          <w:rFonts w:hint="cs" w:ascii="Arial" w:hAnsi="Arial"/>
          <w:noProof w:val="0"/>
          <w:rtl/>
        </w:rPr>
        <w:t>כוח רצונו נשבר על ידי החוקרים</w:t>
      </w:r>
      <w:r w:rsidRPr="00EB5F6D" w:rsidR="0014021C">
        <w:rPr>
          <w:rFonts w:hint="cs" w:ascii="Arial" w:hAnsi="Arial"/>
          <w:noProof w:val="0"/>
          <w:rtl/>
        </w:rPr>
        <w:t xml:space="preserve">, </w:t>
      </w:r>
      <w:r w:rsidRPr="00EB5F6D" w:rsidR="00EB5F6D">
        <w:rPr>
          <w:rFonts w:hint="cs" w:ascii="Arial" w:hAnsi="Arial"/>
          <w:noProof w:val="0"/>
          <w:rtl/>
        </w:rPr>
        <w:t xml:space="preserve">אלא הם מלמדים </w:t>
      </w:r>
      <w:r w:rsidR="00704EA5">
        <w:rPr>
          <w:rFonts w:hint="cs" w:ascii="Arial" w:hAnsi="Arial"/>
          <w:noProof w:val="0"/>
          <w:rtl/>
        </w:rPr>
        <w:t xml:space="preserve">כי הודאתו של הנאשם, על אף הלחצים בהם הוא היה נתון, </w:t>
      </w:r>
      <w:r w:rsidRPr="00EB5F6D" w:rsidR="0014021C">
        <w:rPr>
          <w:rFonts w:hint="cs" w:ascii="Arial" w:hAnsi="Arial"/>
          <w:noProof w:val="0"/>
          <w:rtl/>
        </w:rPr>
        <w:t>הייתה חופשית ומרצון ו</w:t>
      </w:r>
      <w:r>
        <w:rPr>
          <w:rFonts w:hint="cs" w:ascii="Arial" w:hAnsi="Arial"/>
          <w:noProof w:val="0"/>
          <w:rtl/>
        </w:rPr>
        <w:t xml:space="preserve">כי </w:t>
      </w:r>
      <w:r w:rsidRPr="00EB5F6D" w:rsidR="0014021C">
        <w:rPr>
          <w:rFonts w:hint="cs" w:ascii="Arial" w:hAnsi="Arial"/>
          <w:noProof w:val="0"/>
          <w:rtl/>
        </w:rPr>
        <w:t>היא נ</w:t>
      </w:r>
      <w:r w:rsidR="00704EA5">
        <w:rPr>
          <w:rFonts w:hint="cs" w:ascii="Arial" w:hAnsi="Arial"/>
          <w:noProof w:val="0"/>
          <w:rtl/>
        </w:rPr>
        <w:t>מסרה</w:t>
      </w:r>
      <w:r w:rsidRPr="00EB5F6D" w:rsidR="0014021C">
        <w:rPr>
          <w:rFonts w:hint="cs" w:ascii="Arial" w:hAnsi="Arial"/>
          <w:noProof w:val="0"/>
          <w:rtl/>
        </w:rPr>
        <w:t xml:space="preserve"> לאחר שהוצגו לנאשם ראיות </w:t>
      </w:r>
      <w:r w:rsidRPr="00EB5F6D" w:rsidR="009266CF">
        <w:rPr>
          <w:rFonts w:hint="cs" w:ascii="Arial" w:hAnsi="Arial"/>
          <w:noProof w:val="0"/>
          <w:rtl/>
        </w:rPr>
        <w:t>אשר מפלילות אותו.</w:t>
      </w:r>
    </w:p>
    <w:p w:rsidR="00E81C36" w:rsidP="00E81C36" w:rsidRDefault="00BC25FE">
      <w:pPr>
        <w:pStyle w:val="ad"/>
        <w:spacing w:line="360" w:lineRule="auto"/>
        <w:jc w:val="both"/>
        <w:rPr>
          <w:rFonts w:ascii="Arial" w:hAnsi="Arial"/>
          <w:noProof w:val="0"/>
          <w:rtl/>
        </w:rPr>
      </w:pPr>
      <w:r>
        <w:rPr>
          <w:rFonts w:hint="cs" w:ascii="Arial" w:hAnsi="Arial"/>
          <w:noProof w:val="0"/>
          <w:rtl/>
        </w:rPr>
        <w:t xml:space="preserve">לאחר </w:t>
      </w:r>
      <w:r w:rsidR="00390DB6">
        <w:rPr>
          <w:rFonts w:hint="cs" w:ascii="Arial" w:hAnsi="Arial"/>
          <w:noProof w:val="0"/>
          <w:rtl/>
        </w:rPr>
        <w:t>מכן</w:t>
      </w:r>
      <w:r w:rsidR="0043360E">
        <w:rPr>
          <w:rFonts w:hint="cs" w:ascii="Arial" w:hAnsi="Arial"/>
          <w:noProof w:val="0"/>
          <w:rtl/>
        </w:rPr>
        <w:t xml:space="preserve"> נחקר הנאשם פעם</w:t>
      </w:r>
      <w:r w:rsidR="00390DB6">
        <w:rPr>
          <w:rFonts w:hint="cs" w:ascii="Arial" w:hAnsi="Arial"/>
          <w:noProof w:val="0"/>
          <w:rtl/>
        </w:rPr>
        <w:t xml:space="preserve"> נוספת ביום 29.7.16 מהשעה 11:55, </w:t>
      </w:r>
      <w:r w:rsidR="0043360E">
        <w:rPr>
          <w:rFonts w:hint="cs" w:ascii="Arial" w:hAnsi="Arial"/>
          <w:noProof w:val="0"/>
          <w:rtl/>
        </w:rPr>
        <w:t xml:space="preserve">על ידי החוקר המכונה יובי, ומיד לאחר מכן, מהשעה 20:10 על ידי </w:t>
      </w:r>
      <w:r w:rsidR="00E81C36">
        <w:rPr>
          <w:rFonts w:hint="cs" w:ascii="Arial" w:hAnsi="Arial"/>
          <w:noProof w:val="0"/>
          <w:rtl/>
        </w:rPr>
        <w:t>אלן</w:t>
      </w:r>
      <w:r w:rsidR="0043360E">
        <w:rPr>
          <w:rFonts w:hint="cs" w:ascii="Arial" w:hAnsi="Arial"/>
          <w:noProof w:val="0"/>
          <w:rtl/>
        </w:rPr>
        <w:t xml:space="preserve">, אשר חקר אותו עד למחרת היום בשעה 05:00. כפי </w:t>
      </w:r>
      <w:r w:rsidR="00C611F2">
        <w:rPr>
          <w:rFonts w:hint="cs" w:ascii="Arial" w:hAnsi="Arial"/>
          <w:noProof w:val="0"/>
          <w:rtl/>
        </w:rPr>
        <w:t>שפורט לעיל,</w:t>
      </w:r>
      <w:r w:rsidR="0043360E">
        <w:rPr>
          <w:rFonts w:hint="cs" w:ascii="Arial" w:hAnsi="Arial"/>
          <w:noProof w:val="0"/>
          <w:rtl/>
        </w:rPr>
        <w:t xml:space="preserve"> בפי הנאשם טענות קשות נגד החוקר אלן</w:t>
      </w:r>
      <w:r w:rsidR="00772D16">
        <w:rPr>
          <w:rFonts w:hint="cs" w:ascii="Arial" w:hAnsi="Arial"/>
          <w:noProof w:val="0"/>
          <w:rtl/>
        </w:rPr>
        <w:t xml:space="preserve">, ואולם מעיון בזכ"ד שערך אלן עולה כי בחקירה זו לא הוסיף הנאשם דבר על שמסר בחקירות קודמות, ולכן אף אם הייתי מקבל את טענת הנאשם לפיה הזכ"ד שערך אלן איננו קביל, הרי שאין בכך כדי לשנות את התוצאה הסופית. בנוסף, עיון בזכ"ד שערך אלן מלמד כי הוא לא ביקש לחלץ מפי הנאשם הודעה בכל מחיר. הנה כך, </w:t>
      </w:r>
      <w:r w:rsidR="00E81C36">
        <w:rPr>
          <w:rFonts w:hint="cs" w:ascii="Arial" w:hAnsi="Arial"/>
          <w:noProof w:val="0"/>
          <w:rtl/>
        </w:rPr>
        <w:t>למרות ש</w:t>
      </w:r>
      <w:r w:rsidR="00772D16">
        <w:rPr>
          <w:rFonts w:hint="cs" w:ascii="Arial" w:hAnsi="Arial"/>
          <w:noProof w:val="0"/>
          <w:rtl/>
        </w:rPr>
        <w:t>בסוף החקירה אמר הנאשם לאל</w:t>
      </w:r>
      <w:r w:rsidR="000B7AB0">
        <w:rPr>
          <w:rFonts w:hint="cs" w:ascii="Arial" w:hAnsi="Arial"/>
          <w:noProof w:val="0"/>
          <w:rtl/>
        </w:rPr>
        <w:t xml:space="preserve">ן: </w:t>
      </w:r>
      <w:r w:rsidRPr="000B7AB0" w:rsidR="000B7AB0">
        <w:rPr>
          <w:rFonts w:hint="cs" w:ascii="Arial" w:hAnsi="Arial"/>
          <w:b/>
          <w:bCs/>
          <w:noProof w:val="0"/>
          <w:rtl/>
        </w:rPr>
        <w:t>"תכתוב מה שאתה רוצה.....תכתוב שאני העברתי ושידעתי שמדובר בכספי חמאס..."</w:t>
      </w:r>
      <w:r w:rsidR="000B7AB0">
        <w:rPr>
          <w:rFonts w:hint="cs" w:ascii="Arial" w:hAnsi="Arial"/>
          <w:noProof w:val="0"/>
          <w:rtl/>
        </w:rPr>
        <w:t xml:space="preserve"> (עמ' 18 לפרוטוקול מיום 12.6.17 ש' 18-10, </w:t>
      </w:r>
      <w:r w:rsidR="007C742F">
        <w:rPr>
          <w:rFonts w:hint="cs" w:ascii="Arial" w:hAnsi="Arial"/>
          <w:noProof w:val="0"/>
          <w:rtl/>
        </w:rPr>
        <w:t xml:space="preserve">עמ' 21 ש' 15 ואילך, </w:t>
      </w:r>
      <w:r w:rsidR="003514EF">
        <w:rPr>
          <w:rFonts w:hint="cs" w:ascii="Arial" w:hAnsi="Arial"/>
          <w:noProof w:val="0"/>
          <w:rtl/>
        </w:rPr>
        <w:t xml:space="preserve">עמ' 39 ש' 23-19 </w:t>
      </w:r>
      <w:r w:rsidR="000B7AB0">
        <w:rPr>
          <w:rFonts w:hint="cs" w:ascii="Arial" w:hAnsi="Arial"/>
          <w:noProof w:val="0"/>
          <w:rtl/>
        </w:rPr>
        <w:t>וכן סעיף 55 לזכ"ד שערך אלן)</w:t>
      </w:r>
      <w:r w:rsidR="00E81C36">
        <w:rPr>
          <w:rFonts w:hint="cs" w:ascii="Arial" w:hAnsi="Arial"/>
          <w:noProof w:val="0"/>
          <w:rtl/>
        </w:rPr>
        <w:t xml:space="preserve">, לא ניצל אלן את "ההזדמנות" לכאורה שנקרתה בדרכו, ולא המשיך בחקירת </w:t>
      </w:r>
      <w:r w:rsidR="00187E88">
        <w:rPr>
          <w:rFonts w:hint="cs" w:ascii="Arial" w:hAnsi="Arial"/>
          <w:noProof w:val="0"/>
          <w:rtl/>
        </w:rPr>
        <w:t>הנאשם</w:t>
      </w:r>
      <w:r w:rsidR="00704EA5">
        <w:rPr>
          <w:rFonts w:hint="cs" w:ascii="Arial" w:hAnsi="Arial"/>
          <w:noProof w:val="0"/>
          <w:rtl/>
        </w:rPr>
        <w:t>,</w:t>
      </w:r>
      <w:r w:rsidR="00187E88">
        <w:rPr>
          <w:rFonts w:hint="cs" w:ascii="Arial" w:hAnsi="Arial"/>
          <w:noProof w:val="0"/>
          <w:rtl/>
        </w:rPr>
        <w:t xml:space="preserve"> כיוון שלדבריו הוא התרשם שהנאשם לא אמר את אשר אמר </w:t>
      </w:r>
      <w:r w:rsidRPr="00704EA5" w:rsidR="00187E88">
        <w:rPr>
          <w:rFonts w:hint="cs" w:ascii="Arial" w:hAnsi="Arial"/>
          <w:b/>
          <w:bCs/>
          <w:noProof w:val="0"/>
          <w:rtl/>
        </w:rPr>
        <w:t>"באמת"</w:t>
      </w:r>
      <w:r w:rsidR="00187E88">
        <w:rPr>
          <w:rFonts w:hint="cs" w:ascii="Arial" w:hAnsi="Arial"/>
          <w:noProof w:val="0"/>
          <w:rtl/>
        </w:rPr>
        <w:t xml:space="preserve"> (עמ' 18 ש' 13).</w:t>
      </w:r>
      <w:r w:rsidR="007115DB">
        <w:rPr>
          <w:rFonts w:hint="cs" w:ascii="Arial" w:hAnsi="Arial"/>
          <w:noProof w:val="0"/>
          <w:rtl/>
        </w:rPr>
        <w:t xml:space="preserve"> יתר על כן,</w:t>
      </w:r>
      <w:r w:rsidR="00187E88">
        <w:rPr>
          <w:rFonts w:hint="cs" w:ascii="Arial" w:hAnsi="Arial"/>
          <w:noProof w:val="0"/>
          <w:rtl/>
        </w:rPr>
        <w:t xml:space="preserve"> מעדותו של אלן ניתן להבין כי מבחינתו חקירתו ש</w:t>
      </w:r>
      <w:r w:rsidR="00E81C36">
        <w:rPr>
          <w:rFonts w:hint="cs" w:ascii="Arial" w:hAnsi="Arial"/>
          <w:noProof w:val="0"/>
          <w:rtl/>
        </w:rPr>
        <w:t>ל הנאשם לא הוכתרה בהצלחה. לדברי אלן</w:t>
      </w:r>
      <w:r w:rsidR="00187E88">
        <w:rPr>
          <w:rFonts w:hint="cs" w:ascii="Arial" w:hAnsi="Arial"/>
          <w:noProof w:val="0"/>
          <w:rtl/>
        </w:rPr>
        <w:t xml:space="preserve"> </w:t>
      </w:r>
      <w:r w:rsidR="00187E88">
        <w:rPr>
          <w:rFonts w:hint="cs" w:ascii="Arial" w:hAnsi="Arial"/>
          <w:noProof w:val="0"/>
          <w:rtl/>
        </w:rPr>
        <w:lastRenderedPageBreak/>
        <w:t>הנאשם לא הודה</w:t>
      </w:r>
      <w:r w:rsidR="00E81C36">
        <w:rPr>
          <w:rFonts w:hint="cs" w:ascii="Arial" w:hAnsi="Arial"/>
          <w:noProof w:val="0"/>
          <w:rtl/>
        </w:rPr>
        <w:t xml:space="preserve"> בפניו</w:t>
      </w:r>
      <w:r w:rsidR="00187E88">
        <w:rPr>
          <w:rFonts w:hint="cs" w:ascii="Arial" w:hAnsi="Arial"/>
          <w:noProof w:val="0"/>
          <w:rtl/>
        </w:rPr>
        <w:t xml:space="preserve"> </w:t>
      </w:r>
      <w:r w:rsidR="00E81C36">
        <w:rPr>
          <w:rFonts w:hint="cs" w:ascii="Arial" w:hAnsi="Arial"/>
          <w:noProof w:val="0"/>
          <w:rtl/>
        </w:rPr>
        <w:t>בשום דבר חדש</w:t>
      </w:r>
      <w:r w:rsidR="007115DB">
        <w:rPr>
          <w:rFonts w:hint="cs" w:ascii="Arial" w:hAnsi="Arial"/>
          <w:noProof w:val="0"/>
          <w:rtl/>
        </w:rPr>
        <w:t>,</w:t>
      </w:r>
      <w:r w:rsidR="00187E88">
        <w:rPr>
          <w:rFonts w:hint="cs" w:ascii="Arial" w:hAnsi="Arial"/>
          <w:noProof w:val="0"/>
          <w:rtl/>
        </w:rPr>
        <w:t xml:space="preserve"> ולא רק שהנאשם לא "נשבר" </w:t>
      </w:r>
      <w:r w:rsidR="007115DB">
        <w:rPr>
          <w:rFonts w:hint="cs" w:ascii="Arial" w:hAnsi="Arial"/>
          <w:noProof w:val="0"/>
          <w:rtl/>
        </w:rPr>
        <w:t>ב</w:t>
      </w:r>
      <w:r w:rsidR="00187E88">
        <w:rPr>
          <w:rFonts w:hint="cs" w:ascii="Arial" w:hAnsi="Arial"/>
          <w:noProof w:val="0"/>
          <w:rtl/>
        </w:rPr>
        <w:t xml:space="preserve">חקירה אלא </w:t>
      </w:r>
      <w:r w:rsidR="007C742F">
        <w:rPr>
          <w:rFonts w:hint="cs" w:ascii="Arial" w:hAnsi="Arial"/>
          <w:noProof w:val="0"/>
          <w:rtl/>
        </w:rPr>
        <w:t xml:space="preserve">להיפך, </w:t>
      </w:r>
      <w:r w:rsidR="00187E88">
        <w:rPr>
          <w:rFonts w:hint="cs" w:ascii="Arial" w:hAnsi="Arial"/>
          <w:noProof w:val="0"/>
          <w:rtl/>
        </w:rPr>
        <w:t>הוא "שבר" את חוקריו</w:t>
      </w:r>
      <w:r w:rsidR="007115DB">
        <w:rPr>
          <w:rFonts w:hint="cs" w:ascii="Arial" w:hAnsi="Arial"/>
          <w:noProof w:val="0"/>
          <w:rtl/>
        </w:rPr>
        <w:t>,</w:t>
      </w:r>
      <w:r w:rsidR="00187E88">
        <w:rPr>
          <w:rFonts w:hint="cs" w:ascii="Arial" w:hAnsi="Arial"/>
          <w:noProof w:val="0"/>
          <w:rtl/>
        </w:rPr>
        <w:t xml:space="preserve"> כלשונו של אלן (עמ' 18 ש' 22-21).</w:t>
      </w:r>
      <w:r w:rsidR="00704EA5">
        <w:rPr>
          <w:rFonts w:hint="cs" w:ascii="Arial" w:hAnsi="Arial"/>
          <w:noProof w:val="0"/>
          <w:rtl/>
        </w:rPr>
        <w:t xml:space="preserve"> התסכול המסו</w:t>
      </w:r>
      <w:r w:rsidR="007C742F">
        <w:rPr>
          <w:rFonts w:hint="cs" w:ascii="Arial" w:hAnsi="Arial"/>
          <w:noProof w:val="0"/>
          <w:rtl/>
        </w:rPr>
        <w:t xml:space="preserve">ים שעולה </w:t>
      </w:r>
      <w:r w:rsidR="0062175C">
        <w:rPr>
          <w:rFonts w:hint="cs" w:ascii="Arial" w:hAnsi="Arial"/>
          <w:noProof w:val="0"/>
          <w:rtl/>
        </w:rPr>
        <w:t>מדבריו אלו</w:t>
      </w:r>
      <w:r w:rsidR="007C742F">
        <w:rPr>
          <w:rFonts w:hint="cs" w:ascii="Arial" w:hAnsi="Arial"/>
          <w:noProof w:val="0"/>
          <w:rtl/>
        </w:rPr>
        <w:t xml:space="preserve"> של אלן מלמד יותר מכל על כך שהודעת הנאשם ניתנה מרצון חופשי.</w:t>
      </w:r>
    </w:p>
    <w:p w:rsidR="00704EA5" w:rsidP="00E81C36" w:rsidRDefault="007115DB">
      <w:pPr>
        <w:pStyle w:val="ad"/>
        <w:spacing w:line="360" w:lineRule="auto"/>
        <w:jc w:val="both"/>
        <w:rPr>
          <w:rFonts w:ascii="Arial" w:hAnsi="Arial"/>
          <w:noProof w:val="0"/>
          <w:rtl/>
        </w:rPr>
      </w:pPr>
      <w:r>
        <w:rPr>
          <w:rFonts w:hint="cs" w:ascii="Arial" w:hAnsi="Arial"/>
          <w:noProof w:val="0"/>
          <w:rtl/>
        </w:rPr>
        <w:t>לאחר שהנאשם נחקר על ידי אלן הוא מסר הודאות בפני חוקרי המשטרה. לגבי החקירה בפני חוקרי המשטרה אין בפי הנאשם טענה של ממש</w:t>
      </w:r>
      <w:r w:rsidR="006F5822">
        <w:rPr>
          <w:rFonts w:hint="cs" w:ascii="Arial" w:hAnsi="Arial"/>
          <w:noProof w:val="0"/>
          <w:rtl/>
        </w:rPr>
        <w:t>, למעט טענתו לפיה החוקר איימן פלאח איים עליו כי אם לא ימסור את אותה גרסה שמסר בפני חוקרי השב"כ אזי יועבר שוב לחקירה בפניהם. אמ</w:t>
      </w:r>
      <w:r w:rsidR="00BA2B2E">
        <w:rPr>
          <w:rFonts w:hint="cs" w:ascii="Arial" w:hAnsi="Arial"/>
          <w:noProof w:val="0"/>
          <w:rtl/>
        </w:rPr>
        <w:t>ירה זו</w:t>
      </w:r>
      <w:r w:rsidR="001F2815">
        <w:rPr>
          <w:rFonts w:hint="cs" w:ascii="Arial" w:hAnsi="Arial"/>
          <w:noProof w:val="0"/>
          <w:rtl/>
        </w:rPr>
        <w:t>,</w:t>
      </w:r>
      <w:r w:rsidR="00BA2B2E">
        <w:rPr>
          <w:rFonts w:hint="cs" w:ascii="Arial" w:hAnsi="Arial"/>
          <w:noProof w:val="0"/>
          <w:rtl/>
        </w:rPr>
        <w:t xml:space="preserve"> בין אם נאמרה ובין אם לאו</w:t>
      </w:r>
      <w:r w:rsidR="001F2815">
        <w:rPr>
          <w:rFonts w:hint="cs" w:ascii="Arial" w:hAnsi="Arial"/>
          <w:noProof w:val="0"/>
          <w:rtl/>
        </w:rPr>
        <w:t>,</w:t>
      </w:r>
      <w:r w:rsidR="00BA2B2E">
        <w:rPr>
          <w:rFonts w:hint="cs" w:ascii="Arial" w:hAnsi="Arial"/>
          <w:noProof w:val="0"/>
          <w:rtl/>
        </w:rPr>
        <w:t xml:space="preserve"> אין בה כדי לפסול את הודאת הנאשם במשטרה </w:t>
      </w:r>
      <w:r w:rsidR="001F2815">
        <w:rPr>
          <w:rFonts w:hint="cs" w:ascii="Arial" w:hAnsi="Arial"/>
          <w:noProof w:val="0"/>
          <w:rtl/>
        </w:rPr>
        <w:t>כיוון</w:t>
      </w:r>
      <w:r w:rsidR="00BA2B2E">
        <w:rPr>
          <w:rFonts w:hint="cs" w:ascii="Arial" w:hAnsi="Arial"/>
          <w:noProof w:val="0"/>
          <w:rtl/>
        </w:rPr>
        <w:t xml:space="preserve"> שבהודאה זו לא מסר דבר מעבר למה שמסר בהודאותיו בפני חוקרי השב"כ, אשר כאמור לעיל </w:t>
      </w:r>
      <w:r w:rsidR="001F2815">
        <w:rPr>
          <w:rFonts w:hint="cs" w:ascii="Arial" w:hAnsi="Arial"/>
          <w:noProof w:val="0"/>
          <w:rtl/>
        </w:rPr>
        <w:t>נמסרו באופן חופשי ומרצון.</w:t>
      </w:r>
    </w:p>
    <w:p w:rsidR="00E81C36" w:rsidP="00E81C36" w:rsidRDefault="00E81C36">
      <w:pPr>
        <w:pStyle w:val="ad"/>
        <w:spacing w:line="360" w:lineRule="auto"/>
        <w:jc w:val="both"/>
        <w:rPr>
          <w:rFonts w:ascii="Arial" w:hAnsi="Arial"/>
          <w:noProof w:val="0"/>
        </w:rPr>
      </w:pPr>
    </w:p>
    <w:p w:rsidR="0045101E" w:rsidP="00455254" w:rsidRDefault="00AE12C3">
      <w:pPr>
        <w:pStyle w:val="ad"/>
        <w:numPr>
          <w:ilvl w:val="0"/>
          <w:numId w:val="1"/>
        </w:numPr>
        <w:spacing w:line="360" w:lineRule="auto"/>
        <w:jc w:val="both"/>
        <w:rPr>
          <w:rFonts w:ascii="Arial" w:hAnsi="Arial"/>
          <w:noProof w:val="0"/>
        </w:rPr>
      </w:pPr>
      <w:r>
        <w:rPr>
          <w:rFonts w:hint="cs" w:ascii="Arial" w:hAnsi="Arial"/>
          <w:noProof w:val="0"/>
          <w:rtl/>
        </w:rPr>
        <w:t>הנאשם טוען כי בחקירותיו הופעלה כלפיו אלימות, ובמיוחד אמורים הדברים בנו</w:t>
      </w:r>
      <w:r w:rsidR="00142CB7">
        <w:rPr>
          <w:rFonts w:hint="cs" w:ascii="Arial" w:hAnsi="Arial"/>
          <w:noProof w:val="0"/>
          <w:rtl/>
        </w:rPr>
        <w:t>ג</w:t>
      </w:r>
      <w:r>
        <w:rPr>
          <w:rFonts w:hint="cs" w:ascii="Arial" w:hAnsi="Arial"/>
          <w:noProof w:val="0"/>
          <w:rtl/>
        </w:rPr>
        <w:t xml:space="preserve">ע לחקירה </w:t>
      </w:r>
      <w:r w:rsidR="006C1920">
        <w:rPr>
          <w:rFonts w:hint="cs" w:ascii="Arial" w:hAnsi="Arial"/>
          <w:noProof w:val="0"/>
          <w:rtl/>
        </w:rPr>
        <w:t>שהתקיימה ביום 9.8.16 במהלכה ה</w:t>
      </w:r>
      <w:r w:rsidR="0080245E">
        <w:rPr>
          <w:rFonts w:hint="cs" w:ascii="Arial" w:hAnsi="Arial"/>
          <w:noProof w:val="0"/>
          <w:rtl/>
        </w:rPr>
        <w:t>ו</w:t>
      </w:r>
      <w:r w:rsidR="00EC30BD">
        <w:rPr>
          <w:rFonts w:hint="cs" w:ascii="Arial" w:hAnsi="Arial"/>
          <w:noProof w:val="0"/>
          <w:rtl/>
        </w:rPr>
        <w:t>פ</w:t>
      </w:r>
      <w:r w:rsidR="0080245E">
        <w:rPr>
          <w:rFonts w:hint="cs" w:ascii="Arial" w:hAnsi="Arial"/>
          <w:noProof w:val="0"/>
          <w:rtl/>
        </w:rPr>
        <w:t xml:space="preserve">גש </w:t>
      </w:r>
      <w:r w:rsidR="00EC30BD">
        <w:rPr>
          <w:rFonts w:hint="cs" w:ascii="Arial" w:hAnsi="Arial"/>
          <w:noProof w:val="0"/>
          <w:rtl/>
        </w:rPr>
        <w:t xml:space="preserve">הנאשם עם </w:t>
      </w:r>
      <w:r w:rsidR="00FB5987">
        <w:rPr>
          <w:rFonts w:hint="cs" w:ascii="Arial" w:hAnsi="Arial"/>
          <w:noProof w:val="0"/>
          <w:rtl/>
        </w:rPr>
        <w:t>נדאם אבו רמוז, הנזכר בסעיף 9</w:t>
      </w:r>
      <w:r w:rsidR="00455254">
        <w:rPr>
          <w:rFonts w:hint="cs" w:ascii="Arial" w:hAnsi="Arial"/>
          <w:noProof w:val="0"/>
          <w:rtl/>
        </w:rPr>
        <w:t xml:space="preserve"> </w:t>
      </w:r>
      <w:r w:rsidR="00FB5987">
        <w:rPr>
          <w:rFonts w:hint="cs" w:ascii="Arial" w:hAnsi="Arial"/>
          <w:noProof w:val="0"/>
          <w:rtl/>
        </w:rPr>
        <w:t xml:space="preserve">א לכתב האישום כמי שהעביר במצוות הנאשם 2,000 דולר למהא גזאווי. </w:t>
      </w:r>
      <w:r w:rsidR="00002EB5">
        <w:rPr>
          <w:rFonts w:hint="cs" w:ascii="Arial" w:hAnsi="Arial"/>
          <w:noProof w:val="0"/>
          <w:rtl/>
        </w:rPr>
        <w:t>בנוגע לחקירה זו יאמר כי</w:t>
      </w:r>
      <w:r w:rsidR="00FB5987">
        <w:rPr>
          <w:rFonts w:hint="cs" w:ascii="Arial" w:hAnsi="Arial"/>
          <w:noProof w:val="0"/>
          <w:rtl/>
        </w:rPr>
        <w:t xml:space="preserve"> </w:t>
      </w:r>
      <w:r w:rsidR="00002EB5">
        <w:rPr>
          <w:rFonts w:hint="cs" w:ascii="Arial" w:hAnsi="Arial"/>
          <w:noProof w:val="0"/>
          <w:rtl/>
        </w:rPr>
        <w:t>היא</w:t>
      </w:r>
      <w:r w:rsidR="00FB5987">
        <w:rPr>
          <w:rFonts w:hint="cs" w:ascii="Arial" w:hAnsi="Arial"/>
          <w:noProof w:val="0"/>
          <w:rtl/>
        </w:rPr>
        <w:t xml:space="preserve"> התקיימה </w:t>
      </w:r>
      <w:r w:rsidR="00002EB5">
        <w:rPr>
          <w:rFonts w:hint="cs" w:ascii="Arial" w:hAnsi="Arial"/>
          <w:noProof w:val="0"/>
          <w:rtl/>
        </w:rPr>
        <w:t xml:space="preserve">כשבוע וחצי </w:t>
      </w:r>
      <w:r w:rsidR="00FB5987">
        <w:rPr>
          <w:rFonts w:hint="cs" w:ascii="Arial" w:hAnsi="Arial"/>
          <w:noProof w:val="0"/>
          <w:rtl/>
        </w:rPr>
        <w:t xml:space="preserve">לאחר שהנאשם </w:t>
      </w:r>
      <w:r w:rsidR="00455254">
        <w:rPr>
          <w:rFonts w:hint="cs" w:ascii="Arial" w:hAnsi="Arial"/>
          <w:noProof w:val="0"/>
          <w:rtl/>
        </w:rPr>
        <w:t xml:space="preserve">הודה במיוחס לו עוד ביום 30.7.16. לפיכך </w:t>
      </w:r>
      <w:r w:rsidR="00FB5987">
        <w:rPr>
          <w:rFonts w:hint="cs" w:ascii="Arial" w:hAnsi="Arial"/>
          <w:noProof w:val="0"/>
          <w:rtl/>
        </w:rPr>
        <w:t>לחקירה זו אין חשיבות של ממש בכל הנוגע לקבילות הודאות הנאשם. לגופו של עניין</w:t>
      </w:r>
      <w:r w:rsidR="00155808">
        <w:rPr>
          <w:rFonts w:hint="cs" w:ascii="Arial" w:hAnsi="Arial"/>
          <w:noProof w:val="0"/>
          <w:rtl/>
        </w:rPr>
        <w:t>,</w:t>
      </w:r>
      <w:r w:rsidR="00FB5987">
        <w:rPr>
          <w:rFonts w:hint="cs" w:ascii="Arial" w:hAnsi="Arial"/>
          <w:noProof w:val="0"/>
          <w:rtl/>
        </w:rPr>
        <w:t xml:space="preserve"> במהלך חקירתו</w:t>
      </w:r>
      <w:r w:rsidR="00002EB5">
        <w:rPr>
          <w:rFonts w:hint="cs" w:ascii="Arial" w:hAnsi="Arial"/>
          <w:noProof w:val="0"/>
          <w:rtl/>
        </w:rPr>
        <w:t xml:space="preserve"> הראשית </w:t>
      </w:r>
      <w:r w:rsidR="00FB5987">
        <w:rPr>
          <w:rFonts w:hint="cs" w:ascii="Arial" w:hAnsi="Arial"/>
          <w:noProof w:val="0"/>
          <w:rtl/>
        </w:rPr>
        <w:t xml:space="preserve">של </w:t>
      </w:r>
      <w:r w:rsidR="00002EB5">
        <w:rPr>
          <w:rFonts w:hint="cs" w:ascii="Arial" w:hAnsi="Arial"/>
          <w:noProof w:val="0"/>
          <w:rtl/>
        </w:rPr>
        <w:t>החוקר</w:t>
      </w:r>
      <w:r w:rsidR="00455254">
        <w:rPr>
          <w:rFonts w:hint="cs" w:ascii="Arial" w:hAnsi="Arial"/>
          <w:noProof w:val="0"/>
          <w:rtl/>
        </w:rPr>
        <w:t xml:space="preserve"> המכונה </w:t>
      </w:r>
      <w:r w:rsidR="00155808">
        <w:rPr>
          <w:rFonts w:hint="cs" w:ascii="Arial" w:hAnsi="Arial"/>
          <w:noProof w:val="0"/>
          <w:rtl/>
        </w:rPr>
        <w:t>חזי</w:t>
      </w:r>
      <w:r w:rsidR="00002EB5">
        <w:rPr>
          <w:rFonts w:hint="cs" w:ascii="Arial" w:hAnsi="Arial"/>
          <w:noProof w:val="0"/>
          <w:rtl/>
        </w:rPr>
        <w:t xml:space="preserve"> בבית המשפט,</w:t>
      </w:r>
      <w:r w:rsidR="00155808">
        <w:rPr>
          <w:rFonts w:hint="cs" w:ascii="Arial" w:hAnsi="Arial"/>
          <w:noProof w:val="0"/>
          <w:rtl/>
        </w:rPr>
        <w:t xml:space="preserve"> התברר כי </w:t>
      </w:r>
      <w:r w:rsidR="00142CB7">
        <w:rPr>
          <w:rFonts w:hint="cs" w:ascii="Arial" w:hAnsi="Arial"/>
          <w:noProof w:val="0"/>
          <w:rtl/>
        </w:rPr>
        <w:t xml:space="preserve">במהלך המפגש בין הנאשם </w:t>
      </w:r>
      <w:r w:rsidR="00155808">
        <w:rPr>
          <w:rFonts w:hint="cs" w:ascii="Arial" w:hAnsi="Arial"/>
          <w:noProof w:val="0"/>
          <w:rtl/>
        </w:rPr>
        <w:t xml:space="preserve">לאבו רמוז </w:t>
      </w:r>
      <w:r w:rsidR="00142CB7">
        <w:rPr>
          <w:rFonts w:hint="cs" w:ascii="Arial" w:hAnsi="Arial"/>
          <w:noProof w:val="0"/>
          <w:rtl/>
        </w:rPr>
        <w:t>החל</w:t>
      </w:r>
      <w:r w:rsidR="00155808">
        <w:rPr>
          <w:rFonts w:hint="cs" w:ascii="Arial" w:hAnsi="Arial"/>
          <w:noProof w:val="0"/>
          <w:rtl/>
        </w:rPr>
        <w:t>ו להתלהט הרוחות, וכי חזי אחז את הנאשם בלסת והוציא אותו מהחדר (ראו</w:t>
      </w:r>
      <w:r w:rsidR="009F5844">
        <w:rPr>
          <w:rFonts w:hint="cs" w:ascii="Arial" w:hAnsi="Arial"/>
          <w:noProof w:val="0"/>
          <w:rtl/>
        </w:rPr>
        <w:t xml:space="preserve"> -</w:t>
      </w:r>
      <w:r w:rsidR="00155808">
        <w:rPr>
          <w:rFonts w:hint="cs" w:ascii="Arial" w:hAnsi="Arial"/>
          <w:noProof w:val="0"/>
          <w:rtl/>
        </w:rPr>
        <w:t xml:space="preserve"> פרוטוקול מיום </w:t>
      </w:r>
      <w:r w:rsidR="009F5844">
        <w:rPr>
          <w:rFonts w:hint="cs" w:ascii="Arial" w:hAnsi="Arial"/>
          <w:noProof w:val="0"/>
          <w:rtl/>
        </w:rPr>
        <w:t>21.5.</w:t>
      </w:r>
      <w:r w:rsidR="00D2246C">
        <w:rPr>
          <w:rFonts w:hint="cs" w:ascii="Arial" w:hAnsi="Arial"/>
          <w:noProof w:val="0"/>
          <w:rtl/>
        </w:rPr>
        <w:t xml:space="preserve">17 עמ' 7 ש' 30-19). </w:t>
      </w:r>
      <w:r w:rsidR="00002EB5">
        <w:rPr>
          <w:rFonts w:hint="cs" w:ascii="Arial" w:hAnsi="Arial"/>
          <w:noProof w:val="0"/>
          <w:rtl/>
        </w:rPr>
        <w:t>אירוע זה תועד במזכר אשר פרפראזה שלו נמסרה לב"כ הנאשם</w:t>
      </w:r>
      <w:r w:rsidR="00D2246C">
        <w:rPr>
          <w:rFonts w:hint="cs" w:ascii="Arial" w:hAnsi="Arial"/>
          <w:noProof w:val="0"/>
          <w:rtl/>
        </w:rPr>
        <w:t xml:space="preserve"> (</w:t>
      </w:r>
      <w:r w:rsidR="00D50D2C">
        <w:rPr>
          <w:rFonts w:hint="cs" w:ascii="Arial" w:hAnsi="Arial"/>
          <w:noProof w:val="0"/>
          <w:rtl/>
        </w:rPr>
        <w:t xml:space="preserve">צורף כנספח להשלמת סיכומי הנאשם במשפט הזוטא). </w:t>
      </w:r>
      <w:r w:rsidR="00002EB5">
        <w:rPr>
          <w:rFonts w:hint="cs" w:ascii="Arial" w:hAnsi="Arial"/>
          <w:noProof w:val="0"/>
          <w:rtl/>
        </w:rPr>
        <w:t>מדובר אם כן</w:t>
      </w:r>
      <w:r w:rsidR="0045101E">
        <w:rPr>
          <w:rFonts w:hint="cs" w:ascii="Arial" w:hAnsi="Arial"/>
          <w:noProof w:val="0"/>
          <w:rtl/>
        </w:rPr>
        <w:t>,</w:t>
      </w:r>
      <w:r w:rsidR="00002EB5">
        <w:rPr>
          <w:rFonts w:hint="cs" w:ascii="Arial" w:hAnsi="Arial"/>
          <w:noProof w:val="0"/>
          <w:rtl/>
        </w:rPr>
        <w:t xml:space="preserve"> באירוע </w:t>
      </w:r>
      <w:r w:rsidR="0045101E">
        <w:rPr>
          <w:rFonts w:hint="cs" w:ascii="Arial" w:hAnsi="Arial"/>
          <w:noProof w:val="0"/>
          <w:rtl/>
        </w:rPr>
        <w:t>נקודתי שבו נאלץ החוקר להפעיל במשך מספר שניות כוח מסויים על הנאשם כדי למנוע התדרדרות של המצב שנוצר בחקירה, ועל כן אין לראות בפעולה זו אמצעי פסול שיש בו כדי להביא לפסילת הודאותיו של הנאשם.</w:t>
      </w:r>
    </w:p>
    <w:p w:rsidR="00D60B70" w:rsidP="00455254" w:rsidRDefault="0045101E">
      <w:pPr>
        <w:pStyle w:val="ad"/>
        <w:spacing w:line="360" w:lineRule="auto"/>
        <w:jc w:val="both"/>
        <w:rPr>
          <w:rFonts w:ascii="Arial" w:hAnsi="Arial"/>
          <w:noProof w:val="0"/>
          <w:rtl/>
        </w:rPr>
      </w:pPr>
      <w:r>
        <w:rPr>
          <w:rFonts w:hint="cs" w:ascii="Arial" w:hAnsi="Arial"/>
          <w:noProof w:val="0"/>
          <w:rtl/>
        </w:rPr>
        <w:t>אשר לטענותיו של הנאשם בנוגע לאלי</w:t>
      </w:r>
      <w:r w:rsidR="00793516">
        <w:rPr>
          <w:rFonts w:hint="cs" w:ascii="Arial" w:hAnsi="Arial"/>
          <w:noProof w:val="0"/>
          <w:rtl/>
        </w:rPr>
        <w:t>מות שהופעלה כלפיו בחקירות נוספות</w:t>
      </w:r>
      <w:r w:rsidR="00455254">
        <w:rPr>
          <w:rFonts w:hint="cs" w:ascii="Arial" w:hAnsi="Arial"/>
          <w:noProof w:val="0"/>
          <w:rtl/>
        </w:rPr>
        <w:t xml:space="preserve"> - </w:t>
      </w:r>
      <w:r w:rsidR="00793516">
        <w:rPr>
          <w:rFonts w:hint="cs" w:ascii="Arial" w:hAnsi="Arial"/>
          <w:noProof w:val="0"/>
          <w:rtl/>
        </w:rPr>
        <w:t>לטענות אלו לא נמצאו כל תימוכין</w:t>
      </w:r>
      <w:r w:rsidR="003B1747">
        <w:rPr>
          <w:rFonts w:hint="cs" w:ascii="Arial" w:hAnsi="Arial"/>
          <w:noProof w:val="0"/>
          <w:rtl/>
        </w:rPr>
        <w:t xml:space="preserve">. החוקרים שהעידו שללו הפעלת אלימות כלשהי כלפי הנאשם מלבד אותו אירוע של תפיסה בלסת, והנאשם </w:t>
      </w:r>
      <w:r w:rsidR="00030F3B">
        <w:rPr>
          <w:rFonts w:hint="cs" w:ascii="Arial" w:hAnsi="Arial"/>
          <w:noProof w:val="0"/>
          <w:rtl/>
        </w:rPr>
        <w:t xml:space="preserve">מצדו </w:t>
      </w:r>
      <w:r w:rsidR="003B1747">
        <w:rPr>
          <w:rFonts w:hint="cs" w:ascii="Arial" w:hAnsi="Arial"/>
          <w:noProof w:val="0"/>
          <w:rtl/>
        </w:rPr>
        <w:t>לא טען את טענותיו בזמן אמת בשלב שמעצרו הוארך.</w:t>
      </w:r>
      <w:r w:rsidR="00793516">
        <w:rPr>
          <w:rFonts w:hint="cs" w:ascii="Arial" w:hAnsi="Arial"/>
          <w:noProof w:val="0"/>
          <w:rtl/>
        </w:rPr>
        <w:t xml:space="preserve"> </w:t>
      </w:r>
      <w:r w:rsidR="009D3753">
        <w:rPr>
          <w:rFonts w:hint="cs" w:ascii="Arial" w:hAnsi="Arial"/>
          <w:noProof w:val="0"/>
          <w:rtl/>
        </w:rPr>
        <w:t>לדברי ב"כ הנאשם, כאשר הוארך מעצרו של הנאשם ביום 27.7.16 הוא התלונן רק על החקירות הארוכ</w:t>
      </w:r>
      <w:r w:rsidR="00364A7E">
        <w:rPr>
          <w:rFonts w:hint="cs" w:ascii="Arial" w:hAnsi="Arial"/>
          <w:noProof w:val="0"/>
          <w:rtl/>
        </w:rPr>
        <w:t>ו</w:t>
      </w:r>
      <w:r w:rsidR="009D3753">
        <w:rPr>
          <w:rFonts w:hint="cs" w:ascii="Arial" w:hAnsi="Arial"/>
          <w:noProof w:val="0"/>
          <w:rtl/>
        </w:rPr>
        <w:t>ת ועל מחסור בשינה</w:t>
      </w:r>
      <w:r w:rsidR="00B23757">
        <w:rPr>
          <w:rFonts w:hint="cs" w:ascii="Arial" w:hAnsi="Arial"/>
          <w:noProof w:val="0"/>
          <w:rtl/>
        </w:rPr>
        <w:t>,</w:t>
      </w:r>
      <w:r w:rsidR="009D3753">
        <w:rPr>
          <w:rFonts w:hint="cs" w:ascii="Arial" w:hAnsi="Arial"/>
          <w:noProof w:val="0"/>
          <w:rtl/>
        </w:rPr>
        <w:t xml:space="preserve"> ולא על אלימות המופעלת כלפיו (עמ' 103 ש' 20-15).</w:t>
      </w:r>
    </w:p>
    <w:p w:rsidR="000B3A83" w:rsidP="00455254" w:rsidRDefault="000B3A83">
      <w:pPr>
        <w:pStyle w:val="ad"/>
        <w:spacing w:line="360" w:lineRule="auto"/>
        <w:jc w:val="both"/>
        <w:rPr>
          <w:rFonts w:ascii="Arial" w:hAnsi="Arial"/>
          <w:noProof w:val="0"/>
          <w:rtl/>
        </w:rPr>
      </w:pPr>
    </w:p>
    <w:p w:rsidR="0051094B" w:rsidP="000B3A83" w:rsidRDefault="0051094B">
      <w:pPr>
        <w:pStyle w:val="ad"/>
        <w:numPr>
          <w:ilvl w:val="0"/>
          <w:numId w:val="1"/>
        </w:numPr>
        <w:spacing w:line="360" w:lineRule="auto"/>
        <w:jc w:val="both"/>
        <w:rPr>
          <w:rFonts w:ascii="Arial" w:hAnsi="Arial"/>
          <w:noProof w:val="0"/>
        </w:rPr>
      </w:pPr>
      <w:r>
        <w:rPr>
          <w:rFonts w:hint="cs" w:ascii="Arial" w:hAnsi="Arial"/>
          <w:noProof w:val="0"/>
          <w:rtl/>
        </w:rPr>
        <w:t>הנאשם טוען לאירוע שבו במהלך חקירתו על ידי "ויצמן" ביום 28.7.16 בשעה 10:05 לא נתנה לו האפשרות ללכת לשירותים</w:t>
      </w:r>
      <w:r w:rsidR="00455254">
        <w:rPr>
          <w:rFonts w:hint="cs" w:ascii="Arial" w:hAnsi="Arial"/>
          <w:noProof w:val="0"/>
          <w:rtl/>
        </w:rPr>
        <w:t>,</w:t>
      </w:r>
      <w:r>
        <w:rPr>
          <w:rFonts w:hint="cs" w:ascii="Arial" w:hAnsi="Arial"/>
          <w:noProof w:val="0"/>
          <w:rtl/>
        </w:rPr>
        <w:t xml:space="preserve"> וכך הוא נאלץ לעשות את צרכיו על עצמו בחדר החקירה.</w:t>
      </w:r>
      <w:r w:rsidR="00455254">
        <w:rPr>
          <w:rFonts w:hint="cs" w:ascii="Arial" w:hAnsi="Arial"/>
          <w:noProof w:val="0"/>
          <w:rtl/>
        </w:rPr>
        <w:t xml:space="preserve"> החוקר המכונה </w:t>
      </w:r>
      <w:r w:rsidR="006143AB">
        <w:rPr>
          <w:rFonts w:hint="cs" w:ascii="Arial" w:hAnsi="Arial"/>
          <w:noProof w:val="0"/>
          <w:rtl/>
        </w:rPr>
        <w:t>ויצמן שלל בעדותו קיומו של אירוע כזה, וכך העיד גם חזי שנכח בחלק מ</w:t>
      </w:r>
      <w:r w:rsidR="00B23757">
        <w:rPr>
          <w:rFonts w:hint="cs" w:ascii="Arial" w:hAnsi="Arial"/>
          <w:noProof w:val="0"/>
          <w:rtl/>
        </w:rPr>
        <w:t xml:space="preserve">אותה </w:t>
      </w:r>
      <w:r w:rsidR="006143AB">
        <w:rPr>
          <w:rFonts w:hint="cs" w:ascii="Arial" w:hAnsi="Arial"/>
          <w:noProof w:val="0"/>
          <w:rtl/>
        </w:rPr>
        <w:lastRenderedPageBreak/>
        <w:t xml:space="preserve">חקירה. הנאשם לא העלה טענה זו בזמן אמת בפני </w:t>
      </w:r>
      <w:r w:rsidR="009034EF">
        <w:rPr>
          <w:rFonts w:hint="cs" w:ascii="Arial" w:hAnsi="Arial"/>
          <w:noProof w:val="0"/>
          <w:rtl/>
        </w:rPr>
        <w:t xml:space="preserve">בית המשפט בהליכי המעצר. אכן, </w:t>
      </w:r>
      <w:r w:rsidR="006143AB">
        <w:rPr>
          <w:rFonts w:hint="cs" w:ascii="Arial" w:hAnsi="Arial"/>
          <w:noProof w:val="0"/>
          <w:rtl/>
        </w:rPr>
        <w:t xml:space="preserve"> </w:t>
      </w:r>
      <w:r w:rsidR="00B23757">
        <w:rPr>
          <w:rFonts w:hint="cs" w:ascii="Arial" w:hAnsi="Arial"/>
          <w:noProof w:val="0"/>
          <w:rtl/>
        </w:rPr>
        <w:t>ניתן למצוא</w:t>
      </w:r>
      <w:r w:rsidR="00B76293">
        <w:rPr>
          <w:rFonts w:hint="cs" w:ascii="Arial" w:hAnsi="Arial"/>
          <w:noProof w:val="0"/>
          <w:rtl/>
        </w:rPr>
        <w:t xml:space="preserve"> ל</w:t>
      </w:r>
      <w:r w:rsidR="009034EF">
        <w:rPr>
          <w:rFonts w:hint="cs" w:ascii="Arial" w:hAnsi="Arial"/>
          <w:noProof w:val="0"/>
          <w:rtl/>
        </w:rPr>
        <w:t>טענה תמיכה מסוי</w:t>
      </w:r>
      <w:r w:rsidR="00B76293">
        <w:rPr>
          <w:rFonts w:hint="cs" w:ascii="Arial" w:hAnsi="Arial"/>
          <w:noProof w:val="0"/>
          <w:rtl/>
        </w:rPr>
        <w:t xml:space="preserve">מת בעובדה שבסיום הזכ"ד הנוגע לחקירה </w:t>
      </w:r>
      <w:r w:rsidR="009034EF">
        <w:rPr>
          <w:rFonts w:hint="cs" w:ascii="Arial" w:hAnsi="Arial"/>
          <w:noProof w:val="0"/>
          <w:rtl/>
        </w:rPr>
        <w:t xml:space="preserve">האמורה, זאת בשונה מזכ"דים הנוגעים לחקירות אחרות, </w:t>
      </w:r>
      <w:r w:rsidR="00B76293">
        <w:rPr>
          <w:rFonts w:hint="cs" w:ascii="Arial" w:hAnsi="Arial"/>
          <w:noProof w:val="0"/>
          <w:rtl/>
        </w:rPr>
        <w:t>נרשם כי מהשעה 20:40 ועד השעה 21:20 שהה</w:t>
      </w:r>
      <w:r w:rsidR="009034EF">
        <w:rPr>
          <w:rFonts w:hint="cs" w:ascii="Arial" w:hAnsi="Arial"/>
          <w:noProof w:val="0"/>
          <w:rtl/>
        </w:rPr>
        <w:t xml:space="preserve"> הנאשם במקלחת ובמרפאת בית המעצר, אלא שלא הוגשו מסמכים מהמרפאה שילמדו </w:t>
      </w:r>
      <w:r w:rsidR="005C7DBF">
        <w:rPr>
          <w:rFonts w:hint="cs" w:ascii="Arial" w:hAnsi="Arial"/>
          <w:noProof w:val="0"/>
          <w:rtl/>
        </w:rPr>
        <w:t>האם התלונן הנאשם במרפאה על שאירע.</w:t>
      </w:r>
    </w:p>
    <w:p w:rsidRPr="00D60B70" w:rsidR="000B3A83" w:rsidP="000B3A83" w:rsidRDefault="000B3A83">
      <w:pPr>
        <w:pStyle w:val="ad"/>
        <w:spacing w:line="360" w:lineRule="auto"/>
        <w:jc w:val="both"/>
        <w:rPr>
          <w:rFonts w:ascii="Arial" w:hAnsi="Arial"/>
          <w:noProof w:val="0"/>
        </w:rPr>
      </w:pPr>
    </w:p>
    <w:p w:rsidR="00694556" w:rsidP="00455254" w:rsidRDefault="00455254">
      <w:pPr>
        <w:pStyle w:val="ad"/>
        <w:numPr>
          <w:ilvl w:val="0"/>
          <w:numId w:val="1"/>
        </w:numPr>
        <w:spacing w:line="360" w:lineRule="auto"/>
        <w:jc w:val="both"/>
        <w:rPr>
          <w:rFonts w:ascii="Arial" w:hAnsi="Arial"/>
          <w:noProof w:val="0"/>
        </w:rPr>
      </w:pPr>
      <w:r>
        <w:rPr>
          <w:rFonts w:hint="cs" w:ascii="Arial" w:hAnsi="Arial"/>
          <w:noProof w:val="0"/>
          <w:rtl/>
        </w:rPr>
        <w:t xml:space="preserve">אשר לזכות ההיוועצות בעורך דין - </w:t>
      </w:r>
      <w:r w:rsidR="00EA0C56">
        <w:rPr>
          <w:rFonts w:hint="cs" w:ascii="Arial" w:hAnsi="Arial"/>
          <w:noProof w:val="0"/>
          <w:rtl/>
        </w:rPr>
        <w:t>בראשית החקירה, ביום 17.7.16, הוצג בפני הנאשם דף זכויות עליו הוא חתם, ואף הוסברה לו זכותו להי</w:t>
      </w:r>
      <w:r>
        <w:rPr>
          <w:rFonts w:hint="cs" w:ascii="Arial" w:hAnsi="Arial"/>
          <w:noProof w:val="0"/>
          <w:rtl/>
        </w:rPr>
        <w:t xml:space="preserve">וועץ בעורך דין (ראו- זכ"ד שערך </w:t>
      </w:r>
      <w:r w:rsidR="00EA0C56">
        <w:rPr>
          <w:rFonts w:hint="cs" w:ascii="Arial" w:hAnsi="Arial"/>
          <w:noProof w:val="0"/>
          <w:rtl/>
        </w:rPr>
        <w:t xml:space="preserve">ויצמן ביום 17.7.16 בשעה </w:t>
      </w:r>
      <w:r w:rsidR="00B60747">
        <w:rPr>
          <w:rFonts w:hint="cs" w:ascii="Arial" w:hAnsi="Arial"/>
          <w:noProof w:val="0"/>
          <w:rtl/>
        </w:rPr>
        <w:t xml:space="preserve">13:35). </w:t>
      </w:r>
      <w:r w:rsidR="00B23757">
        <w:rPr>
          <w:rFonts w:hint="cs" w:ascii="Arial" w:hAnsi="Arial"/>
          <w:noProof w:val="0"/>
          <w:rtl/>
        </w:rPr>
        <w:t xml:space="preserve">במהלך מעצרו נפגש הנאשם מספר פעמים עם עורך דינו במהלך הדיונים בבקשות להארכת המעצר.  במהלך חקירותיו ביקש הנאשם מספר פעמים להיפגש עם עורך דינו והודעה מתאימה הועברה לעורך הדין (ראו - </w:t>
      </w:r>
      <w:r w:rsidRPr="00B23757" w:rsidR="00B23757">
        <w:rPr>
          <w:rFonts w:hint="cs" w:ascii="Arial" w:hAnsi="Arial"/>
          <w:noProof w:val="0"/>
          <w:rtl/>
        </w:rPr>
        <w:t>זכ"ד מיום 26.7.16 בשעה 09:45 סעיף 11).</w:t>
      </w:r>
      <w:r w:rsidR="00163FA9">
        <w:rPr>
          <w:rFonts w:hint="cs" w:ascii="Arial" w:hAnsi="Arial"/>
          <w:noProof w:val="0"/>
          <w:rtl/>
        </w:rPr>
        <w:t xml:space="preserve"> אכן, החקירות לא הופסקו ברגע שביקש הנאשם להיפגש עם עורך דינו, </w:t>
      </w:r>
      <w:r w:rsidR="00800EF9">
        <w:rPr>
          <w:rFonts w:hint="cs" w:ascii="Arial" w:hAnsi="Arial"/>
          <w:noProof w:val="0"/>
          <w:rtl/>
        </w:rPr>
        <w:t xml:space="preserve">אך הוראת סעיף 35(א) לחוק סדר הדין הפלילי (סמכויות אכיפה </w:t>
      </w:r>
      <w:r w:rsidR="00800EF9">
        <w:rPr>
          <w:rFonts w:ascii="Arial" w:hAnsi="Arial"/>
          <w:noProof w:val="0"/>
          <w:rtl/>
        </w:rPr>
        <w:t>–</w:t>
      </w:r>
      <w:r w:rsidR="00800EF9">
        <w:rPr>
          <w:rFonts w:hint="cs" w:ascii="Arial" w:hAnsi="Arial"/>
          <w:noProof w:val="0"/>
          <w:rtl/>
        </w:rPr>
        <w:t xml:space="preserve"> מעצרים), התשנ"ו </w:t>
      </w:r>
      <w:r w:rsidR="00800EF9">
        <w:rPr>
          <w:rFonts w:ascii="Arial" w:hAnsi="Arial"/>
          <w:noProof w:val="0"/>
          <w:rtl/>
        </w:rPr>
        <w:t>–</w:t>
      </w:r>
      <w:r w:rsidR="00800EF9">
        <w:rPr>
          <w:rFonts w:hint="cs" w:ascii="Arial" w:hAnsi="Arial"/>
          <w:noProof w:val="0"/>
          <w:rtl/>
        </w:rPr>
        <w:t xml:space="preserve"> 1996 מחייבת לאפשר מפגש עם עו"ד </w:t>
      </w:r>
      <w:r w:rsidRPr="00455254" w:rsidR="00800EF9">
        <w:rPr>
          <w:rFonts w:hint="cs" w:ascii="Arial" w:hAnsi="Arial"/>
          <w:b/>
          <w:bCs/>
          <w:noProof w:val="0"/>
          <w:rtl/>
        </w:rPr>
        <w:t>"בהקדם האפשרי"</w:t>
      </w:r>
      <w:r w:rsidR="00800EF9">
        <w:rPr>
          <w:rFonts w:hint="cs" w:ascii="Arial" w:hAnsi="Arial"/>
          <w:noProof w:val="0"/>
          <w:rtl/>
        </w:rPr>
        <w:t>, ו</w:t>
      </w:r>
      <w:r w:rsidRPr="00800EF9" w:rsidR="00800EF9">
        <w:rPr>
          <w:rFonts w:hint="cs" w:ascii="Arial" w:hAnsi="Arial"/>
          <w:noProof w:val="0"/>
          <w:rtl/>
        </w:rPr>
        <w:t>הנאשם לא הציג כל ראייה לפיה בעקבות ההודעה ביקש עורך הדין להיפגש עמו ומבוקשו לא ניתן לו.</w:t>
      </w:r>
      <w:r w:rsidR="00800EF9">
        <w:rPr>
          <w:rFonts w:hint="cs" w:ascii="Arial" w:hAnsi="Arial"/>
          <w:noProof w:val="0"/>
          <w:rtl/>
        </w:rPr>
        <w:t xml:space="preserve"> אשר על כן, הטענות בעניין זה נדחות.</w:t>
      </w:r>
    </w:p>
    <w:p w:rsidR="00800EF9" w:rsidP="00800EF9" w:rsidRDefault="00800EF9">
      <w:pPr>
        <w:pStyle w:val="ad"/>
        <w:spacing w:line="360" w:lineRule="auto"/>
        <w:jc w:val="both"/>
        <w:rPr>
          <w:rFonts w:ascii="Arial" w:hAnsi="Arial"/>
          <w:noProof w:val="0"/>
        </w:rPr>
      </w:pPr>
    </w:p>
    <w:p w:rsidRPr="00455254" w:rsidR="00694556" w:rsidP="00252EC5" w:rsidRDefault="00800EF9">
      <w:pPr>
        <w:pStyle w:val="ad"/>
        <w:numPr>
          <w:ilvl w:val="0"/>
          <w:numId w:val="1"/>
        </w:numPr>
        <w:spacing w:line="360" w:lineRule="auto"/>
        <w:jc w:val="both"/>
        <w:rPr>
          <w:rFonts w:ascii="Arial" w:hAnsi="Arial"/>
          <w:noProof w:val="0"/>
          <w:rtl/>
        </w:rPr>
      </w:pPr>
      <w:r w:rsidRPr="00455254">
        <w:rPr>
          <w:rFonts w:hint="cs" w:ascii="Arial" w:hAnsi="Arial"/>
          <w:noProof w:val="0"/>
          <w:rtl/>
        </w:rPr>
        <w:t>אשר על כן, אני קובע כי הודאות הנאשם קבילות כראייה.</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P="00955623"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hint="cs" w:ascii="Arial" w:hAnsi="Arial"/>
              <w:noProof w:val="0"/>
              <w:rtl/>
            </w:rPr>
            <w:t>כ"ד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09 אפריל 2018</w:t>
          </w:r>
        </w:sdtContent>
      </w:sdt>
      <w:r w:rsidR="00005C8B">
        <w:rPr>
          <w:rFonts w:ascii="Arial" w:hAnsi="Arial"/>
          <w:noProof w:val="0"/>
          <w:rtl/>
        </w:rPr>
        <w:t>, ב</w:t>
      </w:r>
      <w:r w:rsidR="00955623">
        <w:rPr>
          <w:rFonts w:hint="cs" w:ascii="Arial" w:hAnsi="Arial"/>
          <w:noProof w:val="0"/>
          <w:rtl/>
        </w:rPr>
        <w:t>נוכחות</w:t>
      </w:r>
      <w:r w:rsidR="00005C8B">
        <w:rPr>
          <w:rFonts w:ascii="Arial" w:hAnsi="Arial"/>
          <w:noProof w:val="0"/>
          <w:rtl/>
        </w:rPr>
        <w:t xml:space="preserve"> הצדדים.</w:t>
      </w:r>
    </w:p>
    <w:p w:rsidR="00C43648" w:rsidP="00BD6531" w:rsidRDefault="00DC385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61da73960a84cea" cstate="print">
                            <a:extLst>
                              <a:ext uri="{28A0092B-C50C-407E-A947-70E740481C1C}"/>
                            </a:extLst>
                          </a:blip>
                          <a:stretch>
                            <a:fillRect/>
                          </a:stretch>
                        </pic:blipFill>
                        <pic:spPr>
                          <a:xfrm>
                            <a:off x="0" y="0"/>
                            <a:ext cx="1193292" cy="534924"/>
                          </a:xfrm>
                          <a:prstGeom prst="rect">
                            <a:avLst/>
                          </a:prstGeom>
                        </pic:spPr>
                      </pic:pic>
                    </a:graphicData>
                  </a:graphic>
                </wp:inline>
              </w:drawing>
            </w:r>
          </w:p>
        </w:sdtContent>
      </w:sdt>
    </w:p>
    <w:sectPr w:rsidR="00694556" w:rsidSect="006C30C5">
      <w:headerReference w:type="default" r:id="rId16"/>
      <w:footerReference w:type="default" r:id="rId17"/>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C385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C3859">
      <w:rPr>
        <w:rStyle w:val="ab"/>
        <w:rtl/>
      </w:rPr>
      <w:t>10</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C385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C385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ת"פ</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47283-08-16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עבד אל נבי(אחר/נוסף)</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205280/2016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D347C"/>
    <w:multiLevelType w:val="hybridMultilevel"/>
    <w:tmpl w:val="FBC0AC76"/>
    <w:lvl w:ilvl="0" w:tplc="9E7EBE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2EB5"/>
    <w:rsid w:val="00005C8B"/>
    <w:rsid w:val="00030F3B"/>
    <w:rsid w:val="000529D2"/>
    <w:rsid w:val="000564AB"/>
    <w:rsid w:val="0006405D"/>
    <w:rsid w:val="00064FBD"/>
    <w:rsid w:val="00070DD9"/>
    <w:rsid w:val="00073B75"/>
    <w:rsid w:val="00082AB2"/>
    <w:rsid w:val="000906FE"/>
    <w:rsid w:val="00096AF7"/>
    <w:rsid w:val="000A5706"/>
    <w:rsid w:val="000B344B"/>
    <w:rsid w:val="000B3A83"/>
    <w:rsid w:val="000B7AB0"/>
    <w:rsid w:val="000C3B0F"/>
    <w:rsid w:val="000C3B60"/>
    <w:rsid w:val="000E0DD2"/>
    <w:rsid w:val="000E3AF1"/>
    <w:rsid w:val="000F0BC8"/>
    <w:rsid w:val="000F0DD6"/>
    <w:rsid w:val="000F6DA2"/>
    <w:rsid w:val="00102D53"/>
    <w:rsid w:val="00107E6D"/>
    <w:rsid w:val="0011194C"/>
    <w:rsid w:val="0011424C"/>
    <w:rsid w:val="001173C6"/>
    <w:rsid w:val="001367BC"/>
    <w:rsid w:val="0014021C"/>
    <w:rsid w:val="00142CB7"/>
    <w:rsid w:val="00144D2A"/>
    <w:rsid w:val="0014653E"/>
    <w:rsid w:val="00155808"/>
    <w:rsid w:val="00163FA9"/>
    <w:rsid w:val="00180519"/>
    <w:rsid w:val="00187E88"/>
    <w:rsid w:val="00191C82"/>
    <w:rsid w:val="00195E7A"/>
    <w:rsid w:val="001B582D"/>
    <w:rsid w:val="001C4003"/>
    <w:rsid w:val="001C52DC"/>
    <w:rsid w:val="001D0BD1"/>
    <w:rsid w:val="001D4DBF"/>
    <w:rsid w:val="001E31C5"/>
    <w:rsid w:val="001E75CA"/>
    <w:rsid w:val="001F2815"/>
    <w:rsid w:val="00221CD7"/>
    <w:rsid w:val="002265FF"/>
    <w:rsid w:val="00253C32"/>
    <w:rsid w:val="00271B56"/>
    <w:rsid w:val="002A7938"/>
    <w:rsid w:val="002C344E"/>
    <w:rsid w:val="002D5B18"/>
    <w:rsid w:val="002E75E9"/>
    <w:rsid w:val="00306C0C"/>
    <w:rsid w:val="00307A6A"/>
    <w:rsid w:val="00307C40"/>
    <w:rsid w:val="00320433"/>
    <w:rsid w:val="00321BCB"/>
    <w:rsid w:val="003230C7"/>
    <w:rsid w:val="00325B52"/>
    <w:rsid w:val="00327E50"/>
    <w:rsid w:val="00331FD8"/>
    <w:rsid w:val="0033597A"/>
    <w:rsid w:val="00336835"/>
    <w:rsid w:val="00343D89"/>
    <w:rsid w:val="003514EF"/>
    <w:rsid w:val="00362612"/>
    <w:rsid w:val="00364A7E"/>
    <w:rsid w:val="0036743F"/>
    <w:rsid w:val="003715DD"/>
    <w:rsid w:val="00380A3D"/>
    <w:rsid w:val="003823E0"/>
    <w:rsid w:val="00390DB6"/>
    <w:rsid w:val="003910EF"/>
    <w:rsid w:val="00395214"/>
    <w:rsid w:val="00396619"/>
    <w:rsid w:val="003A4521"/>
    <w:rsid w:val="003B1747"/>
    <w:rsid w:val="003B6E6B"/>
    <w:rsid w:val="003C7C30"/>
    <w:rsid w:val="003D1C8C"/>
    <w:rsid w:val="003D51BE"/>
    <w:rsid w:val="003E6594"/>
    <w:rsid w:val="003F164D"/>
    <w:rsid w:val="0040096C"/>
    <w:rsid w:val="00414F1F"/>
    <w:rsid w:val="00421DC8"/>
    <w:rsid w:val="0043125D"/>
    <w:rsid w:val="0043360E"/>
    <w:rsid w:val="0043502B"/>
    <w:rsid w:val="00442C0E"/>
    <w:rsid w:val="004443AC"/>
    <w:rsid w:val="00444B02"/>
    <w:rsid w:val="0045101E"/>
    <w:rsid w:val="00451E28"/>
    <w:rsid w:val="00455254"/>
    <w:rsid w:val="0046133F"/>
    <w:rsid w:val="00462C62"/>
    <w:rsid w:val="00465D36"/>
    <w:rsid w:val="00481E1C"/>
    <w:rsid w:val="0048566A"/>
    <w:rsid w:val="004C17EE"/>
    <w:rsid w:val="004C4BDF"/>
    <w:rsid w:val="004D1187"/>
    <w:rsid w:val="004D2492"/>
    <w:rsid w:val="004D3AA0"/>
    <w:rsid w:val="004E1531"/>
    <w:rsid w:val="004E1987"/>
    <w:rsid w:val="004E2E15"/>
    <w:rsid w:val="004E6E3C"/>
    <w:rsid w:val="004F176B"/>
    <w:rsid w:val="00500157"/>
    <w:rsid w:val="00501C2B"/>
    <w:rsid w:val="0051094B"/>
    <w:rsid w:val="00511D06"/>
    <w:rsid w:val="00520898"/>
    <w:rsid w:val="00521C11"/>
    <w:rsid w:val="00523621"/>
    <w:rsid w:val="00524986"/>
    <w:rsid w:val="005268F6"/>
    <w:rsid w:val="00526E55"/>
    <w:rsid w:val="00530566"/>
    <w:rsid w:val="00534284"/>
    <w:rsid w:val="00547DB7"/>
    <w:rsid w:val="0056393E"/>
    <w:rsid w:val="00596E96"/>
    <w:rsid w:val="005B0BCD"/>
    <w:rsid w:val="005B5300"/>
    <w:rsid w:val="005C498C"/>
    <w:rsid w:val="005C7DBF"/>
    <w:rsid w:val="005E08E1"/>
    <w:rsid w:val="005F4F09"/>
    <w:rsid w:val="00612409"/>
    <w:rsid w:val="0061431B"/>
    <w:rsid w:val="006143AB"/>
    <w:rsid w:val="00620566"/>
    <w:rsid w:val="0062175C"/>
    <w:rsid w:val="00622BAA"/>
    <w:rsid w:val="00622C45"/>
    <w:rsid w:val="006306CF"/>
    <w:rsid w:val="006353EE"/>
    <w:rsid w:val="00644E9A"/>
    <w:rsid w:val="006525FE"/>
    <w:rsid w:val="00671BD5"/>
    <w:rsid w:val="006805C1"/>
    <w:rsid w:val="00686C21"/>
    <w:rsid w:val="006918C2"/>
    <w:rsid w:val="006931C1"/>
    <w:rsid w:val="00693F6F"/>
    <w:rsid w:val="00694556"/>
    <w:rsid w:val="006A2B67"/>
    <w:rsid w:val="006C1920"/>
    <w:rsid w:val="006C30C5"/>
    <w:rsid w:val="006D3B31"/>
    <w:rsid w:val="006E0D96"/>
    <w:rsid w:val="006E1A53"/>
    <w:rsid w:val="006E7179"/>
    <w:rsid w:val="006F0931"/>
    <w:rsid w:val="006F25D0"/>
    <w:rsid w:val="006F56E6"/>
    <w:rsid w:val="006F5822"/>
    <w:rsid w:val="00704EA5"/>
    <w:rsid w:val="00704EDA"/>
    <w:rsid w:val="007115DB"/>
    <w:rsid w:val="00721122"/>
    <w:rsid w:val="00740DCF"/>
    <w:rsid w:val="0074258A"/>
    <w:rsid w:val="00753019"/>
    <w:rsid w:val="00754801"/>
    <w:rsid w:val="00761441"/>
    <w:rsid w:val="00772B17"/>
    <w:rsid w:val="00772D16"/>
    <w:rsid w:val="00775D02"/>
    <w:rsid w:val="007806C0"/>
    <w:rsid w:val="00781CF5"/>
    <w:rsid w:val="00793516"/>
    <w:rsid w:val="00795365"/>
    <w:rsid w:val="007A351D"/>
    <w:rsid w:val="007B7765"/>
    <w:rsid w:val="007C5BDD"/>
    <w:rsid w:val="007C742F"/>
    <w:rsid w:val="007D0014"/>
    <w:rsid w:val="007D45E3"/>
    <w:rsid w:val="007E1BE9"/>
    <w:rsid w:val="007E6115"/>
    <w:rsid w:val="007F4609"/>
    <w:rsid w:val="00800EF9"/>
    <w:rsid w:val="0080245E"/>
    <w:rsid w:val="00814468"/>
    <w:rsid w:val="008176A1"/>
    <w:rsid w:val="00820005"/>
    <w:rsid w:val="00824F9A"/>
    <w:rsid w:val="00844318"/>
    <w:rsid w:val="008536A6"/>
    <w:rsid w:val="00863F5D"/>
    <w:rsid w:val="00870890"/>
    <w:rsid w:val="00873602"/>
    <w:rsid w:val="00875D12"/>
    <w:rsid w:val="0088479D"/>
    <w:rsid w:val="00896889"/>
    <w:rsid w:val="008B4529"/>
    <w:rsid w:val="008C5714"/>
    <w:rsid w:val="008D10B2"/>
    <w:rsid w:val="008D6D91"/>
    <w:rsid w:val="009019EB"/>
    <w:rsid w:val="009034EF"/>
    <w:rsid w:val="00903896"/>
    <w:rsid w:val="00906F3D"/>
    <w:rsid w:val="00924D9A"/>
    <w:rsid w:val="009266CF"/>
    <w:rsid w:val="00941E7D"/>
    <w:rsid w:val="0094424E"/>
    <w:rsid w:val="00955623"/>
    <w:rsid w:val="00955642"/>
    <w:rsid w:val="009616B1"/>
    <w:rsid w:val="009622DF"/>
    <w:rsid w:val="00962B81"/>
    <w:rsid w:val="0096493F"/>
    <w:rsid w:val="009658B8"/>
    <w:rsid w:val="00967DFF"/>
    <w:rsid w:val="00987311"/>
    <w:rsid w:val="00994341"/>
    <w:rsid w:val="009A40C5"/>
    <w:rsid w:val="009D1A48"/>
    <w:rsid w:val="009D3753"/>
    <w:rsid w:val="009E1C6B"/>
    <w:rsid w:val="009E1CE7"/>
    <w:rsid w:val="009E4EA5"/>
    <w:rsid w:val="009F164B"/>
    <w:rsid w:val="009F323C"/>
    <w:rsid w:val="009F5844"/>
    <w:rsid w:val="00A04AA2"/>
    <w:rsid w:val="00A0766C"/>
    <w:rsid w:val="00A3392B"/>
    <w:rsid w:val="00A442AE"/>
    <w:rsid w:val="00A50B1D"/>
    <w:rsid w:val="00A60726"/>
    <w:rsid w:val="00A85E34"/>
    <w:rsid w:val="00A94B64"/>
    <w:rsid w:val="00AA2940"/>
    <w:rsid w:val="00AA3229"/>
    <w:rsid w:val="00AA535F"/>
    <w:rsid w:val="00AA7596"/>
    <w:rsid w:val="00AB5E52"/>
    <w:rsid w:val="00AC3B02"/>
    <w:rsid w:val="00AC3B7B"/>
    <w:rsid w:val="00AC5209"/>
    <w:rsid w:val="00AD3076"/>
    <w:rsid w:val="00AD6015"/>
    <w:rsid w:val="00AE0E34"/>
    <w:rsid w:val="00AE12C3"/>
    <w:rsid w:val="00AE729E"/>
    <w:rsid w:val="00AE7415"/>
    <w:rsid w:val="00AE7752"/>
    <w:rsid w:val="00AF7FDA"/>
    <w:rsid w:val="00B00104"/>
    <w:rsid w:val="00B17DB4"/>
    <w:rsid w:val="00B23757"/>
    <w:rsid w:val="00B31C54"/>
    <w:rsid w:val="00B42C73"/>
    <w:rsid w:val="00B5356E"/>
    <w:rsid w:val="00B60747"/>
    <w:rsid w:val="00B71F62"/>
    <w:rsid w:val="00B74254"/>
    <w:rsid w:val="00B76293"/>
    <w:rsid w:val="00B809AD"/>
    <w:rsid w:val="00B80CBD"/>
    <w:rsid w:val="00B86096"/>
    <w:rsid w:val="00B9621A"/>
    <w:rsid w:val="00B964D9"/>
    <w:rsid w:val="00BA0A7C"/>
    <w:rsid w:val="00BA0A7F"/>
    <w:rsid w:val="00BA2B2E"/>
    <w:rsid w:val="00BA517C"/>
    <w:rsid w:val="00BB3D05"/>
    <w:rsid w:val="00BB73BE"/>
    <w:rsid w:val="00BC25FE"/>
    <w:rsid w:val="00BC2D89"/>
    <w:rsid w:val="00BD6531"/>
    <w:rsid w:val="00BE05B2"/>
    <w:rsid w:val="00BF1908"/>
    <w:rsid w:val="00C22D93"/>
    <w:rsid w:val="00C23458"/>
    <w:rsid w:val="00C25138"/>
    <w:rsid w:val="00C31120"/>
    <w:rsid w:val="00C34482"/>
    <w:rsid w:val="00C424D0"/>
    <w:rsid w:val="00C43648"/>
    <w:rsid w:val="00C50A9F"/>
    <w:rsid w:val="00C52601"/>
    <w:rsid w:val="00C611F2"/>
    <w:rsid w:val="00C642FA"/>
    <w:rsid w:val="00C717C0"/>
    <w:rsid w:val="00C77F41"/>
    <w:rsid w:val="00CC7622"/>
    <w:rsid w:val="00CD608F"/>
    <w:rsid w:val="00CE10CC"/>
    <w:rsid w:val="00CF2210"/>
    <w:rsid w:val="00CF6BB7"/>
    <w:rsid w:val="00D04AA4"/>
    <w:rsid w:val="00D10DEE"/>
    <w:rsid w:val="00D2246C"/>
    <w:rsid w:val="00D27982"/>
    <w:rsid w:val="00D33B86"/>
    <w:rsid w:val="00D44968"/>
    <w:rsid w:val="00D45FCE"/>
    <w:rsid w:val="00D47722"/>
    <w:rsid w:val="00D50D2C"/>
    <w:rsid w:val="00D53924"/>
    <w:rsid w:val="00D55D0C"/>
    <w:rsid w:val="00D60B70"/>
    <w:rsid w:val="00D7744D"/>
    <w:rsid w:val="00D86595"/>
    <w:rsid w:val="00D95406"/>
    <w:rsid w:val="00D96D8C"/>
    <w:rsid w:val="00DA6649"/>
    <w:rsid w:val="00DB36B3"/>
    <w:rsid w:val="00DC1259"/>
    <w:rsid w:val="00DC1BD2"/>
    <w:rsid w:val="00DC2571"/>
    <w:rsid w:val="00DC3859"/>
    <w:rsid w:val="00DC4496"/>
    <w:rsid w:val="00DC487C"/>
    <w:rsid w:val="00DE1E7D"/>
    <w:rsid w:val="00DE6BF6"/>
    <w:rsid w:val="00DF4ED0"/>
    <w:rsid w:val="00E012B1"/>
    <w:rsid w:val="00E1068A"/>
    <w:rsid w:val="00E123E8"/>
    <w:rsid w:val="00E13FD1"/>
    <w:rsid w:val="00E23E59"/>
    <w:rsid w:val="00E24D93"/>
    <w:rsid w:val="00E25884"/>
    <w:rsid w:val="00E25B55"/>
    <w:rsid w:val="00E27067"/>
    <w:rsid w:val="00E31C2B"/>
    <w:rsid w:val="00E32925"/>
    <w:rsid w:val="00E5426A"/>
    <w:rsid w:val="00E54642"/>
    <w:rsid w:val="00E80CBE"/>
    <w:rsid w:val="00E81C36"/>
    <w:rsid w:val="00E86E2E"/>
    <w:rsid w:val="00E9457E"/>
    <w:rsid w:val="00E962E3"/>
    <w:rsid w:val="00EA0C56"/>
    <w:rsid w:val="00EB5F6D"/>
    <w:rsid w:val="00EB6C79"/>
    <w:rsid w:val="00EC1F88"/>
    <w:rsid w:val="00EC30BD"/>
    <w:rsid w:val="00EC37E9"/>
    <w:rsid w:val="00F038D8"/>
    <w:rsid w:val="00F06995"/>
    <w:rsid w:val="00F13623"/>
    <w:rsid w:val="00F44D1D"/>
    <w:rsid w:val="00F5270C"/>
    <w:rsid w:val="00F84B6D"/>
    <w:rsid w:val="00F957E8"/>
    <w:rsid w:val="00FA311A"/>
    <w:rsid w:val="00FA5FDA"/>
    <w:rsid w:val="00FA5FDE"/>
    <w:rsid w:val="00FB5987"/>
    <w:rsid w:val="00FB6AB3"/>
    <w:rsid w:val="00FD1419"/>
    <w:rsid w:val="00FD79E4"/>
    <w:rsid w:val="00FE2894"/>
    <w:rsid w:val="00FF680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12409"/>
    <w:pPr>
      <w:ind w:left="720"/>
      <w:contextualSpacing/>
    </w:pPr>
  </w:style>
  <w:style w:type="character" w:styleId="Hyperlink">
    <w:name w:val="Hyperlink"/>
    <w:basedOn w:val="a0"/>
    <w:unhideWhenUsed/>
    <w:rsid w:val="006918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law/98569" TargetMode="External" Id="rId13" /><Relationship Type="http://schemas.openxmlformats.org/officeDocument/2006/relationships/fontTable" Target="fontTable.xml" Id="rId18" /><Relationship Type="http://schemas.openxmlformats.org/officeDocument/2006/relationships/webSettings" Target="webSettings.xml" Id="rId7" /><Relationship Type="http://schemas.openxmlformats.org/officeDocument/2006/relationships/hyperlink" Target="http://www.nevo.co.il/law/98569/12" TargetMode="External" Id="rId12" /><Relationship Type="http://schemas.openxmlformats.org/officeDocument/2006/relationships/footer" Target="footer1.xml" Id="rId17" /><Relationship Type="http://schemas.openxmlformats.org/officeDocument/2006/relationships/header" Target="header1.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98569" TargetMode="External" Id="rId11" /><Relationship Type="http://schemas.openxmlformats.org/officeDocument/2006/relationships/styles" Target="styles.xml" Id="rId5" /><Relationship Type="http://schemas.openxmlformats.org/officeDocument/2006/relationships/hyperlink" Target="http://www.nevo.co.il/case/6104053" TargetMode="External" Id="rId15" /><Relationship Type="http://schemas.openxmlformats.org/officeDocument/2006/relationships/hyperlink" Target="http://www.nevo.co.il/law/98569/12" TargetMode="External" Id="rId10" /><Relationship Type="http://schemas.openxmlformats.org/officeDocument/2006/relationships/glossaryDocument" Target="glossary/document.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5951574" TargetMode="External" Id="rId14" /><Relationship Type="http://schemas.openxmlformats.org/officeDocument/2006/relationships/image" Target="/media/image2.jpg" Id="Rf61da73960a84ce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746EA" w:rsidP="00F746E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746E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46E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746E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10</Pages>
  <Words>3245</Words>
  <Characters>16230</Characters>
  <Application>Microsoft Office Word</Application>
  <DocSecurity>0</DocSecurity>
  <Lines>135</Lines>
  <Paragraphs>38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רובין</cp:lastModifiedBy>
  <cp:revision>306</cp:revision>
  <cp:lastPrinted>2018-03-05T11:15:00Z</cp:lastPrinted>
  <dcterms:created xsi:type="dcterms:W3CDTF">2012-08-06T05:16:00Z</dcterms:created>
  <dcterms:modified xsi:type="dcterms:W3CDTF">2018-04-09T05:52:00Z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