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איילת טופז-אחיעזר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P="00315437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</w:t>
                </w:r>
                <w:r w:rsidR="00315437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ות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D219E1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איי.די.איי חברה לביטוח בע"מ</w:t>
                </w:r>
              </w:sdtContent>
            </w:sdt>
          </w:p>
          <w:p w:rsidRPr="00934F1C" w:rsidR="006816EC" w:rsidP="00934F1C" w:rsidRDefault="00D219E1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62"/>
                <w:tag w:val="1462"/>
                <w:id w:val="-1603178881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-160332517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רילי מוריה בוקר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5415A3" w:rsidR="006816EC" w:rsidP="005415A3" w:rsidRDefault="006816EC">
            <w:pPr>
              <w:jc w:val="center"/>
              <w:rPr>
                <w:b/>
                <w:bCs/>
                <w:sz w:val="26"/>
                <w:szCs w:val="26"/>
              </w:rPr>
            </w:pP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>נגד</w:t>
            </w:r>
            <w:bookmarkStart w:name="_GoBack" w:id="0"/>
            <w:bookmarkEnd w:id="0"/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P="00315437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</w:t>
                </w:r>
                <w:r w:rsidR="00315437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ות</w:t>
                </w:r>
              </w:sdtContent>
            </w:sdt>
            <w:r>
              <w:rPr>
                <w:rFonts w:hint="cs" w:ascii="Arial (W1)" w:hAnsi="Arial (W1)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D219E1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אברהם לוי</w:t>
                </w:r>
              </w:sdtContent>
            </w:sdt>
          </w:p>
          <w:p w:rsidRPr="00934F1C" w:rsidR="006816EC" w:rsidP="00934F1C" w:rsidRDefault="00D219E1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61951968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922030731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דן חברה לתחבורה ציבורית בע"מ</w:t>
                </w:r>
              </w:sdtContent>
            </w:sdt>
          </w:p>
        </w:tc>
      </w:tr>
    </w:tbl>
    <w:p w:rsidRPr="00E13360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P="00D60965" w:rsidRDefault="00694556">
      <w:pPr>
        <w:jc w:val="both"/>
        <w:rPr>
          <w:rFonts w:ascii="Arial" w:hAnsi="Arial"/>
          <w:rtl/>
        </w:rPr>
      </w:pPr>
    </w:p>
    <w:p w:rsidR="00315437" w:rsidP="00D60965" w:rsidRDefault="00315437">
      <w:pPr>
        <w:spacing w:line="360" w:lineRule="auto"/>
        <w:jc w:val="both"/>
        <w:rPr>
          <w:b/>
          <w:bCs/>
          <w:sz w:val="20"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>בתוקף סמכותי לפי סעיף 79א לחוק בתי המשפט (נוסח משולב) התשמ"ד – 1984, הנני קובעת כדלקמן:</w:t>
      </w:r>
    </w:p>
    <w:p w:rsidR="00315437" w:rsidP="00D60965" w:rsidRDefault="00315437">
      <w:pPr>
        <w:jc w:val="both"/>
        <w:rPr>
          <w:b/>
          <w:bCs/>
          <w:sz w:val="20"/>
          <w:lang w:eastAsia="he-IL"/>
        </w:rPr>
      </w:pPr>
    </w:p>
    <w:p w:rsidR="00315437" w:rsidP="005415A3" w:rsidRDefault="00315437">
      <w:pPr>
        <w:spacing w:line="360" w:lineRule="auto"/>
        <w:jc w:val="both"/>
        <w:rPr>
          <w:b/>
          <w:bCs/>
          <w:sz w:val="20"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>ממכלול העדויות והראיות שהובאו בפני, ל</w:t>
      </w:r>
      <w:r w:rsidR="00D60965">
        <w:rPr>
          <w:rFonts w:hint="cs"/>
          <w:b/>
          <w:bCs/>
          <w:sz w:val="20"/>
          <w:rtl/>
          <w:lang w:eastAsia="he-IL"/>
        </w:rPr>
        <w:t xml:space="preserve">אחר שעיינתי בכתבי טענות הצדדים </w:t>
      </w:r>
      <w:r>
        <w:rPr>
          <w:rFonts w:hint="cs"/>
          <w:b/>
          <w:bCs/>
          <w:sz w:val="20"/>
          <w:rtl/>
          <w:lang w:eastAsia="he-IL"/>
        </w:rPr>
        <w:t>ובתמונות הנזק ושמעתי העדים מטעם הצדדים</w:t>
      </w:r>
      <w:r w:rsidR="005415A3">
        <w:rPr>
          <w:rFonts w:hint="cs"/>
          <w:b/>
          <w:bCs/>
          <w:sz w:val="20"/>
          <w:rtl/>
          <w:lang w:eastAsia="he-IL"/>
        </w:rPr>
        <w:t xml:space="preserve">, התרשמתי שיש מקום </w:t>
      </w:r>
      <w:r>
        <w:rPr>
          <w:rFonts w:hint="cs"/>
          <w:b/>
          <w:bCs/>
          <w:sz w:val="20"/>
          <w:rtl/>
          <w:lang w:eastAsia="he-IL"/>
        </w:rPr>
        <w:t xml:space="preserve">לחלק האחריות באופן שווה בין </w:t>
      </w:r>
      <w:r w:rsidR="005415A3">
        <w:rPr>
          <w:rFonts w:hint="cs"/>
          <w:b/>
          <w:bCs/>
          <w:sz w:val="20"/>
          <w:rtl/>
          <w:lang w:eastAsia="he-IL"/>
        </w:rPr>
        <w:t>הצדדים.</w:t>
      </w:r>
    </w:p>
    <w:p w:rsidR="00315437" w:rsidP="00D60965" w:rsidRDefault="00315437">
      <w:pPr>
        <w:jc w:val="both"/>
        <w:rPr>
          <w:b/>
          <w:bCs/>
          <w:sz w:val="20"/>
          <w:rtl/>
          <w:lang w:eastAsia="he-IL"/>
        </w:rPr>
      </w:pPr>
    </w:p>
    <w:p w:rsidR="00315437" w:rsidP="00D60965" w:rsidRDefault="00315437">
      <w:pPr>
        <w:spacing w:line="360" w:lineRule="auto"/>
        <w:jc w:val="both"/>
        <w:rPr>
          <w:b/>
          <w:bCs/>
          <w:sz w:val="20"/>
          <w:rtl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 xml:space="preserve">אשר על כן, אני מחייבת את הנתבעות, באמצעות </w:t>
      </w:r>
      <w:r w:rsidR="00D60965">
        <w:rPr>
          <w:rFonts w:hint="cs"/>
          <w:b/>
          <w:bCs/>
          <w:sz w:val="20"/>
          <w:rtl/>
          <w:lang w:eastAsia="he-IL"/>
        </w:rPr>
        <w:t>ה</w:t>
      </w:r>
      <w:r>
        <w:rPr>
          <w:rFonts w:hint="cs"/>
          <w:b/>
          <w:bCs/>
          <w:sz w:val="20"/>
          <w:rtl/>
          <w:lang w:eastAsia="he-IL"/>
        </w:rPr>
        <w:t>נתבעת 2</w:t>
      </w:r>
      <w:r w:rsidR="00D60965">
        <w:rPr>
          <w:rFonts w:hint="cs"/>
          <w:b/>
          <w:bCs/>
          <w:sz w:val="20"/>
          <w:rtl/>
          <w:lang w:eastAsia="he-IL"/>
        </w:rPr>
        <w:t>,</w:t>
      </w:r>
      <w:r>
        <w:rPr>
          <w:rFonts w:hint="cs"/>
          <w:b/>
          <w:bCs/>
          <w:sz w:val="20"/>
          <w:rtl/>
          <w:lang w:eastAsia="he-IL"/>
        </w:rPr>
        <w:t xml:space="preserve"> לשלם  לתובעות סך של 3,966 ₪ בצרוף אגרת משפט בסך 374 ₪. סכומים אלה ישאו ריבית והפרשי הצמדה כחוק, מיום 16.5.17 ועד ליום התשלום המלא בפועל, וכן שכ"ט עו"ד בסך כולל של 1</w:t>
      </w:r>
      <w:r w:rsidR="00D60965">
        <w:rPr>
          <w:rFonts w:hint="cs"/>
          <w:b/>
          <w:bCs/>
          <w:sz w:val="20"/>
          <w:rtl/>
          <w:lang w:eastAsia="he-IL"/>
        </w:rPr>
        <w:t>,</w:t>
      </w:r>
      <w:r>
        <w:rPr>
          <w:rFonts w:hint="cs"/>
          <w:b/>
          <w:bCs/>
          <w:sz w:val="20"/>
          <w:rtl/>
          <w:lang w:eastAsia="he-IL"/>
        </w:rPr>
        <w:t xml:space="preserve">800 ₪,  בצרוף הפרשי הצמדה וריבית כחוק מהיום ועד ליום התשלום המלא בפועל. </w:t>
      </w:r>
    </w:p>
    <w:p w:rsidR="00315437" w:rsidP="00D60965" w:rsidRDefault="00315437">
      <w:pPr>
        <w:jc w:val="both"/>
        <w:rPr>
          <w:b/>
          <w:bCs/>
          <w:sz w:val="20"/>
          <w:rtl/>
          <w:lang w:eastAsia="he-IL"/>
        </w:rPr>
      </w:pPr>
    </w:p>
    <w:p w:rsidR="00315437" w:rsidP="00D60965" w:rsidRDefault="00315437">
      <w:pPr>
        <w:spacing w:line="360" w:lineRule="auto"/>
        <w:jc w:val="both"/>
        <w:rPr>
          <w:b/>
          <w:bCs/>
          <w:sz w:val="20"/>
          <w:rtl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>כמו כן ת</w:t>
      </w:r>
      <w:r w:rsidR="005415A3">
        <w:rPr>
          <w:rFonts w:hint="cs"/>
          <w:b/>
          <w:bCs/>
          <w:sz w:val="20"/>
          <w:rtl/>
          <w:lang w:eastAsia="he-IL"/>
        </w:rPr>
        <w:t>י</w:t>
      </w:r>
      <w:r>
        <w:rPr>
          <w:rFonts w:hint="cs"/>
          <w:b/>
          <w:bCs/>
          <w:sz w:val="20"/>
          <w:rtl/>
          <w:lang w:eastAsia="he-IL"/>
        </w:rPr>
        <w:t xml:space="preserve">שא הנתבעת </w:t>
      </w:r>
      <w:r w:rsidR="00D60965">
        <w:rPr>
          <w:rFonts w:hint="cs"/>
          <w:b/>
          <w:bCs/>
          <w:sz w:val="20"/>
          <w:rtl/>
          <w:lang w:eastAsia="he-IL"/>
        </w:rPr>
        <w:t xml:space="preserve">2 </w:t>
      </w:r>
      <w:r>
        <w:rPr>
          <w:rFonts w:hint="cs"/>
          <w:b/>
          <w:bCs/>
          <w:sz w:val="20"/>
          <w:rtl/>
          <w:lang w:eastAsia="he-IL"/>
        </w:rPr>
        <w:t>בשכר העד.</w:t>
      </w:r>
    </w:p>
    <w:p w:rsidR="00315437" w:rsidP="00D60965" w:rsidRDefault="00315437">
      <w:pPr>
        <w:jc w:val="both"/>
        <w:rPr>
          <w:b/>
          <w:bCs/>
          <w:sz w:val="20"/>
          <w:rtl/>
          <w:lang w:eastAsia="he-IL"/>
        </w:rPr>
      </w:pPr>
    </w:p>
    <w:p w:rsidR="00315437" w:rsidP="00D60965" w:rsidRDefault="00315437">
      <w:pPr>
        <w:spacing w:line="360" w:lineRule="auto"/>
        <w:jc w:val="both"/>
        <w:rPr>
          <w:b/>
          <w:bCs/>
          <w:sz w:val="20"/>
          <w:rtl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 xml:space="preserve">בהתאם לכך שפסק הדין ניתן על דרך הפשרה, פוטרת מתשלום מחצית שנייה של אגרה. </w:t>
      </w:r>
    </w:p>
    <w:p w:rsidR="00315437" w:rsidP="00D60965" w:rsidRDefault="00315437">
      <w:pPr>
        <w:jc w:val="both"/>
        <w:rPr>
          <w:rFonts w:asciiTheme="minorHAnsi" w:hAnsiTheme="minorHAnsi" w:eastAsiaTheme="minorHAnsi" w:cstheme="minorBidi"/>
          <w:sz w:val="22"/>
          <w:szCs w:val="22"/>
          <w:rtl/>
        </w:rPr>
      </w:pPr>
    </w:p>
    <w:p w:rsidRPr="00D60965" w:rsidR="00694556" w:rsidP="00D60965" w:rsidRDefault="00005C8B">
      <w:pPr>
        <w:spacing w:line="360" w:lineRule="auto"/>
        <w:jc w:val="both"/>
        <w:rPr>
          <w:rFonts w:ascii="Arial" w:hAnsi="Arial"/>
          <w:b/>
          <w:bCs/>
          <w:rtl/>
        </w:rPr>
      </w:pPr>
      <w:r w:rsidRPr="00D60965">
        <w:rPr>
          <w:rFonts w:ascii="Arial" w:hAnsi="Arial"/>
          <w:b/>
          <w:bCs/>
          <w:rtl/>
        </w:rPr>
        <w:t xml:space="preserve">ניתן היום,  </w:t>
      </w:r>
      <w:sdt>
        <w:sdtPr>
          <w:rPr>
            <w:b/>
            <w:bCs/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כ"ז ניסן תשע"ח</w:t>
          </w:r>
        </w:sdtContent>
      </w:sdt>
      <w:r w:rsidRPr="00D60965">
        <w:rPr>
          <w:rFonts w:ascii="Arial" w:hAnsi="Arial"/>
          <w:b/>
          <w:bCs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12 אפריל 2018</w:t>
          </w:r>
        </w:sdtContent>
      </w:sdt>
      <w:r w:rsidRPr="00D60965">
        <w:rPr>
          <w:rFonts w:ascii="Arial" w:hAnsi="Arial"/>
          <w:b/>
          <w:bCs/>
          <w:rtl/>
        </w:rPr>
        <w:t>, בהעדר הצדדים.</w:t>
      </w:r>
    </w:p>
    <w:p w:rsidR="005B0F49" w:rsidP="00D60965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D219E1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45920" cy="5394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d5acaf01a4c4bc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539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A62BD0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6"/>
      <w:jc w:val="center"/>
      <w:rPr>
        <w:rStyle w:val="ae"/>
      </w:rPr>
    </w:pP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PAGE </w:instrText>
    </w:r>
    <w:r w:rsidRPr="00A62BD0">
      <w:rPr>
        <w:rStyle w:val="ae"/>
      </w:rPr>
      <w:fldChar w:fldCharType="separate"/>
    </w:r>
    <w:r w:rsidR="00D219E1">
      <w:rPr>
        <w:rStyle w:val="ae"/>
        <w:noProof/>
        <w:rtl/>
      </w:rPr>
      <w:t>1</w:t>
    </w:r>
    <w:r w:rsidRPr="00A62BD0">
      <w:rPr>
        <w:rStyle w:val="ae"/>
      </w:rPr>
      <w:fldChar w:fldCharType="end"/>
    </w:r>
    <w:r w:rsidRPr="00A62BD0" w:rsidR="00005C8B">
      <w:rPr>
        <w:rStyle w:val="ae"/>
        <w:rFonts w:hint="cs"/>
        <w:rtl/>
      </w:rPr>
      <w:t xml:space="preserve"> מתוך </w:t>
    </w: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NUMPAGES </w:instrText>
    </w:r>
    <w:r w:rsidRPr="00A62BD0">
      <w:rPr>
        <w:rStyle w:val="ae"/>
      </w:rPr>
      <w:fldChar w:fldCharType="separate"/>
    </w:r>
    <w:r w:rsidR="00D219E1">
      <w:rPr>
        <w:rStyle w:val="ae"/>
        <w:noProof/>
        <w:rtl/>
      </w:rPr>
      <w:t>1</w:t>
    </w:r>
    <w:r w:rsidRPr="00A62BD0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219E1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D219E1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33600-05-17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איי.די.איי חברה לביטוח בע"מ ואח' נ' לוי ואח'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5"/>
      <w:rPr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D12798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EB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6C78A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AEA58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C8B7B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14BEB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B6E18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3CED9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AA228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18EAA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C4003"/>
    <w:rsid w:val="001F5474"/>
    <w:rsid w:val="002352F7"/>
    <w:rsid w:val="00295DD1"/>
    <w:rsid w:val="00315437"/>
    <w:rsid w:val="00381D3A"/>
    <w:rsid w:val="003823DA"/>
    <w:rsid w:val="0043595F"/>
    <w:rsid w:val="0047645A"/>
    <w:rsid w:val="004C5CA7"/>
    <w:rsid w:val="004D49A3"/>
    <w:rsid w:val="004E6E3C"/>
    <w:rsid w:val="005124F1"/>
    <w:rsid w:val="00530BAD"/>
    <w:rsid w:val="00541598"/>
    <w:rsid w:val="005415A3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219E1"/>
    <w:rsid w:val="00D319B3"/>
    <w:rsid w:val="00D53924"/>
    <w:rsid w:val="00D60849"/>
    <w:rsid w:val="00D60965"/>
    <w:rsid w:val="00D71731"/>
    <w:rsid w:val="00D96D8C"/>
    <w:rsid w:val="00DD337E"/>
    <w:rsid w:val="00E00B6F"/>
    <w:rsid w:val="00E13360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50902027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315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3154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3154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3154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31543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31543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31543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31543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315437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315437"/>
    <w:rPr>
      <w:i/>
      <w:iCs/>
      <w:noProof w:val="0"/>
    </w:rPr>
  </w:style>
  <w:style w:type="character" w:styleId="HTMLCode">
    <w:name w:val="HTML Code"/>
    <w:basedOn w:val="a2"/>
    <w:semiHidden/>
    <w:unhideWhenUsed/>
    <w:rsid w:val="00315437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315437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315437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315437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315437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315437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315437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315437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315437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315437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315437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315437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315437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315437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315437"/>
    <w:pPr>
      <w:ind w:left="2160" w:hanging="240"/>
    </w:pPr>
  </w:style>
  <w:style w:type="paragraph" w:styleId="NormalWeb">
    <w:name w:val="Normal (Web)"/>
    <w:basedOn w:val="a1"/>
    <w:semiHidden/>
    <w:unhideWhenUsed/>
    <w:rsid w:val="00315437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315437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315437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315437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315437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315437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315437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315437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315437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315437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315437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315437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315437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315437"/>
  </w:style>
  <w:style w:type="paragraph" w:styleId="af1">
    <w:name w:val="Salutation"/>
    <w:basedOn w:val="a1"/>
    <w:next w:val="a1"/>
    <w:link w:val="af2"/>
    <w:rsid w:val="00315437"/>
  </w:style>
  <w:style w:type="character" w:customStyle="1" w:styleId="af2">
    <w:name w:val="ברכה תו"/>
    <w:basedOn w:val="a2"/>
    <w:link w:val="af1"/>
    <w:rsid w:val="00315437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315437"/>
    <w:pPr>
      <w:spacing w:after="120"/>
    </w:pPr>
  </w:style>
  <w:style w:type="character" w:customStyle="1" w:styleId="af4">
    <w:name w:val="גוף טקסט תו"/>
    <w:basedOn w:val="a2"/>
    <w:link w:val="af3"/>
    <w:semiHidden/>
    <w:rsid w:val="00315437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315437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315437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315437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315437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315437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315437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315437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315437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315437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315437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315437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315437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315437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315437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315437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315437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315437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31543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31543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31543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31543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31543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31543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31543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3154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31543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31543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31543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31543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31543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31543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31543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3154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3154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3154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3154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3154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3154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31543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31543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31543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31543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31543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31543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31543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315437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315437"/>
    <w:pPr>
      <w:ind w:left="4252"/>
    </w:pPr>
  </w:style>
  <w:style w:type="character" w:customStyle="1" w:styleId="aff1">
    <w:name w:val="חתימה תו"/>
    <w:basedOn w:val="a2"/>
    <w:link w:val="aff0"/>
    <w:semiHidden/>
    <w:rsid w:val="00315437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315437"/>
  </w:style>
  <w:style w:type="character" w:customStyle="1" w:styleId="aff3">
    <w:name w:val="חתימת דואר אלקטרוני תו"/>
    <w:basedOn w:val="a2"/>
    <w:link w:val="aff2"/>
    <w:semiHidden/>
    <w:rsid w:val="00315437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315437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31543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315437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315437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315437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315437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315437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31543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315437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315437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315437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31543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31543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315437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315437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3154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31543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3154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3154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31543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315437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315437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315437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3154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3154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3154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3154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3154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3154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3154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31543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31543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31543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31543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31543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31543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31543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31543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31543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31543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31543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31543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31543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31543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31543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31543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31543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31543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31543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31543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31543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31543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31543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31543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31543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31543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31543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31543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31543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31543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31543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31543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31543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31543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31543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31543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31543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31543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31543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31543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31543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31543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31543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31543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31543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31543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31543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31543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31543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31543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31543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31543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31543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31543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31543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31543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31543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31543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31543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31543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31543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31543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31543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31543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31543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31543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31543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31543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31543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31543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3154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3154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3154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3154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3154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3154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3154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31543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31543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31543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31543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31543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31543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31543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31543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31543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31543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31543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31543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31543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31543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31543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315437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315437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315437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315437"/>
    <w:rPr>
      <w:rFonts w:cs="David"/>
      <w:noProof w:val="0"/>
    </w:rPr>
  </w:style>
  <w:style w:type="paragraph" w:styleId="affc">
    <w:name w:val="macro"/>
    <w:link w:val="affd"/>
    <w:semiHidden/>
    <w:unhideWhenUsed/>
    <w:rsid w:val="003154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315437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315437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315437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315437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315437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315437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31543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315437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31543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315437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315437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315437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315437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315437"/>
  </w:style>
  <w:style w:type="character" w:customStyle="1" w:styleId="afff3">
    <w:name w:val="כותרת הערות תו"/>
    <w:basedOn w:val="a2"/>
    <w:link w:val="afff2"/>
    <w:semiHidden/>
    <w:rsid w:val="00315437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3154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315437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31543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315437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3154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315437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31543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315437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315437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315437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315437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315437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315437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315437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315437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315437"/>
    <w:pPr>
      <w:ind w:left="720"/>
    </w:pPr>
  </w:style>
  <w:style w:type="paragraph" w:styleId="affff0">
    <w:name w:val="Body Text First Indent"/>
    <w:basedOn w:val="af3"/>
    <w:link w:val="affff1"/>
    <w:rsid w:val="00315437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315437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315437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315437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315437"/>
    <w:rPr>
      <w:i/>
      <w:iCs/>
    </w:rPr>
  </w:style>
  <w:style w:type="character" w:customStyle="1" w:styleId="HTML3">
    <w:name w:val="כתובת HTML תו"/>
    <w:basedOn w:val="a2"/>
    <w:link w:val="HTML2"/>
    <w:semiHidden/>
    <w:rsid w:val="00315437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31543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315437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315437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315437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315437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315437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315437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315437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315437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315437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31543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315437"/>
    <w:pPr>
      <w:ind w:left="4252"/>
    </w:pPr>
  </w:style>
  <w:style w:type="character" w:customStyle="1" w:styleId="affffb">
    <w:name w:val="סיום תו"/>
    <w:basedOn w:val="a2"/>
    <w:link w:val="affffa"/>
    <w:semiHidden/>
    <w:rsid w:val="00315437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315437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315437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315437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315437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315437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315437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31543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315437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31543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315437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315437"/>
    <w:rPr>
      <w:noProof w:val="0"/>
    </w:rPr>
  </w:style>
  <w:style w:type="paragraph" w:styleId="afffff1">
    <w:name w:val="List"/>
    <w:basedOn w:val="a1"/>
    <w:semiHidden/>
    <w:unhideWhenUsed/>
    <w:rsid w:val="00315437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315437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315437"/>
    <w:pPr>
      <w:ind w:left="849" w:hanging="283"/>
      <w:contextualSpacing/>
    </w:pPr>
  </w:style>
  <w:style w:type="paragraph" w:styleId="48">
    <w:name w:val="List 4"/>
    <w:basedOn w:val="a1"/>
    <w:rsid w:val="00315437"/>
    <w:pPr>
      <w:ind w:left="1132" w:hanging="283"/>
      <w:contextualSpacing/>
    </w:pPr>
  </w:style>
  <w:style w:type="paragraph" w:styleId="58">
    <w:name w:val="List 5"/>
    <w:basedOn w:val="a1"/>
    <w:rsid w:val="00315437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31543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31543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31543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31543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31543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31543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31543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315437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315437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315437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31543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31543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31543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315437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31543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31543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31543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31543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31543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31543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31543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31543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3154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3154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3154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3154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3154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3154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3154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31543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31543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31543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31543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31543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31543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31543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315437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315437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315437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315437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315437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315437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315437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315437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315437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315437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31543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31543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31543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31543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31543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31543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31543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315437"/>
  </w:style>
  <w:style w:type="paragraph" w:styleId="afffff6">
    <w:name w:val="table of authorities"/>
    <w:basedOn w:val="a1"/>
    <w:next w:val="a1"/>
    <w:semiHidden/>
    <w:unhideWhenUsed/>
    <w:rsid w:val="00315437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31543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31543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31543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31543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31543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31543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31543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31543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31543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31543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31543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31543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31543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31543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3154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3154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3154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3154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3154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3154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3154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3154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3154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3154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3154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3154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3154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3154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31543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315437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315437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315437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31543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31543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315437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315437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3154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3154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3154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3154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3154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3154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3154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3154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315437"/>
  </w:style>
  <w:style w:type="character" w:customStyle="1" w:styleId="afffffb">
    <w:name w:val="תאריך תו"/>
    <w:basedOn w:val="a2"/>
    <w:link w:val="afffffa"/>
    <w:rsid w:val="00315437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9d5acaf01a4c4bc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154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איילת טופז-אחיעזר</cp:lastModifiedBy>
  <cp:revision>52</cp:revision>
  <dcterms:created xsi:type="dcterms:W3CDTF">2012-08-05T21:29:00Z</dcterms:created>
  <dcterms:modified xsi:type="dcterms:W3CDTF">2018-04-12T06:52:00Z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