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896889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2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RDefault="003346B0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u w:val="single"/>
                <w:rtl/>
              </w:rPr>
              <w:t>כבוד הרשם הבכיר ראמי נאסר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557D2" w:rsidRDefault="00371060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371060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אלי אסולין</w:t>
                </w:r>
              </w:sdtContent>
            </w:sdt>
          </w:p>
          <w:p w:rsidR="0094424E" w:rsidRDefault="00371060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52742404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1938639992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שושנה אסולין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BC279D" w:rsidRDefault="00371060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371060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3346B0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דבי אסתר דהן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0557D2" w:rsidRDefault="000557D2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C279D" w:rsidP="00BC279D" w:rsidRDefault="00BC279D">
      <w:pPr>
        <w:spacing w:line="360" w:lineRule="auto"/>
        <w:jc w:val="both"/>
        <w:rPr>
          <w:rFonts w:ascii="Arial" w:hAnsi="Arial"/>
          <w:sz w:val="22"/>
          <w:szCs w:val="22"/>
        </w:rPr>
      </w:pPr>
      <w:bookmarkStart w:name="NGCSBookmark" w:id="0"/>
      <w:bookmarkEnd w:id="0"/>
      <w:r>
        <w:rPr>
          <w:rFonts w:hint="cs" w:ascii="Arial" w:hAnsi="Arial"/>
          <w:rtl/>
        </w:rPr>
        <w:t>מונחת לפני בקשת רשות להתגונן.</w:t>
      </w:r>
    </w:p>
    <w:p w:rsidRPr="00BC279D" w:rsidR="00BC279D" w:rsidP="0062358B" w:rsidRDefault="00BC279D">
      <w:pPr>
        <w:spacing w:line="360" w:lineRule="auto"/>
        <w:jc w:val="both"/>
        <w:rPr>
          <w:rFonts w:ascii="Arial" w:hAnsi="Arial"/>
        </w:rPr>
      </w:pPr>
    </w:p>
    <w:p w:rsidR="00BC279D" w:rsidP="00BC279D" w:rsidRDefault="00BC279D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בית המשפט מתכוון לשקול מתן החלטה בבקשה לפי </w:t>
      </w:r>
      <w:r>
        <w:rPr>
          <w:rFonts w:hint="cs" w:ascii="Arial" w:hAnsi="Arial"/>
          <w:b/>
          <w:bCs/>
          <w:rtl/>
        </w:rPr>
        <w:t>תקנה 205(ג) לתקנות סדר הדין האזרחי תשמ"ד1984</w:t>
      </w:r>
      <w:r>
        <w:rPr>
          <w:rFonts w:hint="cs" w:ascii="Arial" w:hAnsi="Arial"/>
          <w:rtl/>
        </w:rPr>
        <w:t xml:space="preserve"> דהיינו ללא חקירת המצהיר , אך זאת לאחר קבלת תגובת המשיב לבקשה. במידה ובית המשפט לא יתן החלטה לפי תקנה 205(ג) על הצדדים להתייצב למועד שייקבע לשמיעת הבקשה. </w:t>
      </w:r>
    </w:p>
    <w:p w:rsidR="00BC279D" w:rsidP="0062358B" w:rsidRDefault="00BC279D">
      <w:pPr>
        <w:spacing w:line="360" w:lineRule="auto"/>
        <w:jc w:val="both"/>
        <w:rPr>
          <w:rFonts w:ascii="Arial" w:hAnsi="Arial"/>
          <w:rtl/>
        </w:rPr>
      </w:pPr>
    </w:p>
    <w:p w:rsidR="00BC279D" w:rsidP="00BC279D" w:rsidRDefault="00BC279D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המבקשים ימציאו עותק הבקשה יחד עם החלטה זו לצד השני לצורך קבלת תגובת המשיב </w:t>
      </w:r>
      <w:r>
        <w:rPr>
          <w:rFonts w:hint="cs" w:ascii="Arial" w:hAnsi="Arial"/>
          <w:b/>
          <w:bCs/>
          <w:rtl/>
        </w:rPr>
        <w:t>תוך 14 יום</w:t>
      </w:r>
      <w:r>
        <w:rPr>
          <w:rFonts w:hint="cs" w:ascii="Arial" w:hAnsi="Arial"/>
          <w:rtl/>
        </w:rPr>
        <w:t xml:space="preserve"> לאחר קבלת עותק המסמכים.</w:t>
      </w:r>
    </w:p>
    <w:p w:rsidR="00BC279D" w:rsidP="0062358B" w:rsidRDefault="00BC279D">
      <w:pPr>
        <w:spacing w:line="360" w:lineRule="auto"/>
        <w:jc w:val="both"/>
        <w:rPr>
          <w:rFonts w:ascii="Arial" w:hAnsi="Arial"/>
          <w:rtl/>
        </w:rPr>
      </w:pPr>
    </w:p>
    <w:p w:rsidR="00BC279D" w:rsidP="0062358B" w:rsidRDefault="00BC279D">
      <w:pPr>
        <w:spacing w:line="360" w:lineRule="auto"/>
        <w:jc w:val="both"/>
        <w:rPr>
          <w:rFonts w:hint="cs" w:ascii="Arial" w:hAnsi="Arial"/>
          <w:rtl/>
        </w:rPr>
      </w:pPr>
      <w:r>
        <w:rPr>
          <w:rFonts w:hint="cs" w:ascii="Arial" w:hAnsi="Arial"/>
          <w:rtl/>
        </w:rPr>
        <w:t>הייתי מציע לצדדים לנסות ולהגיע להסכמות בתיק, ולו הסכמות דיוניות.</w:t>
      </w:r>
    </w:p>
    <w:p w:rsidR="00BC279D" w:rsidP="0062358B" w:rsidRDefault="00BC279D">
      <w:pPr>
        <w:spacing w:line="360" w:lineRule="auto"/>
        <w:jc w:val="both"/>
        <w:rPr>
          <w:rFonts w:ascii="Arial" w:hAnsi="Arial"/>
          <w:rtl/>
        </w:rPr>
      </w:pPr>
    </w:p>
    <w:p w:rsidR="00BC279D" w:rsidP="00BC279D" w:rsidRDefault="00BC279D">
      <w:pPr>
        <w:spacing w:line="360" w:lineRule="auto"/>
        <w:jc w:val="both"/>
        <w:rPr>
          <w:rFonts w:ascii="Arial" w:hAnsi="Arial"/>
          <w:rtl/>
        </w:rPr>
      </w:pPr>
      <w:r w:rsidRPr="00BC279D">
        <w:rPr>
          <w:rFonts w:hint="cs" w:ascii="Arial" w:hAnsi="Arial"/>
          <w:b/>
          <w:bCs/>
          <w:u w:val="single"/>
          <w:rtl/>
        </w:rPr>
        <w:t>התיק יובא לפני למעקב ביום 01.05.2018</w:t>
      </w:r>
      <w:r>
        <w:rPr>
          <w:rFonts w:hint="cs" w:ascii="Arial" w:hAnsi="Arial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37106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33500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da69495e2cc492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79D" w:rsidRDefault="00BC279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7106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7106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79D" w:rsidRDefault="00BC279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79D" w:rsidRDefault="00BC279D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C279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2E18BFC" wp14:editId="11C407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37106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3346B0">
                <w:rPr>
                  <w:b/>
                  <w:bCs/>
                  <w:noProof w:val="0"/>
                  <w:sz w:val="26"/>
                  <w:szCs w:val="26"/>
                  <w:rtl/>
                </w:rPr>
                <w:t>תא"ק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3346B0">
                <w:rPr>
                  <w:b/>
                  <w:bCs/>
                  <w:noProof w:val="0"/>
                  <w:sz w:val="26"/>
                  <w:szCs w:val="26"/>
                  <w:rtl/>
                </w:rPr>
                <w:t>21331-01-18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3346B0">
                <w:rPr>
                  <w:b/>
                  <w:bCs/>
                  <w:noProof w:val="0"/>
                  <w:sz w:val="26"/>
                  <w:szCs w:val="26"/>
                  <w:rtl/>
                </w:rPr>
                <w:t>דהן נ' אסולין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79D" w:rsidRDefault="00BC279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20"/>
  <w:characterSpacingControl w:val="doNotCompress"/>
  <w:hdrShapeDefaults>
    <o:shapedefaults v:ext="edit" spidmax="179202"/>
    <o:shapelayout v:ext="edit">
      <o:idmap v:ext="edit" data="17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57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46B0"/>
    <w:rsid w:val="0033597A"/>
    <w:rsid w:val="00343D89"/>
    <w:rsid w:val="00362612"/>
    <w:rsid w:val="0036743F"/>
    <w:rsid w:val="00371060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0586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79D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D608F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9202"/>
    <o:shapelayout v:ext="edit">
      <o:idmap v:ext="edit" data="1"/>
    </o:shapelayout>
  </w:shapeDefaults>
  <w:decimalSymbol w:val="."/>
  <w:listSeparator w:val=","/>
  <w14:docId w14:val="144D855B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9da69495e2cc4928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23800" w:rsidP="00723800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723800" w:rsidP="00723800">
          <w:pPr>
            <w:pStyle w:val="D290653DA13E4E738B7E725F79D733298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56D67"/>
    <w:rsid w:val="00723800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380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72380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120</Words>
  <Characters>603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ראמי נאסר</cp:lastModifiedBy>
  <cp:revision>104</cp:revision>
  <dcterms:created xsi:type="dcterms:W3CDTF">2012-08-06T05:16:00Z</dcterms:created>
  <dcterms:modified xsi:type="dcterms:W3CDTF">2018-04-11T19:03:00Z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