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48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8"/>
        <w:gridCol w:w="2852"/>
        <w:gridCol w:w="5866"/>
        <w:gridCol w:w="56"/>
        <w:gridCol w:w="46"/>
      </w:tblGrid>
      <w:tr w:rsidR="00245264" w:rsidTr="006D3634">
        <w:trPr>
          <w:gridBefore w:val="1"/>
          <w:gridAfter w:val="2"/>
          <w:wBefore w:w="28" w:type="dxa"/>
          <w:wAfter w:w="102" w:type="dxa"/>
        </w:trPr>
        <w:tc>
          <w:tcPr>
            <w:tcW w:w="8718" w:type="dxa"/>
            <w:gridSpan w:val="2"/>
          </w:tcPr>
          <w:p w:rsidR="00245264" w:rsidRDefault="00C642CB">
            <w:pPr>
              <w:rPr>
                <w:rStyle w:val="TimesNewRomanTimesNewRoman"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בפני כבוד השופט ערפאת טאהא</w:t>
            </w:r>
            <w:r>
              <w:rPr>
                <w:rStyle w:val="TimesNewRomanTimesNewRoman"/>
                <w:rFonts w:hint="cs"/>
                <w:u w:val="single"/>
                <w:rtl/>
              </w:rPr>
              <w:t xml:space="preserve"> </w:t>
            </w:r>
          </w:p>
          <w:p w:rsidR="00245264" w:rsidRDefault="00C642CB">
            <w:pPr>
              <w:rPr>
                <w:sz w:val="22"/>
                <w:szCs w:val="22"/>
                <w:rtl/>
              </w:rPr>
            </w:pPr>
          </w:p>
        </w:tc>
      </w:tr>
      <w:tr w:rsidR="00245264" w:rsidTr="006D3634">
        <w:trPr>
          <w:gridAfter w:val="1"/>
          <w:wAfter w:w="46" w:type="dxa"/>
          <w:cantSplit/>
          <w:trHeight w:val="459"/>
        </w:trPr>
        <w:tc>
          <w:tcPr>
            <w:tcW w:w="2880" w:type="dxa"/>
            <w:gridSpan w:val="2"/>
            <w:hideMark/>
          </w:tcPr>
          <w:p w:rsidR="00245264" w:rsidRDefault="00C642CB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המאשימה</w:t>
            </w:r>
          </w:p>
        </w:tc>
        <w:tc>
          <w:tcPr>
            <w:tcW w:w="5922" w:type="dxa"/>
            <w:gridSpan w:val="2"/>
          </w:tcPr>
          <w:p w:rsidR="00245264" w:rsidRDefault="00C642CB">
            <w:pPr>
              <w:rPr>
                <w:b/>
                <w:bCs/>
                <w:rtl/>
              </w:rPr>
            </w:pPr>
            <w:r>
              <w:rPr>
                <w:sz w:val="22"/>
                <w:szCs w:val="22"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>מדינת ישראל</w:t>
            </w:r>
          </w:p>
          <w:p w:rsidR="00245264" w:rsidRDefault="00C642CB">
            <w:pPr>
              <w:rPr>
                <w:b/>
                <w:bCs/>
                <w:rtl/>
              </w:rPr>
            </w:pPr>
          </w:p>
        </w:tc>
      </w:tr>
      <w:tr w:rsidR="00245264" w:rsidTr="006D3634">
        <w:trPr>
          <w:gridAfter w:val="1"/>
          <w:wAfter w:w="46" w:type="dxa"/>
        </w:trPr>
        <w:tc>
          <w:tcPr>
            <w:tcW w:w="8802" w:type="dxa"/>
            <w:gridSpan w:val="4"/>
            <w:vAlign w:val="center"/>
          </w:tcPr>
          <w:p w:rsidR="00245264" w:rsidRDefault="00C642CB">
            <w:pPr>
              <w:rPr>
                <w:rFonts w:ascii="Arial" w:hAnsi="Arial"/>
                <w:b/>
                <w:bCs/>
                <w:rtl/>
              </w:rPr>
            </w:pPr>
          </w:p>
          <w:p w:rsidR="00245264" w:rsidRDefault="00C642CB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נגד</w:t>
            </w:r>
          </w:p>
          <w:p w:rsidR="00245264" w:rsidRDefault="00C642CB">
            <w:pPr>
              <w:rPr>
                <w:rFonts w:ascii="Arial" w:hAnsi="Arial"/>
                <w:b/>
                <w:bCs/>
                <w:rtl/>
              </w:rPr>
            </w:pPr>
          </w:p>
          <w:p w:rsidR="006D3634" w:rsidRDefault="006D3634">
            <w:pPr>
              <w:rPr>
                <w:rFonts w:ascii="Arial" w:hAnsi="Arial"/>
                <w:b/>
                <w:bCs/>
                <w:rtl/>
              </w:rPr>
            </w:pPr>
          </w:p>
        </w:tc>
      </w:tr>
      <w:tr w:rsidR="00245264" w:rsidTr="006D3634">
        <w:trPr>
          <w:gridAfter w:val="1"/>
          <w:wAfter w:w="46" w:type="dxa"/>
        </w:trPr>
        <w:tc>
          <w:tcPr>
            <w:tcW w:w="2880" w:type="dxa"/>
            <w:gridSpan w:val="2"/>
            <w:hideMark/>
          </w:tcPr>
          <w:p w:rsidR="00245264" w:rsidP="006D3634" w:rsidRDefault="00C642CB">
            <w:pPr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הנאש</w:t>
            </w:r>
            <w:r>
              <w:rPr>
                <w:rFonts w:hint="cs"/>
                <w:b/>
                <w:bCs/>
                <w:u w:val="single"/>
                <w:rtl/>
              </w:rPr>
              <w:t>ם</w:t>
            </w:r>
          </w:p>
        </w:tc>
        <w:tc>
          <w:tcPr>
            <w:tcW w:w="5922" w:type="dxa"/>
            <w:gridSpan w:val="2"/>
            <w:hideMark/>
          </w:tcPr>
          <w:p w:rsidR="00245264" w:rsidRDefault="00C642CB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ח</w:t>
            </w:r>
            <w:r>
              <w:rPr>
                <w:rFonts w:hint="cs"/>
                <w:b/>
                <w:bCs/>
                <w:rtl/>
              </w:rPr>
              <w:t>יים חגג</w:t>
            </w:r>
            <w:r>
              <w:rPr>
                <w:sz w:val="22"/>
                <w:szCs w:val="22"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 xml:space="preserve">ת.ז.  053290227 </w:t>
            </w:r>
          </w:p>
          <w:p w:rsidR="00245264" w:rsidRDefault="00C642CB">
            <w:pPr>
              <w:rPr>
                <w:b/>
                <w:bCs/>
                <w:rtl/>
              </w:rPr>
            </w:pPr>
          </w:p>
          <w:p w:rsidR="006D3634" w:rsidRDefault="006D3634">
            <w:pPr>
              <w:rPr>
                <w:b/>
                <w:bCs/>
                <w:rtl/>
              </w:rPr>
            </w:pPr>
          </w:p>
        </w:tc>
      </w:tr>
      <w:tr w:rsidRPr="00DE1E7D" w:rsidR="00694556" w:rsidTr="006D3634">
        <w:tblPrEx>
          <w:jc w:val="center"/>
          <w:tblInd w:w="0" w:type="dxa"/>
        </w:tblPrEx>
        <w:trPr>
          <w:gridBefore w:val="1"/>
          <w:wBefore w:w="28" w:type="dxa"/>
          <w:jc w:val="center"/>
        </w:trPr>
        <w:tc>
          <w:tcPr>
            <w:tcW w:w="8820" w:type="dxa"/>
            <w:gridSpan w:val="4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D3634" w:rsidP="006D3634" w:rsidRDefault="006D3634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694556" w:rsidP="006D3634" w:rsidRDefault="006D3634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_GoBack" w:id="1"/>
      <w:bookmarkEnd w:id="1"/>
      <w:r>
        <w:rPr>
          <w:rFonts w:hint="cs" w:ascii="Arial" w:hAnsi="Arial"/>
          <w:noProof w:val="0"/>
          <w:rtl/>
        </w:rPr>
        <w:t>על הנאשם להתייצב לבדיקה על ידי המומחה מטעם המאשימה, פרופ' אבינועם שירן, במרפאת המומחים בשדרות מוריה 44 בחיפה, וזאת ביום 15.4.2018, בשעה 16.00.</w:t>
      </w:r>
    </w:p>
    <w:p w:rsidR="006D3634" w:rsidP="006D3634" w:rsidRDefault="006D3634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D3634" w:rsidP="006D3634" w:rsidRDefault="006D3634">
      <w:pPr>
        <w:spacing w:line="360" w:lineRule="auto"/>
        <w:jc w:val="both"/>
        <w:rPr>
          <w:rFonts w:hint="cs" w:ascii="Arial" w:hAnsi="Arial"/>
          <w:noProof w:val="0"/>
          <w:rtl/>
        </w:rPr>
      </w:pPr>
      <w:r w:rsidRPr="006D3634">
        <w:rPr>
          <w:rFonts w:hint="cs" w:ascii="Arial" w:hAnsi="Arial"/>
          <w:b/>
          <w:bCs/>
          <w:noProof w:val="0"/>
          <w:rtl/>
        </w:rPr>
        <w:t>הישיבה הקבועה ליום 22.4.2018 לצורך חקירת המומחים תידחה ליום 9.5.2018, שעה 11.00</w:t>
      </w:r>
      <w:r>
        <w:rPr>
          <w:rFonts w:hint="cs" w:ascii="Arial" w:hAnsi="Arial"/>
          <w:noProof w:val="0"/>
          <w:rtl/>
        </w:rPr>
        <w:t>.</w:t>
      </w:r>
    </w:p>
    <w:p w:rsidR="006D3634" w:rsidP="006D3634" w:rsidRDefault="006D3634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D3634" w:rsidP="006D3634" w:rsidRDefault="006D3634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הנאשם יסביר תוך 7 ימים מהיום מדוע לא התייצב לבדיקה שנקבעה ליום 8.4.2018 ומדוע אין לחייבו בהוצאות נוכח אי התייצבותו.</w:t>
      </w:r>
    </w:p>
    <w:p w:rsidR="006D3634" w:rsidP="006D3634" w:rsidRDefault="006D3634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C642CB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90750" cy="12668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afa1a0915ab408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634" w:rsidRDefault="006D363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642C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642CB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634" w:rsidRDefault="006D363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634" w:rsidRDefault="006D3634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D363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C642C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40370-02-16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חגג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פמ"צ 655/16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634" w:rsidRDefault="006D363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634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19E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CB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0F420A72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customStyle="1" w:styleId="12">
    <w:name w:val="רגיל + ‏12 נק'"/>
    <w:aliases w:val="מיושר לשני הצדדים,מרווח בין שורות:  שורה וחצי"/>
    <w:basedOn w:val="a"/>
    <w:rPr>
      <w:b/>
      <w:bCs/>
      <w:noProof w:val="0"/>
      <w:u w:val="single"/>
    </w:rPr>
  </w:style>
  <w:style w:type="character" w:customStyle="1" w:styleId="TimesNewRomanTimesNewRoman">
    <w:name w:val="סגנון (לטיני) Times New Roman (עברית ושפות אחרות) Times New Roman..."/>
    <w:basedOn w:val="a0"/>
    <w:rPr>
      <w:rFonts w:ascii="Times New Roman" w:hAnsi="Times New Roman" w:cs="David" w:hint="default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cafa1a0915ab408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D024D0" w:rsidP="00D024D0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D024D0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24D0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D024D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89</Words>
  <Characters>450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ערפאת טאהא</cp:lastModifiedBy>
  <cp:revision>116</cp:revision>
  <dcterms:created xsi:type="dcterms:W3CDTF">2012-08-06T05:16:00Z</dcterms:created>
  <dcterms:modified xsi:type="dcterms:W3CDTF">2018-04-12T04:44:00Z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