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0DE" w:rsidP="00ED30DE" w:rsidRDefault="00445BEB">
      <w:pPr>
        <w:suppressLineNumbers/>
        <w:rPr>
          <w:rFonts w:ascii="Arial" w:hAnsi="Aria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251"/>
        <w:gridCol w:w="6467"/>
        <w:gridCol w:w="56"/>
      </w:tblGrid>
      <w:tr w:rsidR="00ED30DE" w:rsidTr="00ED30DE">
        <w:trPr>
          <w:gridBefore w:val="1"/>
          <w:gridAfter w:val="1"/>
          <w:wBefore w:w="28" w:type="dxa"/>
          <w:wAfter w:w="56" w:type="dxa"/>
        </w:trPr>
        <w:tc>
          <w:tcPr>
            <w:tcW w:w="8718" w:type="dxa"/>
            <w:gridSpan w:val="2"/>
          </w:tcPr>
          <w:p w:rsidR="00ED30DE" w:rsidRDefault="0052715B">
            <w:pPr>
              <w:rPr>
                <w:b/>
                <w:bCs/>
                <w:sz w:val="26"/>
                <w:szCs w:val="26"/>
                <w:rtl/>
              </w:rPr>
            </w:pPr>
            <w:r>
              <w:rPr>
                <w:rFonts w:hint="cs"/>
                <w:b/>
                <w:bCs/>
                <w:sz w:val="26"/>
                <w:szCs w:val="26"/>
                <w:rtl/>
              </w:rPr>
              <w:t xml:space="preserve">בפני הרכב כב' השופטים: </w:t>
            </w:r>
          </w:p>
          <w:p w:rsidR="00ED30DE" w:rsidRDefault="0052715B">
            <w:pPr>
              <w:rPr>
                <w:b/>
                <w:bCs/>
                <w:sz w:val="26"/>
                <w:szCs w:val="26"/>
                <w:rtl/>
              </w:rPr>
            </w:pPr>
            <w:r>
              <w:rPr>
                <w:rFonts w:hint="cs"/>
                <w:b/>
                <w:bCs/>
                <w:sz w:val="26"/>
                <w:szCs w:val="26"/>
                <w:rtl/>
              </w:rPr>
              <w:t>י. גריל, שופט בכיר [אב"ד]</w:t>
            </w:r>
          </w:p>
          <w:p w:rsidR="00ED30DE" w:rsidRDefault="0052715B">
            <w:pPr>
              <w:rPr>
                <w:b/>
                <w:bCs/>
                <w:sz w:val="26"/>
                <w:szCs w:val="26"/>
                <w:rtl/>
              </w:rPr>
            </w:pPr>
            <w:r>
              <w:rPr>
                <w:rFonts w:hint="cs"/>
                <w:b/>
                <w:bCs/>
                <w:sz w:val="26"/>
                <w:szCs w:val="26"/>
                <w:rtl/>
              </w:rPr>
              <w:t>ב. טאובר, שופטת</w:t>
            </w:r>
          </w:p>
          <w:p w:rsidR="00ED30DE" w:rsidRDefault="0052715B">
            <w:pPr>
              <w:rPr>
                <w:b/>
                <w:bCs/>
                <w:sz w:val="26"/>
                <w:szCs w:val="26"/>
                <w:rtl/>
              </w:rPr>
            </w:pPr>
            <w:r>
              <w:rPr>
                <w:rFonts w:hint="cs"/>
                <w:b/>
                <w:bCs/>
                <w:sz w:val="26"/>
                <w:szCs w:val="26"/>
                <w:rtl/>
              </w:rPr>
              <w:t>ע. ורבנר, שופטת</w:t>
            </w:r>
          </w:p>
          <w:p w:rsidR="00ED30DE" w:rsidRDefault="00445BEB">
            <w:pPr>
              <w:rPr>
                <w:b/>
                <w:bCs/>
                <w:sz w:val="26"/>
                <w:szCs w:val="26"/>
                <w:rtl/>
              </w:rPr>
            </w:pPr>
          </w:p>
        </w:tc>
      </w:tr>
      <w:tr w:rsidR="00ED30DE" w:rsidTr="00ED30DE">
        <w:trPr>
          <w:cantSplit/>
          <w:trHeight w:val="724"/>
        </w:trPr>
        <w:tc>
          <w:tcPr>
            <w:tcW w:w="2279" w:type="dxa"/>
            <w:gridSpan w:val="2"/>
          </w:tcPr>
          <w:p w:rsidR="00ED30DE" w:rsidRDefault="00445BEB">
            <w:pPr>
              <w:ind w:left="26"/>
              <w:rPr>
                <w:b/>
                <w:bCs/>
                <w:sz w:val="26"/>
                <w:szCs w:val="26"/>
                <w:rtl/>
              </w:rPr>
            </w:pPr>
          </w:p>
          <w:p w:rsidR="00ED30DE" w:rsidP="00497371" w:rsidRDefault="0052715B">
            <w:pPr>
              <w:ind w:left="26"/>
              <w:rPr>
                <w:b/>
                <w:bCs/>
                <w:sz w:val="26"/>
                <w:szCs w:val="26"/>
                <w:rtl/>
              </w:rPr>
            </w:pPr>
            <w:r>
              <w:rPr>
                <w:rFonts w:hint="cs"/>
                <w:b/>
                <w:bCs/>
                <w:sz w:val="26"/>
                <w:szCs w:val="26"/>
                <w:rtl/>
              </w:rPr>
              <w:t>ה</w:t>
            </w:r>
            <w:sdt>
              <w:sdtPr>
                <w:rPr>
                  <w:b/>
                  <w:bCs/>
                  <w:sz w:val="26"/>
                  <w:szCs w:val="26"/>
                  <w:rtl/>
                </w:rPr>
                <w:alias w:val="1264"/>
                <w:tag w:val="1264"/>
                <w:id w:val="-678505577"/>
                <w:placeholder>
                  <w:docPart w:val="AE66496EE916499B854888F1613CD5DC"/>
                </w:placeholder>
                <w:text w:multiLine="1"/>
              </w:sdtPr>
              <w:sdtEndPr/>
              <w:sdtContent>
                <w:r>
                  <w:rPr>
                    <w:rFonts w:hint="cs"/>
                    <w:b/>
                    <w:bCs/>
                    <w:sz w:val="26"/>
                    <w:szCs w:val="26"/>
                    <w:rtl/>
                  </w:rPr>
                  <w:t>מערע</w:t>
                </w:r>
                <w:r w:rsidR="00497371">
                  <w:rPr>
                    <w:rFonts w:hint="cs"/>
                    <w:b/>
                    <w:bCs/>
                    <w:sz w:val="26"/>
                    <w:szCs w:val="26"/>
                    <w:rtl/>
                  </w:rPr>
                  <w:t xml:space="preserve">רות: </w:t>
                </w:r>
              </w:sdtContent>
            </w:sdt>
          </w:p>
        </w:tc>
        <w:tc>
          <w:tcPr>
            <w:tcW w:w="6523" w:type="dxa"/>
            <w:gridSpan w:val="2"/>
          </w:tcPr>
          <w:p w:rsidR="00ED30DE" w:rsidRDefault="00445BEB">
            <w:pPr>
              <w:rPr>
                <w:rtl/>
              </w:rPr>
            </w:pPr>
          </w:p>
          <w:p w:rsidR="00ED30DE" w:rsidRDefault="00445BEB">
            <w:pPr>
              <w:rPr>
                <w:b/>
                <w:bCs/>
                <w:sz w:val="26"/>
                <w:szCs w:val="26"/>
                <w:rtl/>
              </w:rPr>
            </w:pPr>
            <w:sdt>
              <w:sdtPr>
                <w:rPr>
                  <w:rtl/>
                </w:rPr>
                <w:alias w:val="828"/>
                <w:tag w:val="828"/>
                <w:id w:val="-666399934"/>
                <w:text w:multiLine="1"/>
              </w:sdtPr>
              <w:sdtEndPr/>
              <w:sdtContent>
                <w:r w:rsidR="0052715B">
                  <w:rPr>
                    <w:b/>
                    <w:bCs/>
                    <w:sz w:val="26"/>
                    <w:szCs w:val="26"/>
                  </w:rPr>
                  <w:t>.1</w:t>
                </w:r>
              </w:sdtContent>
            </w:sdt>
            <w:r w:rsidR="0052715B">
              <w:rPr>
                <w:rtl/>
              </w:rPr>
              <w:t xml:space="preserve"> </w:t>
            </w:r>
            <w:sdt>
              <w:sdtPr>
                <w:rPr>
                  <w:rtl/>
                </w:rPr>
                <w:alias w:val="825"/>
                <w:tag w:val="825"/>
                <w:id w:val="-2140873446"/>
                <w:text w:multiLine="1"/>
              </w:sdtPr>
              <w:sdtEndPr/>
              <w:sdtContent>
                <w:r w:rsidR="0052715B">
                  <w:rPr>
                    <w:rFonts w:hint="cs"/>
                    <w:b/>
                    <w:bCs/>
                    <w:sz w:val="26"/>
                    <w:szCs w:val="26"/>
                    <w:rtl/>
                  </w:rPr>
                  <w:t>אבו עיישה מוטורס -  סחר ברכב וליסינג בע"מ ח.פ. 514323021</w:t>
                </w:r>
              </w:sdtContent>
            </w:sdt>
          </w:p>
          <w:p w:rsidR="00ED30DE" w:rsidRDefault="00445BEB">
            <w:pPr>
              <w:rPr>
                <w:b/>
                <w:bCs/>
                <w:sz w:val="26"/>
                <w:szCs w:val="26"/>
                <w:rtl/>
              </w:rPr>
            </w:pPr>
            <w:sdt>
              <w:sdtPr>
                <w:rPr>
                  <w:rtl/>
                </w:rPr>
                <w:alias w:val="828"/>
                <w:tag w:val="828"/>
                <w:id w:val="-681276595"/>
                <w:text w:multiLine="1"/>
              </w:sdtPr>
              <w:sdtEndPr/>
              <w:sdtContent>
                <w:r w:rsidR="0052715B">
                  <w:rPr>
                    <w:b/>
                    <w:bCs/>
                    <w:sz w:val="26"/>
                    <w:szCs w:val="26"/>
                  </w:rPr>
                  <w:t>.2</w:t>
                </w:r>
              </w:sdtContent>
            </w:sdt>
            <w:r w:rsidR="0052715B">
              <w:rPr>
                <w:rtl/>
              </w:rPr>
              <w:t xml:space="preserve"> </w:t>
            </w:r>
            <w:sdt>
              <w:sdtPr>
                <w:rPr>
                  <w:rtl/>
                </w:rPr>
                <w:alias w:val="825"/>
                <w:tag w:val="825"/>
                <w:id w:val="-763685303"/>
                <w:text w:multiLine="1"/>
              </w:sdtPr>
              <w:sdtEndPr/>
              <w:sdtContent>
                <w:r w:rsidR="0052715B">
                  <w:rPr>
                    <w:rFonts w:hint="cs"/>
                    <w:b/>
                    <w:bCs/>
                    <w:sz w:val="26"/>
                    <w:szCs w:val="26"/>
                    <w:rtl/>
                  </w:rPr>
                  <w:t>מכוניות אבו עי</w:t>
                </w:r>
                <w:r w:rsidR="00497371">
                  <w:rPr>
                    <w:rFonts w:hint="cs"/>
                    <w:b/>
                    <w:bCs/>
                    <w:sz w:val="26"/>
                    <w:szCs w:val="26"/>
                    <w:rtl/>
                  </w:rPr>
                  <w:t>י</w:t>
                </w:r>
                <w:r w:rsidR="0052715B">
                  <w:rPr>
                    <w:rFonts w:hint="cs"/>
                    <w:b/>
                    <w:bCs/>
                    <w:sz w:val="26"/>
                    <w:szCs w:val="26"/>
                    <w:rtl/>
                  </w:rPr>
                  <w:t>שה, שותפות בלתי רשומה</w:t>
                </w:r>
              </w:sdtContent>
            </w:sdt>
          </w:p>
          <w:p w:rsidR="00ED30DE" w:rsidRDefault="0052715B">
            <w:pPr>
              <w:rPr>
                <w:b/>
                <w:bCs/>
                <w:sz w:val="26"/>
                <w:szCs w:val="26"/>
                <w:rtl/>
              </w:rPr>
            </w:pPr>
            <w:r>
              <w:rPr>
                <w:rFonts w:hint="cs"/>
                <w:b/>
                <w:bCs/>
                <w:sz w:val="26"/>
                <w:szCs w:val="26"/>
                <w:rtl/>
              </w:rPr>
              <w:t xml:space="preserve">ע"י ב"כ עוה"ד זיאד קעואר ואח' </w:t>
            </w:r>
          </w:p>
        </w:tc>
      </w:tr>
      <w:tr w:rsidR="00ED30DE" w:rsidTr="00ED30DE">
        <w:tc>
          <w:tcPr>
            <w:tcW w:w="8802" w:type="dxa"/>
            <w:gridSpan w:val="4"/>
            <w:vAlign w:val="center"/>
          </w:tcPr>
          <w:p w:rsidR="00ED30DE" w:rsidRDefault="00445BEB">
            <w:pPr>
              <w:jc w:val="center"/>
              <w:rPr>
                <w:rFonts w:ascii="Arial" w:hAnsi="Arial"/>
                <w:b/>
                <w:bCs/>
                <w:sz w:val="26"/>
                <w:szCs w:val="26"/>
                <w:rtl/>
              </w:rPr>
            </w:pPr>
          </w:p>
          <w:p w:rsidR="00ED30DE" w:rsidRDefault="0052715B">
            <w:pPr>
              <w:jc w:val="center"/>
              <w:rPr>
                <w:rFonts w:ascii="Arial" w:hAnsi="Arial"/>
                <w:b/>
                <w:bCs/>
                <w:sz w:val="26"/>
                <w:szCs w:val="26"/>
                <w:rtl/>
              </w:rPr>
            </w:pPr>
            <w:r>
              <w:rPr>
                <w:rFonts w:hint="cs" w:ascii="Arial" w:hAnsi="Arial"/>
                <w:b/>
                <w:bCs/>
                <w:sz w:val="26"/>
                <w:szCs w:val="26"/>
                <w:rtl/>
              </w:rPr>
              <w:t>נגד</w:t>
            </w:r>
          </w:p>
          <w:p w:rsidR="00ED30DE" w:rsidRDefault="00445BEB">
            <w:pPr>
              <w:rPr>
                <w:rFonts w:ascii="Arial" w:hAnsi="Arial"/>
                <w:b/>
                <w:bCs/>
                <w:sz w:val="26"/>
                <w:szCs w:val="26"/>
                <w:rtl/>
              </w:rPr>
            </w:pPr>
          </w:p>
        </w:tc>
      </w:tr>
      <w:tr w:rsidR="00ED30DE" w:rsidTr="00ED30DE">
        <w:tc>
          <w:tcPr>
            <w:tcW w:w="2279" w:type="dxa"/>
            <w:gridSpan w:val="2"/>
            <w:hideMark/>
          </w:tcPr>
          <w:p w:rsidR="00ED30DE" w:rsidRDefault="0052715B">
            <w:pPr>
              <w:ind w:left="26"/>
              <w:rPr>
                <w:b/>
                <w:bCs/>
                <w:sz w:val="26"/>
                <w:szCs w:val="26"/>
              </w:rPr>
            </w:pPr>
            <w:r>
              <w:rPr>
                <w:rFonts w:hint="cs"/>
                <w:b/>
                <w:bCs/>
                <w:sz w:val="26"/>
                <w:szCs w:val="26"/>
                <w:rtl/>
              </w:rPr>
              <w:t>ה</w:t>
            </w:r>
            <w:sdt>
              <w:sdtPr>
                <w:rPr>
                  <w:b/>
                  <w:bCs/>
                  <w:sz w:val="26"/>
                  <w:szCs w:val="26"/>
                  <w:rtl/>
                </w:rPr>
                <w:alias w:val="1265"/>
                <w:tag w:val="1265"/>
                <w:id w:val="-275248279"/>
                <w:placeholder>
                  <w:docPart w:val="C7CCDEAED0604BF0997F7DD9E35C4D24"/>
                </w:placeholder>
                <w:text w:multiLine="1"/>
              </w:sdtPr>
              <w:sdtEndPr/>
              <w:sdtContent>
                <w:r>
                  <w:rPr>
                    <w:rFonts w:hint="cs"/>
                    <w:b/>
                    <w:bCs/>
                    <w:sz w:val="26"/>
                    <w:szCs w:val="26"/>
                    <w:rtl/>
                  </w:rPr>
                  <w:t>משיבים</w:t>
                </w:r>
                <w:r>
                  <w:rPr>
                    <w:b/>
                    <w:bCs/>
                    <w:sz w:val="26"/>
                    <w:szCs w:val="26"/>
                    <w:rtl/>
                  </w:rPr>
                  <w:t>:</w:t>
                </w:r>
              </w:sdtContent>
            </w:sdt>
          </w:p>
        </w:tc>
        <w:tc>
          <w:tcPr>
            <w:tcW w:w="6523" w:type="dxa"/>
            <w:gridSpan w:val="2"/>
          </w:tcPr>
          <w:p w:rsidR="00ED30DE" w:rsidRDefault="00445BEB">
            <w:pPr>
              <w:rPr>
                <w:b/>
                <w:bCs/>
                <w:sz w:val="26"/>
                <w:szCs w:val="26"/>
                <w:rtl/>
              </w:rPr>
            </w:pPr>
            <w:sdt>
              <w:sdtPr>
                <w:rPr>
                  <w:rtl/>
                </w:rPr>
                <w:alias w:val="829"/>
                <w:tag w:val="829"/>
                <w:id w:val="1503937933"/>
                <w:text w:multiLine="1"/>
              </w:sdtPr>
              <w:sdtEndPr/>
              <w:sdtContent>
                <w:r w:rsidR="0052715B">
                  <w:rPr>
                    <w:b/>
                    <w:bCs/>
                    <w:sz w:val="26"/>
                    <w:szCs w:val="26"/>
                  </w:rPr>
                  <w:t>.1</w:t>
                </w:r>
              </w:sdtContent>
            </w:sdt>
            <w:r w:rsidR="0052715B">
              <w:rPr>
                <w:rtl/>
              </w:rPr>
              <w:t xml:space="preserve"> </w:t>
            </w:r>
            <w:r w:rsidR="0052715B">
              <w:rPr>
                <w:rFonts w:hint="cs"/>
                <w:b/>
                <w:bCs/>
                <w:sz w:val="26"/>
                <w:szCs w:val="26"/>
                <w:rtl/>
              </w:rPr>
              <w:t>ג'מאל עאמר  ת"ז  050479724</w:t>
            </w:r>
          </w:p>
          <w:p w:rsidR="00ED30DE" w:rsidRDefault="0052715B">
            <w:pPr>
              <w:rPr>
                <w:b/>
                <w:bCs/>
                <w:sz w:val="26"/>
                <w:szCs w:val="26"/>
                <w:rtl/>
              </w:rPr>
            </w:pPr>
            <w:r>
              <w:rPr>
                <w:rFonts w:hint="cs"/>
                <w:b/>
                <w:bCs/>
                <w:sz w:val="26"/>
                <w:szCs w:val="26"/>
                <w:rtl/>
              </w:rPr>
              <w:t>ע"י ב"כ עו"ד ח'לאילה מחמוד</w:t>
            </w:r>
          </w:p>
          <w:p w:rsidR="00ED30DE" w:rsidRDefault="00445BEB">
            <w:pPr>
              <w:rPr>
                <w:b/>
                <w:bCs/>
                <w:sz w:val="26"/>
                <w:szCs w:val="26"/>
                <w:rtl/>
              </w:rPr>
            </w:pPr>
          </w:p>
          <w:p w:rsidR="00ED30DE" w:rsidP="00445BEB" w:rsidRDefault="00445BEB">
            <w:pPr>
              <w:rPr>
                <w:b/>
                <w:bCs/>
                <w:sz w:val="26"/>
                <w:szCs w:val="26"/>
                <w:rtl/>
              </w:rPr>
            </w:pPr>
            <w:sdt>
              <w:sdtPr>
                <w:rPr>
                  <w:rtl/>
                </w:rPr>
                <w:alias w:val="829"/>
                <w:tag w:val="829"/>
                <w:id w:val="129451504"/>
                <w:text w:multiLine="1"/>
              </w:sdtPr>
              <w:sdtEndPr/>
              <w:sdtContent>
                <w:r w:rsidR="0052715B">
                  <w:rPr>
                    <w:b/>
                    <w:bCs/>
                    <w:sz w:val="26"/>
                    <w:szCs w:val="26"/>
                  </w:rPr>
                  <w:t>.2</w:t>
                </w:r>
              </w:sdtContent>
            </w:sdt>
            <w:r w:rsidR="0052715B">
              <w:rPr>
                <w:rtl/>
              </w:rPr>
              <w:t xml:space="preserve"> </w:t>
            </w:r>
            <w:sdt>
              <w:sdtPr>
                <w:rPr>
                  <w:rtl/>
                </w:rPr>
                <w:alias w:val="1266"/>
                <w:tag w:val="1266"/>
                <w:id w:val="349688727"/>
                <w:text w:multiLine="1"/>
              </w:sdtPr>
              <w:sdtEndPr/>
              <w:sdtContent>
                <w:r w:rsidR="0052715B">
                  <w:rPr>
                    <w:rFonts w:hint="cs"/>
                    <w:b/>
                    <w:bCs/>
                    <w:sz w:val="26"/>
                    <w:szCs w:val="26"/>
                    <w:rtl/>
                  </w:rPr>
                  <w:t>רכב הכרמל עוספיא בע"מ  ח.פ.  514383835</w:t>
                </w:r>
              </w:sdtContent>
            </w:sdt>
          </w:p>
        </w:tc>
      </w:tr>
    </w:tbl>
    <w:p w:rsidR="0017533E" w:rsidP="00497371" w:rsidRDefault="00224399">
      <w:pPr>
        <w:suppressLineNumbers/>
        <w:spacing w:line="360" w:lineRule="auto"/>
        <w:rPr>
          <w:rFonts w:hint="cs"/>
          <w:rtl/>
        </w:rPr>
      </w:pPr>
      <w:r>
        <w:rPr>
          <w:rFonts w:hint="cs" w:ascii="Arial" w:hAnsi="Arial" w:eastAsia="David"/>
          <w:b/>
          <w:bCs/>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17533E">
        <w:trPr>
          <w:jc w:val="center"/>
        </w:trPr>
        <w:tc>
          <w:tcPr>
            <w:tcW w:w="8820" w:type="dxa"/>
          </w:tcPr>
          <w:p w:rsidR="0017533E" w:rsidRDefault="0017533E">
            <w:pPr>
              <w:bidi w:val="0"/>
              <w:jc w:val="center"/>
              <w:rPr>
                <w:rFonts w:ascii="Arial" w:hAnsi="Arial"/>
                <w:b/>
                <w:bCs/>
                <w:noProof w:val="0"/>
                <w:sz w:val="26"/>
                <w:szCs w:val="26"/>
              </w:rPr>
            </w:pPr>
          </w:p>
          <w:p w:rsidR="0017533E" w:rsidRDefault="001064B4">
            <w:pPr>
              <w:bidi w:val="0"/>
              <w:jc w:val="center"/>
              <w:rPr>
                <w:rFonts w:hint="cs" w:ascii="Arial" w:hAnsi="Arial"/>
                <w:b/>
                <w:bCs/>
                <w:noProof w:val="0"/>
                <w:sz w:val="28"/>
                <w:szCs w:val="28"/>
                <w:u w:val="single"/>
                <w:rtl/>
              </w:rPr>
            </w:pPr>
            <w:r>
              <w:rPr>
                <w:rFonts w:ascii="Arial" w:hAnsi="Arial"/>
                <w:b/>
                <w:bCs/>
                <w:noProof w:val="0"/>
                <w:sz w:val="28"/>
                <w:szCs w:val="28"/>
                <w:u w:val="single"/>
                <w:rtl/>
              </w:rPr>
              <w:t>פסק דין</w:t>
            </w:r>
          </w:p>
        </w:tc>
      </w:tr>
    </w:tbl>
    <w:p w:rsidR="0017533E" w:rsidP="00C43A42" w:rsidRDefault="0017533E">
      <w:pPr>
        <w:spacing w:line="360" w:lineRule="auto"/>
        <w:rPr>
          <w:rFonts w:ascii="Arial" w:hAnsi="Arial"/>
          <w:noProof w:val="0"/>
          <w:rtl/>
        </w:rPr>
      </w:pPr>
    </w:p>
    <w:p w:rsidR="0017533E" w:rsidP="00C43A42" w:rsidRDefault="0017533E">
      <w:pPr>
        <w:spacing w:line="360" w:lineRule="auto"/>
        <w:rPr>
          <w:rFonts w:ascii="Arial" w:hAnsi="Arial"/>
          <w:noProof w:val="0"/>
          <w:rtl/>
        </w:rPr>
      </w:pPr>
    </w:p>
    <w:p w:rsidR="006C6AE3" w:rsidP="006C6AE3" w:rsidRDefault="006C6AE3">
      <w:pPr>
        <w:spacing w:line="360" w:lineRule="auto"/>
        <w:jc w:val="both"/>
        <w:rPr>
          <w:rFonts w:ascii="Arial" w:hAnsi="Arial"/>
          <w:noProof w:val="0"/>
          <w:rtl/>
        </w:rPr>
      </w:pPr>
      <w:r>
        <w:rPr>
          <w:rFonts w:hint="cs" w:ascii="Arial" w:hAnsi="Arial"/>
          <w:noProof w:val="0"/>
          <w:rtl/>
        </w:rPr>
        <w:t xml:space="preserve">בפנינו ערעור על פסק דינו של בית משפט השלום בעכו (כב' השופט הבכיר </w:t>
      </w:r>
      <w:proofErr w:type="spellStart"/>
      <w:r>
        <w:rPr>
          <w:rFonts w:hint="cs" w:ascii="Arial" w:hAnsi="Arial"/>
          <w:noProof w:val="0"/>
          <w:rtl/>
        </w:rPr>
        <w:t>ג'מיל</w:t>
      </w:r>
      <w:proofErr w:type="spellEnd"/>
      <w:r>
        <w:rPr>
          <w:rFonts w:hint="cs" w:ascii="Arial" w:hAnsi="Arial"/>
          <w:noProof w:val="0"/>
          <w:rtl/>
        </w:rPr>
        <w:t xml:space="preserve"> נאסר) מיום 9.11.17, בת"א 4084-07-14 + ת"א 25898-09-15, לפיו נדחתה התביעה שבת"א 25898-09-15 ואילו תביעתו של המשיב מס' 1 בת"א 4084-07-14 התקבלה כנגד המערערת מס' 1 אשר חויבה להעביר את הבעלות על רכב מס' 64-040-16 על שמו של המשיב מס' 1, ולחתום לשם כך על כל מסמך רלוונטי, וזאת בתוך 7 ימים ממועד קבלת פסק הדין וכן חויבה המערערת מס' 1 לשלם למשיב מס' 1 הוצאות בסך 10,000 ₪ בתוספת מע"מ. </w:t>
      </w:r>
    </w:p>
    <w:p w:rsidR="006C6AE3" w:rsidP="006C6AE3" w:rsidRDefault="006C6AE3">
      <w:pPr>
        <w:spacing w:line="360" w:lineRule="auto"/>
        <w:jc w:val="both"/>
        <w:rPr>
          <w:rFonts w:ascii="Arial" w:hAnsi="Arial"/>
          <w:noProof w:val="0"/>
          <w:rtl/>
        </w:rPr>
      </w:pPr>
    </w:p>
    <w:p w:rsidR="00681D3C" w:rsidP="00681D3C" w:rsidRDefault="006C6AE3">
      <w:pPr>
        <w:spacing w:line="360" w:lineRule="auto"/>
        <w:jc w:val="both"/>
        <w:rPr>
          <w:rFonts w:ascii="Arial" w:hAnsi="Arial"/>
          <w:noProof w:val="0"/>
          <w:rtl/>
        </w:rPr>
      </w:pPr>
      <w:r>
        <w:rPr>
          <w:rFonts w:hint="cs" w:ascii="Arial" w:hAnsi="Arial"/>
          <w:noProof w:val="0"/>
          <w:rtl/>
        </w:rPr>
        <w:t xml:space="preserve">בדיון שהתקיים בפנינו היום, קיבל ב"כ המערערות, לאחר שהתייעץ עם </w:t>
      </w:r>
      <w:r w:rsidR="00681D3C">
        <w:rPr>
          <w:rFonts w:hint="cs" w:ascii="Arial" w:hAnsi="Arial"/>
          <w:noProof w:val="0"/>
          <w:rtl/>
        </w:rPr>
        <w:t xml:space="preserve">מנהל המערערת מס' 1 שנכח בדיון, </w:t>
      </w:r>
      <w:r>
        <w:rPr>
          <w:rFonts w:hint="cs" w:ascii="Arial" w:hAnsi="Arial"/>
          <w:noProof w:val="0"/>
          <w:rtl/>
        </w:rPr>
        <w:t>את המלצתנו למשוך את הערעור</w:t>
      </w:r>
      <w:r w:rsidR="00681D3C">
        <w:rPr>
          <w:rFonts w:hint="cs" w:ascii="Arial" w:hAnsi="Arial"/>
          <w:noProof w:val="0"/>
          <w:rtl/>
        </w:rPr>
        <w:t xml:space="preserve">. </w:t>
      </w:r>
    </w:p>
    <w:p w:rsidR="00681D3C" w:rsidP="00681D3C" w:rsidRDefault="00681D3C">
      <w:pPr>
        <w:spacing w:line="360" w:lineRule="auto"/>
        <w:jc w:val="both"/>
        <w:rPr>
          <w:rFonts w:ascii="Arial" w:hAnsi="Arial"/>
          <w:noProof w:val="0"/>
          <w:rtl/>
        </w:rPr>
      </w:pPr>
    </w:p>
    <w:p w:rsidR="006C6AE3" w:rsidP="006C6AE3" w:rsidRDefault="00681D3C">
      <w:pPr>
        <w:spacing w:line="360" w:lineRule="auto"/>
        <w:jc w:val="both"/>
        <w:rPr>
          <w:rFonts w:ascii="Arial" w:hAnsi="Arial"/>
          <w:noProof w:val="0"/>
          <w:rtl/>
        </w:rPr>
      </w:pPr>
      <w:r>
        <w:rPr>
          <w:rFonts w:hint="cs" w:ascii="Arial" w:hAnsi="Arial"/>
          <w:noProof w:val="0"/>
          <w:rtl/>
        </w:rPr>
        <w:t xml:space="preserve">ב"כ המשיב מס' 1 עמד על כך שתיפסקנה הוצאות משפט לזכות </w:t>
      </w:r>
      <w:proofErr w:type="spellStart"/>
      <w:r>
        <w:rPr>
          <w:rFonts w:hint="cs" w:ascii="Arial" w:hAnsi="Arial"/>
          <w:noProof w:val="0"/>
          <w:rtl/>
        </w:rPr>
        <w:t>מרשו</w:t>
      </w:r>
      <w:proofErr w:type="spellEnd"/>
      <w:r>
        <w:rPr>
          <w:rFonts w:hint="cs" w:ascii="Arial" w:hAnsi="Arial"/>
          <w:noProof w:val="0"/>
          <w:rtl/>
        </w:rPr>
        <w:t>, ואילו ב"כ המערערות ביקש שמשיכת הערעור תהא ללא צו להוצאות, וכן ביקש כי נתחשב בנסיבותיו של תיק זה בכך שהמערערות לא קיבלו את מלוא התמורה בגין הרכב וכן בהתחשב בכך שנוכח הסכמתן להצעתנו</w:t>
      </w:r>
      <w:r w:rsidR="00445BEB">
        <w:rPr>
          <w:rFonts w:hint="cs" w:ascii="Arial" w:hAnsi="Arial"/>
          <w:noProof w:val="0"/>
          <w:rtl/>
        </w:rPr>
        <w:t>,</w:t>
      </w:r>
      <w:r>
        <w:rPr>
          <w:rFonts w:hint="cs" w:ascii="Arial" w:hAnsi="Arial"/>
          <w:noProof w:val="0"/>
          <w:rtl/>
        </w:rPr>
        <w:t xml:space="preserve"> נחסך זמן שיפוטי יקר, ומטעם זה ביקש שלא יושתו הוצאות על </w:t>
      </w:r>
      <w:proofErr w:type="spellStart"/>
      <w:r>
        <w:rPr>
          <w:rFonts w:hint="cs" w:ascii="Arial" w:hAnsi="Arial"/>
          <w:noProof w:val="0"/>
          <w:rtl/>
        </w:rPr>
        <w:t>מרשותיו</w:t>
      </w:r>
      <w:proofErr w:type="spellEnd"/>
      <w:r>
        <w:rPr>
          <w:rFonts w:hint="cs" w:ascii="Arial" w:hAnsi="Arial"/>
          <w:noProof w:val="0"/>
          <w:rtl/>
        </w:rPr>
        <w:t xml:space="preserve">. </w:t>
      </w:r>
    </w:p>
    <w:p w:rsidR="00681D3C" w:rsidP="006C6AE3" w:rsidRDefault="00681D3C">
      <w:pPr>
        <w:spacing w:line="360" w:lineRule="auto"/>
        <w:jc w:val="both"/>
        <w:rPr>
          <w:rFonts w:ascii="Arial" w:hAnsi="Arial"/>
          <w:noProof w:val="0"/>
          <w:rtl/>
        </w:rPr>
      </w:pPr>
    </w:p>
    <w:p w:rsidR="00445BEB" w:rsidP="006C6AE3" w:rsidRDefault="00445BEB">
      <w:pPr>
        <w:spacing w:line="360" w:lineRule="auto"/>
        <w:jc w:val="both"/>
        <w:rPr>
          <w:rFonts w:ascii="Arial" w:hAnsi="Arial"/>
          <w:noProof w:val="0"/>
          <w:rtl/>
        </w:rPr>
      </w:pPr>
    </w:p>
    <w:p w:rsidR="00445BEB" w:rsidP="006C6AE3" w:rsidRDefault="00445BEB">
      <w:pPr>
        <w:spacing w:line="360" w:lineRule="auto"/>
        <w:jc w:val="both"/>
        <w:rPr>
          <w:rFonts w:ascii="Arial" w:hAnsi="Arial"/>
          <w:noProof w:val="0"/>
          <w:rtl/>
        </w:rPr>
      </w:pPr>
    </w:p>
    <w:p w:rsidR="00681D3C" w:rsidP="006C6AE3" w:rsidRDefault="00681D3C">
      <w:pPr>
        <w:spacing w:line="360" w:lineRule="auto"/>
        <w:jc w:val="both"/>
        <w:rPr>
          <w:rFonts w:ascii="Arial" w:hAnsi="Arial"/>
          <w:noProof w:val="0"/>
          <w:rtl/>
        </w:rPr>
      </w:pPr>
      <w:r>
        <w:rPr>
          <w:rFonts w:hint="cs" w:ascii="Arial" w:hAnsi="Arial"/>
          <w:noProof w:val="0"/>
          <w:rtl/>
        </w:rPr>
        <w:lastRenderedPageBreak/>
        <w:t xml:space="preserve">לאחר ששקלנו את טענותיהם של שני הצדדים, סבורים אנו שיש מקום לחייב את המערערות בהוצאות משפט בגין הליך הערעור ואולם בשים לב לכך שהמערערות קיבלו את הצעתנו למשיכת הערעור בשלב מוקדם יחסית של הדיון, נסתפק בהוצאות מופחתות ולפיכך אנו מחייבים את המערערות ביחד ולחוד לשלם למשיב מס' 1 הוצאות משפט כולל שכר טרחת עו"ד, בסכום כולל של 5,000 ₪ (כולל מע"מ). </w:t>
      </w:r>
    </w:p>
    <w:p w:rsidR="00681D3C" w:rsidP="006C6AE3" w:rsidRDefault="00681D3C">
      <w:pPr>
        <w:spacing w:line="360" w:lineRule="auto"/>
        <w:jc w:val="both"/>
        <w:rPr>
          <w:rFonts w:hint="cs" w:ascii="Arial" w:hAnsi="Arial"/>
          <w:noProof w:val="0"/>
          <w:rtl/>
        </w:rPr>
      </w:pPr>
    </w:p>
    <w:p w:rsidR="0052715B" w:rsidP="006C6AE3" w:rsidRDefault="00681D3C">
      <w:pPr>
        <w:spacing w:line="360" w:lineRule="auto"/>
        <w:jc w:val="both"/>
        <w:rPr>
          <w:rFonts w:ascii="Arial" w:hAnsi="Arial"/>
          <w:noProof w:val="0"/>
          <w:rtl/>
        </w:rPr>
      </w:pPr>
      <w:r>
        <w:rPr>
          <w:rFonts w:hint="cs" w:ascii="Arial" w:hAnsi="Arial"/>
          <w:noProof w:val="0"/>
          <w:rtl/>
        </w:rPr>
        <w:t>התוצאה מכל האמור לעיל היא, שאנו מורים בזאת על דחייתו של הערעור ומחייבים את המערערות ביחד ולחוד לשלם למשיב מס' 1 הוצאות משפט</w:t>
      </w:r>
      <w:r w:rsidR="0052715B">
        <w:rPr>
          <w:rFonts w:hint="cs" w:ascii="Arial" w:hAnsi="Arial"/>
          <w:noProof w:val="0"/>
          <w:rtl/>
        </w:rPr>
        <w:t>,</w:t>
      </w:r>
      <w:r>
        <w:rPr>
          <w:rFonts w:hint="cs" w:ascii="Arial" w:hAnsi="Arial"/>
          <w:noProof w:val="0"/>
          <w:rtl/>
        </w:rPr>
        <w:t xml:space="preserve"> כולל שכר טרחת עו"ד</w:t>
      </w:r>
      <w:r w:rsidR="0052715B">
        <w:rPr>
          <w:rFonts w:hint="cs" w:ascii="Arial" w:hAnsi="Arial"/>
          <w:noProof w:val="0"/>
          <w:rtl/>
        </w:rPr>
        <w:t>,</w:t>
      </w:r>
      <w:r>
        <w:rPr>
          <w:rFonts w:hint="cs" w:ascii="Arial" w:hAnsi="Arial"/>
          <w:noProof w:val="0"/>
          <w:rtl/>
        </w:rPr>
        <w:t xml:space="preserve"> בסכום כולל של 5,000 ₪ (כולל מע"מ)</w:t>
      </w:r>
      <w:r w:rsidR="0052715B">
        <w:rPr>
          <w:rFonts w:hint="cs" w:ascii="Arial" w:hAnsi="Arial"/>
          <w:noProof w:val="0"/>
          <w:rtl/>
        </w:rPr>
        <w:t xml:space="preserve">. </w:t>
      </w:r>
    </w:p>
    <w:p w:rsidR="00681D3C" w:rsidP="0052715B" w:rsidRDefault="0052715B">
      <w:pPr>
        <w:spacing w:line="360" w:lineRule="auto"/>
        <w:jc w:val="both"/>
        <w:rPr>
          <w:rFonts w:ascii="Arial" w:hAnsi="Arial"/>
          <w:noProof w:val="0"/>
          <w:rtl/>
        </w:rPr>
      </w:pPr>
      <w:r>
        <w:rPr>
          <w:rFonts w:hint="cs" w:ascii="Arial" w:hAnsi="Arial"/>
          <w:noProof w:val="0"/>
          <w:rtl/>
        </w:rPr>
        <w:t xml:space="preserve">אנו </w:t>
      </w:r>
      <w:r w:rsidR="00681D3C">
        <w:rPr>
          <w:rFonts w:hint="cs" w:ascii="Arial" w:hAnsi="Arial"/>
          <w:noProof w:val="0"/>
          <w:rtl/>
        </w:rPr>
        <w:t xml:space="preserve">מורים </w:t>
      </w:r>
      <w:r w:rsidR="00681D3C">
        <w:rPr>
          <w:rFonts w:hint="cs" w:ascii="Arial" w:hAnsi="Arial"/>
          <w:b/>
          <w:bCs/>
          <w:noProof w:val="0"/>
          <w:u w:val="single"/>
          <w:rtl/>
        </w:rPr>
        <w:t>למזכירות בית המשפט</w:t>
      </w:r>
      <w:r w:rsidR="00681D3C">
        <w:rPr>
          <w:rFonts w:hint="cs" w:ascii="Arial" w:hAnsi="Arial"/>
          <w:noProof w:val="0"/>
          <w:rtl/>
        </w:rPr>
        <w:t xml:space="preserve"> להעביר לידי ב"כ המשיב מס' 1, עבור </w:t>
      </w:r>
      <w:proofErr w:type="spellStart"/>
      <w:r w:rsidR="00681D3C">
        <w:rPr>
          <w:rFonts w:hint="cs" w:ascii="Arial" w:hAnsi="Arial"/>
          <w:noProof w:val="0"/>
          <w:rtl/>
        </w:rPr>
        <w:t>מרשו</w:t>
      </w:r>
      <w:proofErr w:type="spellEnd"/>
      <w:r w:rsidR="00681D3C">
        <w:rPr>
          <w:rFonts w:hint="cs" w:ascii="Arial" w:hAnsi="Arial"/>
          <w:noProof w:val="0"/>
          <w:rtl/>
        </w:rPr>
        <w:t xml:space="preserve">, את הסכום של 5,000 ₪ מתוך הפיקדון שהפקידו המערערות בבית המשפט לצורך הליך הערעור, ואילו יתרת הפיקדון ככל שתישאר כזו, תוחזר על ידי מזכירות בית המשפט לידי ב"כ המערערות, עבור המערערות. </w:t>
      </w:r>
    </w:p>
    <w:p w:rsidR="00681D3C" w:rsidP="006C6AE3" w:rsidRDefault="00681D3C">
      <w:pPr>
        <w:spacing w:line="360" w:lineRule="auto"/>
        <w:jc w:val="both"/>
        <w:rPr>
          <w:rFonts w:ascii="Arial" w:hAnsi="Arial"/>
          <w:noProof w:val="0"/>
          <w:rtl/>
        </w:rPr>
      </w:pPr>
    </w:p>
    <w:p w:rsidRPr="0052715B" w:rsidR="0017533E" w:rsidP="00C43A42" w:rsidRDefault="0052715B">
      <w:pPr>
        <w:spacing w:line="360" w:lineRule="auto"/>
        <w:rPr>
          <w:rFonts w:ascii="Arial" w:hAnsi="Arial"/>
          <w:b/>
          <w:bCs/>
          <w:noProof w:val="0"/>
          <w:u w:val="single"/>
          <w:rtl/>
        </w:rPr>
      </w:pPr>
      <w:r>
        <w:rPr>
          <w:rFonts w:hint="cs" w:ascii="Arial" w:hAnsi="Arial"/>
          <w:b/>
          <w:bCs/>
          <w:noProof w:val="0"/>
          <w:u w:val="single"/>
          <w:rtl/>
        </w:rPr>
        <w:t>המזכירות תפעל בהתאם לאמור לעיל וכן תמציא את העתק פסק הדין לבאי כוחם של שני הצדדים.</w:t>
      </w:r>
    </w:p>
    <w:p w:rsidR="0017533E" w:rsidP="00C43A42" w:rsidRDefault="0017533E">
      <w:pPr>
        <w:spacing w:line="360" w:lineRule="auto"/>
        <w:rPr>
          <w:rFonts w:ascii="Arial" w:hAnsi="Arial"/>
          <w:noProof w:val="0"/>
          <w:rtl/>
        </w:rPr>
      </w:pPr>
    </w:p>
    <w:p w:rsidR="0017533E" w:rsidP="00C43A42" w:rsidRDefault="001064B4">
      <w:pPr>
        <w:spacing w:line="360" w:lineRule="auto"/>
        <w:rPr>
          <w:rFonts w:ascii="Arial" w:hAnsi="Arial"/>
          <w:noProof w:val="0"/>
          <w:rtl/>
        </w:rPr>
      </w:pPr>
      <w:bookmarkStart w:name="_GoBack" w:id="0"/>
      <w:bookmarkEnd w:id="0"/>
      <w:r>
        <w:rPr>
          <w:rFonts w:ascii="Arial" w:hAnsi="Arial"/>
          <w:noProof w:val="0"/>
          <w:rtl/>
        </w:rPr>
        <w:t xml:space="preserve">ניתן היום,  </w:t>
      </w:r>
      <w:sdt>
        <w:sdtPr>
          <w:rPr>
            <w:rtl/>
          </w:rPr>
          <w:alias w:val="1455"/>
          <w:tag w:val="1455"/>
          <w:id w:val="1085264677"/>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573182302"/>
          <w:text w:multiLine="1"/>
        </w:sdtPr>
        <w:sdtEndPr/>
        <w:sdtContent>
          <w:r>
            <w:rPr>
              <w:rFonts w:ascii="Arial" w:hAnsi="Arial"/>
              <w:noProof w:val="0"/>
              <w:rtl/>
            </w:rPr>
            <w:t>11 אפריל 2018</w:t>
          </w:r>
        </w:sdtContent>
      </w:sdt>
      <w:r>
        <w:rPr>
          <w:rFonts w:ascii="Arial" w:hAnsi="Arial"/>
          <w:noProof w:val="0"/>
          <w:rtl/>
        </w:rPr>
        <w:t>, בהעדר הצדדים.</w:t>
      </w:r>
    </w:p>
    <w:p w:rsidR="00445BEB" w:rsidP="00C43A42" w:rsidRDefault="00445BEB">
      <w:pPr>
        <w:spacing w:line="360" w:lineRule="auto"/>
        <w:rPr>
          <w:rFonts w:hint="cs" w:ascii="Arial" w:hAnsi="Arial"/>
          <w:noProof w:val="0"/>
        </w:rPr>
      </w:pPr>
    </w:p>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31"/>
        <w:gridCol w:w="359"/>
        <w:gridCol w:w="2398"/>
        <w:gridCol w:w="345"/>
        <w:gridCol w:w="2572"/>
      </w:tblGrid>
      <w:tr w:rsidR="00445BEB">
        <w:tc>
          <w:tcPr>
            <w:tcW w:w="2834" w:type="dxa"/>
            <w:tcBorders>
              <w:top w:val="nil"/>
              <w:left w:val="nil"/>
              <w:bottom w:val="single" w:color="auto" w:sz="4" w:space="0"/>
              <w:right w:val="nil"/>
            </w:tcBorders>
            <w:vAlign w:val="bottom"/>
          </w:tcPr>
          <w:p w:rsidR="00445BEB" w:rsidRDefault="00445BEB">
            <w:pPr>
              <w:jc w:val="center"/>
              <w:rPr>
                <w:rFonts w:ascii="Courier New" w:hAnsi="Courier New"/>
                <w:b/>
                <w:bCs/>
              </w:rPr>
            </w:pPr>
            <w:r>
              <w:rPr>
                <w:rFonts w:ascii="Courier New" w:hAnsi="Courier New"/>
                <w:b/>
                <w:bCs/>
              </w:rPr>
              <w:drawing>
                <wp:inline distT="0" distB="0" distL="0" distR="0">
                  <wp:extent cx="1390650" cy="933450"/>
                  <wp:effectExtent l="0" t="0" r="0" b="0"/>
                  <wp:docPr id="2" name="Picture 1" descr="גריל 001694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גריל 0016945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933450"/>
                          </a:xfrm>
                          <a:prstGeom prst="rect">
                            <a:avLst/>
                          </a:prstGeom>
                          <a:noFill/>
                          <a:ln>
                            <a:noFill/>
                          </a:ln>
                        </pic:spPr>
                      </pic:pic>
                    </a:graphicData>
                  </a:graphic>
                </wp:inline>
              </w:drawing>
            </w:r>
          </w:p>
        </w:tc>
        <w:tc>
          <w:tcPr>
            <w:tcW w:w="360" w:type="dxa"/>
            <w:vAlign w:val="bottom"/>
          </w:tcPr>
          <w:p w:rsidR="00445BEB" w:rsidRDefault="00445BEB">
            <w:pPr>
              <w:jc w:val="center"/>
              <w:rPr>
                <w:rFonts w:ascii="Courier New" w:hAnsi="Courier New"/>
                <w:b/>
                <w:bCs/>
              </w:rPr>
            </w:pPr>
          </w:p>
        </w:tc>
        <w:tc>
          <w:tcPr>
            <w:tcW w:w="2406" w:type="dxa"/>
            <w:tcBorders>
              <w:top w:val="nil"/>
              <w:left w:val="nil"/>
              <w:bottom w:val="single" w:color="auto" w:sz="4" w:space="0"/>
              <w:right w:val="nil"/>
            </w:tcBorders>
            <w:vAlign w:val="bottom"/>
          </w:tcPr>
          <w:p w:rsidR="00445BEB" w:rsidRDefault="00445BEB">
            <w:pPr>
              <w:jc w:val="center"/>
              <w:rPr>
                <w:rFonts w:ascii="Courier New" w:hAnsi="Courier New"/>
                <w:b/>
                <w:bCs/>
              </w:rPr>
            </w:pPr>
            <w:r>
              <w:rPr>
                <w:rFonts w:ascii="Courier New" w:hAnsi="Courier New"/>
                <w:b/>
                <w:bCs/>
              </w:rPr>
              <w:drawing>
                <wp:inline distT="0" distB="0" distL="0" distR="0" wp14:anchorId="62534D1C" wp14:editId="30C22947">
                  <wp:extent cx="7143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762000"/>
                          </a:xfrm>
                          <a:prstGeom prst="rect">
                            <a:avLst/>
                          </a:prstGeom>
                          <a:noFill/>
                          <a:ln>
                            <a:noFill/>
                          </a:ln>
                        </pic:spPr>
                      </pic:pic>
                    </a:graphicData>
                  </a:graphic>
                </wp:inline>
              </w:drawing>
            </w:r>
          </w:p>
        </w:tc>
        <w:tc>
          <w:tcPr>
            <w:tcW w:w="346" w:type="dxa"/>
            <w:vAlign w:val="bottom"/>
          </w:tcPr>
          <w:p w:rsidR="00445BEB" w:rsidRDefault="00445BEB">
            <w:pPr>
              <w:jc w:val="center"/>
              <w:rPr>
                <w:rFonts w:ascii="Courier New" w:hAnsi="Courier New"/>
                <w:b/>
                <w:bCs/>
              </w:rPr>
            </w:pPr>
          </w:p>
        </w:tc>
        <w:tc>
          <w:tcPr>
            <w:tcW w:w="2576" w:type="dxa"/>
            <w:tcBorders>
              <w:top w:val="nil"/>
              <w:left w:val="nil"/>
              <w:bottom w:val="single" w:color="auto" w:sz="4" w:space="0"/>
              <w:right w:val="nil"/>
            </w:tcBorders>
            <w:vAlign w:val="bottom"/>
          </w:tcPr>
          <w:p w:rsidR="00445BEB" w:rsidRDefault="00445BEB">
            <w:pPr>
              <w:jc w:val="center"/>
              <w:rPr>
                <w:rFonts w:ascii="Courier New" w:hAnsi="Courier New"/>
                <w:b/>
                <w:bCs/>
              </w:rPr>
            </w:pPr>
            <w:r>
              <w:drawing>
                <wp:inline distT="0" distB="0" distL="0" distR="0" wp14:anchorId="70B5C9BD" wp14:editId="1F8F322D">
                  <wp:extent cx="1200150" cy="5334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857" cy="533714"/>
                          </a:xfrm>
                          <a:prstGeom prst="rect">
                            <a:avLst/>
                          </a:prstGeom>
                        </pic:spPr>
                      </pic:pic>
                    </a:graphicData>
                  </a:graphic>
                </wp:inline>
              </w:drawing>
            </w:r>
          </w:p>
        </w:tc>
      </w:tr>
      <w:tr w:rsidR="00445BEB">
        <w:tc>
          <w:tcPr>
            <w:tcW w:w="2834" w:type="dxa"/>
            <w:tcBorders>
              <w:top w:val="single" w:color="auto" w:sz="4" w:space="0"/>
              <w:left w:val="nil"/>
              <w:bottom w:val="nil"/>
              <w:right w:val="nil"/>
            </w:tcBorders>
            <w:vAlign w:val="bottom"/>
          </w:tcPr>
          <w:p w:rsidR="00445BEB" w:rsidP="00995059" w:rsidRDefault="00445BEB">
            <w:pPr>
              <w:spacing w:line="360" w:lineRule="auto"/>
              <w:jc w:val="center"/>
              <w:rPr>
                <w:b/>
                <w:bCs/>
                <w:rtl/>
              </w:rPr>
            </w:pPr>
            <w:r>
              <w:rPr>
                <w:rFonts w:hint="cs"/>
                <w:b/>
                <w:bCs/>
                <w:rtl/>
              </w:rPr>
              <w:t xml:space="preserve">י' גריל, שופט בכיר </w:t>
            </w:r>
          </w:p>
          <w:p w:rsidR="00445BEB" w:rsidRDefault="00445BEB">
            <w:pPr>
              <w:jc w:val="center"/>
              <w:rPr>
                <w:rFonts w:ascii="Courier New" w:hAnsi="Courier New"/>
                <w:b/>
                <w:bCs/>
              </w:rPr>
            </w:pPr>
            <w:r>
              <w:rPr>
                <w:rFonts w:hint="cs"/>
                <w:b/>
                <w:bCs/>
                <w:rtl/>
              </w:rPr>
              <w:t>[אב"ד]</w:t>
            </w:r>
          </w:p>
        </w:tc>
        <w:tc>
          <w:tcPr>
            <w:tcW w:w="360" w:type="dxa"/>
            <w:vAlign w:val="bottom"/>
          </w:tcPr>
          <w:p w:rsidR="00445BEB" w:rsidRDefault="00445BEB">
            <w:pPr>
              <w:jc w:val="center"/>
              <w:rPr>
                <w:rFonts w:ascii="Courier New" w:hAnsi="Courier New"/>
                <w:b/>
                <w:bCs/>
              </w:rPr>
            </w:pPr>
          </w:p>
        </w:tc>
        <w:tc>
          <w:tcPr>
            <w:tcW w:w="2406" w:type="dxa"/>
            <w:tcBorders>
              <w:top w:val="single" w:color="auto" w:sz="4" w:space="0"/>
              <w:left w:val="nil"/>
              <w:bottom w:val="nil"/>
              <w:right w:val="nil"/>
            </w:tcBorders>
          </w:tcPr>
          <w:p w:rsidR="00445BEB" w:rsidRDefault="00445BEB">
            <w:pPr>
              <w:jc w:val="center"/>
              <w:rPr>
                <w:rFonts w:ascii="Courier New" w:hAnsi="Courier New"/>
                <w:b/>
                <w:bCs/>
              </w:rPr>
            </w:pPr>
            <w:r>
              <w:rPr>
                <w:rFonts w:hint="cs" w:ascii="Courier New" w:hAnsi="Courier New"/>
                <w:b/>
                <w:bCs/>
                <w:rtl/>
              </w:rPr>
              <w:t>ב' טאובר, שופטת</w:t>
            </w:r>
          </w:p>
        </w:tc>
        <w:tc>
          <w:tcPr>
            <w:tcW w:w="346" w:type="dxa"/>
          </w:tcPr>
          <w:p w:rsidR="00445BEB" w:rsidRDefault="00445BEB">
            <w:pPr>
              <w:jc w:val="center"/>
              <w:rPr>
                <w:rFonts w:ascii="Courier New" w:hAnsi="Courier New"/>
                <w:b/>
                <w:bCs/>
              </w:rPr>
            </w:pPr>
          </w:p>
        </w:tc>
        <w:tc>
          <w:tcPr>
            <w:tcW w:w="2576" w:type="dxa"/>
            <w:tcBorders>
              <w:top w:val="single" w:color="auto" w:sz="4" w:space="0"/>
              <w:left w:val="nil"/>
              <w:bottom w:val="nil"/>
              <w:right w:val="nil"/>
            </w:tcBorders>
          </w:tcPr>
          <w:p w:rsidR="00445BEB" w:rsidRDefault="00445BEB">
            <w:pPr>
              <w:jc w:val="center"/>
              <w:rPr>
                <w:rFonts w:ascii="Courier New" w:hAnsi="Courier New"/>
                <w:b/>
                <w:bCs/>
                <w:rtl/>
              </w:rPr>
            </w:pPr>
            <w:r>
              <w:rPr>
                <w:rFonts w:hint="cs" w:ascii="Courier New" w:hAnsi="Courier New"/>
                <w:b/>
                <w:bCs/>
                <w:rtl/>
              </w:rPr>
              <w:t>ע' ורבנר, שופטת</w:t>
            </w:r>
          </w:p>
        </w:tc>
      </w:tr>
    </w:tbl>
    <w:p w:rsidR="00445BEB" w:rsidRDefault="00445BEB">
      <w:pPr>
        <w:rPr>
          <w:rtl/>
        </w:rPr>
      </w:pPr>
    </w:p>
    <w:p w:rsidR="00445BEB" w:rsidP="00C43A42" w:rsidRDefault="00445BEB">
      <w:pPr>
        <w:spacing w:line="360" w:lineRule="auto"/>
        <w:rPr>
          <w:rFonts w:hint="cs" w:ascii="Arial" w:hAnsi="Arial"/>
          <w:noProof w:val="0"/>
          <w:rtl/>
        </w:rPr>
      </w:pPr>
    </w:p>
    <w:sectPr w:rsidR="00445BEB" w:rsidSect="0017533E">
      <w:headerReference w:type="even" r:id="rId12"/>
      <w:headerReference w:type="default" r:id="rId13"/>
      <w:footerReference w:type="even" r:id="rId14"/>
      <w:footerReference w:type="default" r:id="rId15"/>
      <w:headerReference w:type="first" r:id="rId16"/>
      <w:footerReference w:type="first" r:id="rId17"/>
      <w:pgSz w:w="11907" w:h="16840" w:code="9"/>
      <w:pgMar w:top="720" w:right="1701" w:bottom="431" w:left="1701" w:header="720" w:footer="1055"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33E" w:rsidRDefault="001064B4">
      <w:r>
        <w:separator/>
      </w:r>
    </w:p>
  </w:endnote>
  <w:endnote w:type="continuationSeparator" w:id="0">
    <w:p w:rsidR="0017533E" w:rsidRDefault="0010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399" w:rsidRDefault="0022439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17533E">
    <w:pPr>
      <w:pStyle w:val="a4"/>
      <w:jc w:val="center"/>
      <w:rPr>
        <w:rStyle w:val="ab"/>
      </w:rPr>
    </w:pPr>
    <w:r>
      <w:rPr>
        <w:rStyle w:val="ab"/>
      </w:rPr>
      <w:fldChar w:fldCharType="begin"/>
    </w:r>
    <w:r w:rsidR="001064B4">
      <w:rPr>
        <w:rStyle w:val="ab"/>
      </w:rPr>
      <w:instrText xml:space="preserve"> PAGE </w:instrText>
    </w:r>
    <w:r>
      <w:rPr>
        <w:rStyle w:val="ab"/>
      </w:rPr>
      <w:fldChar w:fldCharType="separate"/>
    </w:r>
    <w:r w:rsidR="00445BEB">
      <w:rPr>
        <w:rStyle w:val="ab"/>
        <w:rtl/>
      </w:rPr>
      <w:t>2</w:t>
    </w:r>
    <w:r>
      <w:rPr>
        <w:rStyle w:val="ab"/>
      </w:rPr>
      <w:fldChar w:fldCharType="end"/>
    </w:r>
    <w:r w:rsidR="001064B4">
      <w:rPr>
        <w:rStyle w:val="ab"/>
        <w:rFonts w:hint="cs"/>
        <w:rtl/>
      </w:rPr>
      <w:t xml:space="preserve"> מתוך </w:t>
    </w:r>
    <w:r>
      <w:rPr>
        <w:rStyle w:val="ab"/>
      </w:rPr>
      <w:fldChar w:fldCharType="begin"/>
    </w:r>
    <w:r w:rsidR="001064B4">
      <w:rPr>
        <w:rStyle w:val="ab"/>
      </w:rPr>
      <w:instrText xml:space="preserve"> NUMPAGES </w:instrText>
    </w:r>
    <w:r>
      <w:rPr>
        <w:rStyle w:val="ab"/>
      </w:rPr>
      <w:fldChar w:fldCharType="separate"/>
    </w:r>
    <w:r w:rsidR="00445BEB">
      <w:rPr>
        <w:rStyle w:val="ab"/>
        <w:rtl/>
      </w:rPr>
      <w:t>2</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399" w:rsidRDefault="0022439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33E" w:rsidRDefault="001064B4">
      <w:r>
        <w:separator/>
      </w:r>
    </w:p>
  </w:footnote>
  <w:footnote w:type="continuationSeparator" w:id="0">
    <w:p w:rsidR="0017533E" w:rsidRDefault="0010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399" w:rsidRDefault="0022439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33E" w:rsidRDefault="00445BEB">
    <w:pPr>
      <w:pStyle w:val="a3"/>
      <w:jc w:val="center"/>
      <w:rPr>
        <w:rFonts w:cs="FrankRuehl"/>
        <w:noProof w:val="0"/>
        <w:sz w:val="28"/>
        <w:szCs w:val="28"/>
        <w:rtl/>
      </w:rPr>
    </w:pPr>
    <w:r>
      <w:rPr>
        <w:rFonts w:cs="FrankRuehl"/>
        <w:sz w:val="28"/>
        <w:szCs w:val="28"/>
        <w:rtl/>
      </w:rPr>
    </w:r>
    <w:r w:rsidR="00A15E35">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808"/>
      <w:gridCol w:w="2697"/>
    </w:tblGrid>
    <w:tr w:rsidR="0017533E" w:rsidTr="00497371">
      <w:trPr>
        <w:trHeight w:val="418" w:hRule="exact"/>
        <w:jc w:val="center"/>
      </w:trPr>
      <w:sdt>
        <w:sdtPr>
          <w:rPr>
            <w:rtl/>
          </w:rPr>
          <w:alias w:val="1174"/>
          <w:tag w:val="1174"/>
          <w:id w:val="1763801150"/>
          <w:text/>
        </w:sdtPr>
        <w:sdtEndPr/>
        <w:sdtContent>
          <w:tc>
            <w:tcPr>
              <w:tcW w:w="8505" w:type="dxa"/>
              <w:gridSpan w:val="2"/>
            </w:tcPr>
            <w:p w:rsidR="0017533E" w:rsidRDefault="001064B4">
              <w:pPr>
                <w:pStyle w:val="a3"/>
                <w:jc w:val="center"/>
                <w:rPr>
                  <w:rFonts w:ascii="Tahoma" w:hAnsi="Tahoma" w:cs="Tahoma"/>
                  <w:noProof w:val="0"/>
                  <w:color w:val="000080"/>
                  <w:rtl/>
                </w:rPr>
              </w:pPr>
              <w:r>
                <w:rPr>
                  <w:rFonts w:ascii="Tahoma" w:hAnsi="Tahoma" w:cs="Tahoma"/>
                  <w:b/>
                  <w:bCs/>
                  <w:noProof w:val="0"/>
                  <w:color w:val="000080"/>
                  <w:rtl/>
                </w:rPr>
                <w:t>בית המשפט המחוזי בחיפה בשבתו כבית-משפט לערעורים אזרחיים</w:t>
              </w:r>
            </w:p>
          </w:tc>
        </w:sdtContent>
      </w:sdt>
    </w:tr>
    <w:tr w:rsidR="0017533E" w:rsidTr="00497371">
      <w:trPr>
        <w:trHeight w:val="337"/>
        <w:jc w:val="center"/>
      </w:trPr>
      <w:tc>
        <w:tcPr>
          <w:tcW w:w="5808" w:type="dxa"/>
        </w:tcPr>
        <w:p w:rsidR="0017533E" w:rsidRDefault="00445BEB">
          <w:pPr>
            <w:rPr>
              <w:b/>
              <w:bCs/>
              <w:noProof w:val="0"/>
              <w:sz w:val="26"/>
              <w:szCs w:val="26"/>
              <w:rtl/>
            </w:rPr>
          </w:pPr>
          <w:sdt>
            <w:sdtPr>
              <w:rPr>
                <w:rtl/>
              </w:rPr>
              <w:alias w:val="1170"/>
              <w:tag w:val="1170"/>
              <w:id w:val="1322855525"/>
              <w:text w:multiLine="1"/>
            </w:sdtPr>
            <w:sdtEndPr/>
            <w:sdtContent>
              <w:r w:rsidR="00C43A42">
                <w:rPr>
                  <w:b/>
                  <w:bCs/>
                  <w:noProof w:val="0"/>
                  <w:sz w:val="26"/>
                  <w:szCs w:val="26"/>
                  <w:rtl/>
                </w:rPr>
                <w:t>ע"א</w:t>
              </w:r>
            </w:sdtContent>
          </w:sdt>
          <w:r w:rsidR="001064B4">
            <w:rPr>
              <w:b/>
              <w:bCs/>
              <w:noProof w:val="0"/>
              <w:sz w:val="26"/>
              <w:szCs w:val="26"/>
              <w:rtl/>
            </w:rPr>
            <w:t xml:space="preserve"> </w:t>
          </w:r>
          <w:sdt>
            <w:sdtPr>
              <w:rPr>
                <w:rtl/>
              </w:rPr>
              <w:alias w:val="1171"/>
              <w:tag w:val="1171"/>
              <w:id w:val="1872571839"/>
              <w:text w:multiLine="1"/>
            </w:sdtPr>
            <w:sdtEndPr/>
            <w:sdtContent>
              <w:r w:rsidR="00C43A42">
                <w:rPr>
                  <w:b/>
                  <w:bCs/>
                  <w:noProof w:val="0"/>
                  <w:sz w:val="26"/>
                  <w:szCs w:val="26"/>
                  <w:rtl/>
                </w:rPr>
                <w:t>57368-12-17</w:t>
              </w:r>
            </w:sdtContent>
          </w:sdt>
          <w:r w:rsidR="001064B4">
            <w:rPr>
              <w:b/>
              <w:bCs/>
              <w:noProof w:val="0"/>
              <w:sz w:val="26"/>
              <w:szCs w:val="26"/>
              <w:rtl/>
            </w:rPr>
            <w:t xml:space="preserve"> </w:t>
          </w:r>
          <w:sdt>
            <w:sdtPr>
              <w:rPr>
                <w:rtl/>
              </w:rPr>
              <w:alias w:val="1172"/>
              <w:tag w:val="1172"/>
              <w:id w:val="1397619509"/>
              <w:text w:multiLine="1"/>
            </w:sdtPr>
            <w:sdtEndPr/>
            <w:sdtContent>
              <w:r w:rsidR="00C43A42">
                <w:rPr>
                  <w:b/>
                  <w:bCs/>
                  <w:noProof w:val="0"/>
                  <w:sz w:val="26"/>
                  <w:szCs w:val="26"/>
                  <w:rtl/>
                </w:rPr>
                <w:t xml:space="preserve">אבו </w:t>
              </w:r>
              <w:proofErr w:type="spellStart"/>
              <w:r w:rsidR="00C43A42">
                <w:rPr>
                  <w:b/>
                  <w:bCs/>
                  <w:noProof w:val="0"/>
                  <w:sz w:val="26"/>
                  <w:szCs w:val="26"/>
                  <w:rtl/>
                </w:rPr>
                <w:t>עיישה</w:t>
              </w:r>
              <w:proofErr w:type="spellEnd"/>
              <w:r w:rsidR="00C43A42">
                <w:rPr>
                  <w:b/>
                  <w:bCs/>
                  <w:noProof w:val="0"/>
                  <w:sz w:val="26"/>
                  <w:szCs w:val="26"/>
                  <w:rtl/>
                </w:rPr>
                <w:t xml:space="preserve"> מוטורס -  סחר ברכב וליסינג בע"מ ואח' נ' </w:t>
              </w:r>
              <w:proofErr w:type="spellStart"/>
              <w:r w:rsidR="00C43A42">
                <w:rPr>
                  <w:b/>
                  <w:bCs/>
                  <w:noProof w:val="0"/>
                  <w:sz w:val="26"/>
                  <w:szCs w:val="26"/>
                  <w:rtl/>
                </w:rPr>
                <w:t>עאמר</w:t>
              </w:r>
              <w:proofErr w:type="spellEnd"/>
              <w:r w:rsidR="00C43A42">
                <w:rPr>
                  <w:b/>
                  <w:bCs/>
                  <w:noProof w:val="0"/>
                  <w:sz w:val="26"/>
                  <w:szCs w:val="26"/>
                  <w:rtl/>
                </w:rPr>
                <w:t xml:space="preserve"> ואח'</w:t>
              </w:r>
            </w:sdtContent>
          </w:sdt>
        </w:p>
        <w:p w:rsidR="0017533E" w:rsidRDefault="0017533E">
          <w:pPr>
            <w:rPr>
              <w:b/>
              <w:bCs/>
              <w:noProof w:val="0"/>
              <w:sz w:val="26"/>
              <w:szCs w:val="26"/>
              <w:rtl/>
            </w:rPr>
          </w:pPr>
        </w:p>
      </w:tc>
      <w:sdt>
        <w:sdtPr>
          <w:rPr>
            <w:rtl/>
          </w:rPr>
          <w:alias w:val="1456"/>
          <w:tag w:val="1456"/>
          <w:id w:val="1006013532"/>
          <w:text/>
        </w:sdtPr>
        <w:sdtEndPr/>
        <w:sdtContent>
          <w:tc>
            <w:tcPr>
              <w:tcW w:w="2697" w:type="dxa"/>
            </w:tcPr>
            <w:p w:rsidR="0017533E" w:rsidRDefault="001064B4">
              <w:pPr>
                <w:pStyle w:val="a3"/>
                <w:jc w:val="right"/>
                <w:rPr>
                  <w:b/>
                  <w:bCs/>
                  <w:noProof w:val="0"/>
                  <w:sz w:val="26"/>
                  <w:szCs w:val="26"/>
                  <w:rtl/>
                </w:rPr>
              </w:pPr>
              <w:r>
                <w:rPr>
                  <w:b/>
                  <w:bCs/>
                  <w:noProof w:val="0"/>
                  <w:sz w:val="26"/>
                  <w:szCs w:val="26"/>
                  <w:rtl/>
                </w:rPr>
                <w:t>11 אפריל 2018</w:t>
              </w:r>
            </w:p>
          </w:tc>
        </w:sdtContent>
      </w:sdt>
    </w:tr>
  </w:tbl>
  <w:p w:rsidR="0017533E" w:rsidRDefault="001064B4">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399" w:rsidRDefault="0022439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87042"/>
    <o:shapelayout v:ext="edit">
      <o:idmap v:ext="edit" data="8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510464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104645&amp;lt;/CaseID&amp;gt;_x000d__x000a_        &amp;lt;CaseMonth&amp;gt;12&amp;lt;/CaseMonth&amp;gt;_x000d__x000a_        &amp;lt;CaseYear&amp;gt;2017&amp;lt;/CaseYear&amp;gt;_x000d__x000a_        &amp;lt;CaseNumber&amp;gt;57368&amp;lt;/CaseNumber&amp;gt;_x000d__x000a_        &amp;lt;NumeratorGroupID&amp;gt;1&amp;lt;/NumeratorGroupID&amp;gt;_x000d__x000a_        &amp;lt;CaseName&amp;gt;אבו עיישה מוטורס -  סחר ברכב וליסינג בע&amp;quot;מ ואח&amp;#39; נ&amp;#39; עאמר ואח&amp;#39;&amp;lt;/CaseName&amp;gt;_x000d__x000a_        &amp;lt;CourtID&amp;gt;13&amp;lt;/CourtID&amp;gt;_x000d__x000a_        &amp;lt;CaseTypeID&amp;gt;10001&amp;lt;/CaseTypeID&amp;gt;_x000d__x000a_        &amp;lt;CaseInterestID&amp;gt;10432&amp;lt;/CaseInterestID&amp;gt;_x000d__x000a_        &amp;lt;CaseJudgeName&amp;gt;יגאל גריל&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57368-12-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40&amp;lt;/CaseNextDeterminingTask&amp;gt;_x000d__x000a_        &amp;lt;CaseOpenDate&amp;gt;2017-12-27T12:01:43.99+02: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 מס&amp;#39; 1 התקבלו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104645&amp;lt;/CaseID&amp;gt;_x000d__x000a_        &amp;lt;CaseMonth&amp;gt;12&amp;lt;/CaseMonth&amp;gt;_x000d__x000a_        &amp;lt;CaseYear&amp;gt;2017&amp;lt;/CaseYear&amp;gt;_x000d__x000a_        &amp;lt;CaseNumber&amp;gt;57368&amp;lt;/CaseNumber&amp;gt;_x000d__x000a_        &amp;lt;NumeratorGroupID&amp;gt;1&amp;lt;/NumeratorGroupID&amp;gt;_x000d__x000a_        &amp;lt;CaseName&amp;gt;אבו עיישה מוטורס -  סחר ברכב וליסינג בע&amp;quot;מ ואח&amp;#39; נ&amp;#39; עאמר ואח&amp;#39;&amp;lt;/CaseName&amp;gt;_x000d__x000a_        &amp;lt;CourtID&amp;gt;13&amp;lt;/CourtID&amp;gt;_x000d__x000a_        &amp;lt;CaseTypeID&amp;gt;10001&amp;lt;/CaseTypeID&amp;gt;_x000d__x000a_        &amp;lt;CaseInterestID&amp;gt;10432&amp;lt;/CaseInterestID&amp;gt;_x000d__x000a_        &amp;lt;CaseJudgeName&amp;gt;יגאל גריל&amp;lt;/CaseJudgeName&amp;gt;_x000d__x000a_        &amp;lt;CaseLinkTypeID&amp;gt;7&amp;lt;/CaseLinkTypeID&amp;gt;_x000d__x000a_        &amp;lt;ProcedureID&amp;gt;1&amp;lt;/ProcedureID&amp;gt;_x000d__x000a_        &amp;lt;CaseStatusID&amp;gt;1&amp;lt;/CaseStatusID&amp;gt;_x000d__x000a_        &amp;lt;ProceedingID&amp;gt;14&amp;lt;/ProceedingID&amp;gt;_x000d__x000a_        &amp;lt;IsCaseLinked&amp;gt;true&amp;lt;/IsCaseLinked&amp;gt;_x000d__x000a_        &amp;lt;PrivilegeID&amp;gt;1&amp;lt;/PrivilegeID&amp;gt;_x000d__x000a_        &amp;lt;IsAppealingCaseExist&amp;gt;false&amp;lt;/IsAppealingCaseExist&amp;gt;_x000d__x000a_        &amp;lt;CaseDisplayIdentifier&amp;gt;57368-12-17&amp;lt;/CaseDisplayIdentifier&amp;gt;_x000d__x000a_        &amp;lt;CaseTypeDesc&amp;gt;ע&amp;quot;א&amp;lt;/CaseTypeDesc&amp;gt;_x000d__x000a_        &amp;lt;CourtDesc&amp;gt;המחוזי חיפה&amp;lt;/CourtDesc&amp;gt;_x000d__x000a_        &amp;lt;CaseStageDesc&amp;gt;תיק אלקטרוני&amp;lt;/CaseStageDesc&amp;gt;_x000d__x000a_        &amp;lt;CaseNextDeterminingTask&amp;gt;140&amp;lt;/CaseNextDeterminingTask&amp;gt;_x000d__x000a_        &amp;lt;CaseOpenDate&amp;gt;2017-12-27T12:01:43.99+02:00&amp;lt;/CaseOpenDate&amp;gt;_x000d__x000a_        &amp;lt;PleaTypeID&amp;gt;6&amp;lt;/PleaTypeID&amp;gt;_x000d__x000a_        &amp;lt;CourtLevelID&amp;gt;2&amp;lt;/CourtLevelID&amp;gt;_x000d__x000a_        &amp;lt;CourtLevelCaseTypeInterestID&amp;gt;372&amp;lt;/CourtLevelCaseTypeInterestID&amp;gt;_x000d__x000a_        &amp;lt;CaseJudgeFirstName&amp;gt;יגאל&amp;lt;/CaseJudgeFirstName&amp;gt;_x000d__x000a_        &amp;lt;CaseJudgeLastName&amp;gt;גריל&amp;lt;/CaseJudgeLastName&amp;gt;_x000d__x000a_        &amp;lt;JudicalPersonID&amp;gt;001694504@GOV.IL&amp;lt;/JudicalPersonID&amp;gt;_x000d__x000a_        &amp;lt;IsJudicalPanel&amp;gt;true&amp;lt;/IsJudicalPanel&amp;gt;_x000d__x000a_        &amp;lt;CourtDisplayName&amp;gt;בית המשפט המחוזי בחיפה בשבתו כבית-משפט לערעורים אזרחיים&amp;lt;/CourtDisplayName&amp;gt;_x000d__x000a_        &amp;lt;IsAllStartDataCollected&amp;gt;true&amp;lt;/IsAllStartDataCollected&amp;gt;_x000d__x000a_        &amp;lt;IsMainCase&amp;gt;true&amp;lt;/IsMainCase&amp;gt;_x000d__x000a_        &amp;lt;CaseDesc&amp;gt;עיקרי טיעון מטעם המשיב מס&amp;#39; 1 התקבלו &amp;lt;/CaseDesc&amp;gt;_x000d__x000a_        &amp;lt;ArchivingActivityID&amp;gt;1&amp;lt;/ArchivingActivity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99364&amp;lt;/DecisionID&amp;gt;_x000d__x000a_        &amp;lt;DecisionName&amp;gt;פסק דין  שניתנה ע&amp;quot;י  יגאל גריל&amp;lt;/DecisionName&amp;gt;_x000d__x000a_        &amp;lt;DecisionStatusID&amp;gt;1&amp;lt;/DecisionStatusID&amp;gt;_x000d__x000a_        &amp;lt;DecisionStatusChangeDate&amp;gt;2018-04-11T14:52:11.057+03:00&amp;lt;/DecisionStatusChangeDate&amp;gt;_x000d__x000a_        &amp;lt;DecisionSignatureDate&amp;gt;2018-04-11T13:34:39.06+03:00&amp;lt;/DecisionSignatureDate&amp;gt;_x000d__x000a_        &amp;lt;DecisionSignatureUserID&amp;gt;001694504@GOV.IL&amp;lt;/DecisionSignatureUserID&amp;gt;_x000d__x000a_        &amp;lt;DecisionCreateDate&amp;gt;2018-04-11T14:22:40.993+03:00&amp;lt;/DecisionCreateDate&amp;gt;_x000d__x000a_        &amp;lt;DecisionChangeDate&amp;gt;2018-04-11T14:52:11.223+03:00&amp;lt;/DecisionChangeDate&amp;gt;_x000d__x000a_        &amp;lt;DecisionChangeUserID&amp;gt;05780246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779727&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169450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7802464@GOV.IL&amp;lt;/DecisionCreationUserID&amp;gt;_x000d__x000a_        &amp;lt;DecisionDisplayName&amp;gt;פסק דין  שניתנה ע&amp;quot;י  יגאל גריל&amp;lt;/DecisionDisplayName&amp;gt;_x000d__x000a_        &amp;lt;IsScanned&amp;gt;false&amp;lt;/IsScanned&amp;gt;_x000d__x000a_        &amp;lt;DecisionSignatureUserName&amp;gt;יגאל גריל&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99364&amp;lt;/DecisionID&amp;gt;_x000d__x000a_        &amp;lt;CaseID&amp;gt;75104645&amp;lt;/CaseID&amp;gt;_x000d__x000a_        &amp;lt;IsOriginal&amp;gt;true&amp;lt;/IsOriginal&amp;gt;_x000d__x000a_        &amp;lt;IsDeleted&amp;gt;false&amp;lt;/IsDeleted&amp;gt;_x000d__x000a_        &amp;lt;CaseName&amp;gt;אבו עיישה מוטורס -  סחר ברכב וליסינג בע&amp;quot;מ ואח&amp;#39; נ&amp;#39; עאמר ואח&amp;#39;&amp;lt;/CaseName&amp;gt;_x000d__x000a_        &amp;lt;CaseDisplayIdentifier&amp;gt;57368-12-17 ע&amp;quot;א&amp;lt;/CaseDisplayIdentifier&amp;gt;_x000d__x000a_      &amp;lt;/dt_DecisionCase&amp;gt;_x000d__x000a_      &amp;lt;dt_DecisionJudgePanel diffgr:id=&amp;quot;dt_DecisionJudgePanel1&amp;quot; msdata:rowOrder=&amp;quot;0&amp;quot;&amp;gt;_x000d__x000a_        &amp;lt;DecisionID&amp;gt;111899364&amp;lt;/DecisionID&amp;gt;_x000d__x000a_        &amp;lt;JudgeID&amp;gt;00169450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99364&amp;lt;/DecisionID&amp;gt;_x000d__x000a_        &amp;lt;JudgeID&amp;gt;057260259@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99364&amp;lt;/DecisionID&amp;gt;_x000d__x000a_        &amp;lt;JudgeID&amp;gt;058474107@GOV.IL&amp;lt;/JudgeID&amp;gt;_x000d__x000a_        &amp;lt;OrdinalNumber&amp;gt;3&amp;lt;/OrdinalNumber&amp;gt;_x000d__x000a_      &amp;lt;/dt_DecisionJudgePanel&amp;gt;_x000d__x000a_    &amp;lt;/DecisionDS&amp;gt;_x000d__x000a_  &amp;lt;/diffgr:diffgram&amp;gt;_x000d__x000a_&amp;lt;/DecisionDS&amp;gt;"/>
    <w:docVar w:name="DecisionID" w:val="111899364"/>
    <w:docVar w:name="docID" w:val="265779727"/>
    <w:docVar w:name="judgeUPN" w:val="001694504@GOV.IL"/>
    <w:docVar w:name="NGCS.TemplateCaseInterestID" w:val="10432"/>
    <w:docVar w:name="NGCS.TemplateCaseTypeID" w:val="10001"/>
    <w:docVar w:name="NGCS.TemplateCourtID" w:val="13"/>
    <w:docVar w:name="NGCS.TemplateProceedingID" w:val="14"/>
    <w:docVar w:name="noteDocID" w:val="265779727"/>
    <w:docVar w:name="WordClientAssemblyName" w:val="NGCS.Decision.ClientWordBL"/>
    <w:docVar w:name="WordClientClassName" w:val="NGCS.Decision.ClientWordBL.JudgePanelSignDecisionClient"/>
  </w:docVars>
  <w:rsids>
    <w:rsidRoot w:val="0017533E"/>
    <w:rsid w:val="001064B4"/>
    <w:rsid w:val="0017533E"/>
    <w:rsid w:val="001D2763"/>
    <w:rsid w:val="00224399"/>
    <w:rsid w:val="003B40DC"/>
    <w:rsid w:val="00445BEB"/>
    <w:rsid w:val="00497371"/>
    <w:rsid w:val="0052715B"/>
    <w:rsid w:val="00651FCC"/>
    <w:rsid w:val="00681D3C"/>
    <w:rsid w:val="006C6AE3"/>
    <w:rsid w:val="007E4C45"/>
    <w:rsid w:val="00821DBE"/>
    <w:rsid w:val="00931EA4"/>
    <w:rsid w:val="00A15E35"/>
    <w:rsid w:val="00C32000"/>
    <w:rsid w:val="00C43A42"/>
    <w:rsid w:val="00D25033"/>
    <w:rsid w:val="00EE350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14:docId w14:val="006B5E95"/>
  <w15:docId w15:val="{42508170-ED50-4048-8FF0-6345F589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A25"/>
    <w:pPr>
      <w:bidi/>
    </w:pPr>
    <w:rPr>
      <w:rFonts w:cs="David"/>
      <w:noProof/>
      <w:sz w:val="24"/>
      <w:szCs w:val="24"/>
    </w:rPr>
  </w:style>
  <w:style w:type="paragraph" w:styleId="4">
    <w:name w:val="heading 4"/>
    <w:basedOn w:val="a"/>
    <w:next w:val="a"/>
    <w:qFormat/>
    <w:rsid w:val="00145A25"/>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45A25"/>
    <w:pPr>
      <w:tabs>
        <w:tab w:val="center" w:pos="4153"/>
        <w:tab w:val="right" w:pos="8306"/>
      </w:tabs>
    </w:pPr>
  </w:style>
  <w:style w:type="paragraph" w:styleId="a4">
    <w:name w:val="footer"/>
    <w:basedOn w:val="a"/>
    <w:rsid w:val="00145A25"/>
    <w:pPr>
      <w:tabs>
        <w:tab w:val="center" w:pos="4153"/>
        <w:tab w:val="right" w:pos="8306"/>
      </w:tabs>
    </w:pPr>
  </w:style>
  <w:style w:type="paragraph" w:customStyle="1" w:styleId="a5">
    <w:name w:val="סעיפים"/>
    <w:basedOn w:val="a"/>
    <w:rsid w:val="00145A25"/>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145A25"/>
    <w:rPr>
      <w:rFonts w:cs="Times New Roman"/>
      <w:noProof w:val="0"/>
    </w:rPr>
  </w:style>
  <w:style w:type="character" w:styleId="a7">
    <w:name w:val="annotation reference"/>
    <w:basedOn w:val="a0"/>
    <w:semiHidden/>
    <w:rsid w:val="00145A25"/>
    <w:rPr>
      <w:sz w:val="16"/>
      <w:szCs w:val="16"/>
    </w:rPr>
  </w:style>
  <w:style w:type="paragraph" w:styleId="a8">
    <w:name w:val="Balloon Text"/>
    <w:basedOn w:val="a"/>
    <w:semiHidden/>
    <w:rsid w:val="00145A25"/>
    <w:rPr>
      <w:rFonts w:ascii="Tahoma" w:hAnsi="Tahoma" w:cs="Tahoma"/>
      <w:sz w:val="16"/>
      <w:szCs w:val="16"/>
    </w:rPr>
  </w:style>
  <w:style w:type="table" w:styleId="a9">
    <w:name w:val="Table Grid"/>
    <w:basedOn w:val="a1"/>
    <w:rsid w:val="00145A2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145A25"/>
  </w:style>
  <w:style w:type="character" w:styleId="ab">
    <w:name w:val="page number"/>
    <w:basedOn w:val="a0"/>
    <w:rsid w:val="0014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66496EE916499B854888F1613CD5DC"/>
        <w:category>
          <w:name w:val="כללי"/>
          <w:gallery w:val="placeholder"/>
        </w:category>
        <w:types>
          <w:type w:val="bbPlcHdr"/>
        </w:types>
        <w:behaviors>
          <w:behavior w:val="content"/>
        </w:behaviors>
        <w:guid w:val="{B9196590-888E-4601-A405-27148685077D}"/>
      </w:docPartPr>
      <w:docPartBody>
        <w:p w:rsidR="00332E24" w:rsidRDefault="00332E24">
          <w:pPr>
            <w:pStyle w:val="AE66496EE916499B854888F1613CD5DC"/>
          </w:pPr>
          <w:r>
            <w:rPr>
              <w:b/>
              <w:bCs/>
              <w:sz w:val="26"/>
              <w:szCs w:val="26"/>
              <w:rtl/>
            </w:rPr>
            <w:t>תאור קבוצת שיכות צד א'</w:t>
          </w:r>
        </w:p>
      </w:docPartBody>
    </w:docPart>
    <w:docPart>
      <w:docPartPr>
        <w:name w:val="C7CCDEAED0604BF0997F7DD9E35C4D24"/>
        <w:category>
          <w:name w:val="כללי"/>
          <w:gallery w:val="placeholder"/>
        </w:category>
        <w:types>
          <w:type w:val="bbPlcHdr"/>
        </w:types>
        <w:behaviors>
          <w:behavior w:val="content"/>
        </w:behaviors>
        <w:guid w:val="{94B5D892-46A4-4E68-B8EC-937155E9803D}"/>
      </w:docPartPr>
      <w:docPartBody>
        <w:p w:rsidR="00332E24" w:rsidRDefault="00332E24">
          <w:pPr>
            <w:pStyle w:val="C7CCDEAED0604BF0997F7DD9E35C4D24"/>
          </w:pPr>
          <w:r>
            <w:rPr>
              <w:b/>
              <w:bCs/>
              <w:sz w:val="26"/>
              <w:szCs w:val="26"/>
              <w:rtl/>
            </w:rPr>
            <w:t>תאור קבוצת שיכות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4"/>
    <w:rsid w:val="00332E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E66496EE916499B854888F1613CD5DC">
    <w:name w:val="AE66496EE916499B854888F1613CD5DC"/>
    <w:pPr>
      <w:bidi/>
    </w:pPr>
  </w:style>
  <w:style w:type="paragraph" w:customStyle="1" w:styleId="C7CCDEAED0604BF0997F7DD9E35C4D24">
    <w:name w:val="C7CCDEAED0604BF0997F7DD9E35C4D2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cisionTemplateDS>
  <dt_Decision>
    <DecisionID>0</DecisionID>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מחמוד חלאילה_סעיד</FullName>
        <FirstName>מחמוד</FirstName>
        <LastName>חלאילה_סעיד</LastName>
        <PartyPropertyName/>
        <AuthenticationTypeAndNumber>מ.ר. 25913</AuthenticationTypeAndNumber>
        <RepresentatedOrRepresentativesNames>ג'מאל עאמר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175915493</CasePartyID>
        <PartyTypeID>2</PartyTypeID>
        <ActivityStatusID>1</ActivityStatusID>
        <PartyAliasID>23</PartyAliasID>
        <PartyAliasName>בא כוח משיבים</PartyAliasName>
        <LegalEntityID>385230</LegalEntityID>
        <CaseLegalEntityID>100388005</CaseLegalEntityID>
        <AuthenticationTypeID>4</AuthenticationTypeID>
        <AuthenticationTypeName>מ.ר.</AuthenticationTypeName>
        <LegalEntityNumber>25913</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הגליל 42 סח'נין ת.ד 37</FullAddress>
        <EmailAddress>khmlaw01@gmail.com</EmailAddress>
        <MotionID>0</MotionID>
        <CasePleaID>0</CasePleaID>
        <FatherName xml:space="preserve">        </FatherName>
        <LinkedCaseID>0</LinkedCaseID>
        <PartyID>2</PartyID>
        <CasePartyCategoryID>2</CasePartyCategoryID>
        <LegalEntityAddressID>77817919</LegalEntityAddressID>
        <LegalEntityEmailAddressID>67888723</LegalEntityEmailAddressID>
        <PleaTypeID>6</PleaTypeID>
        <LawyerOfficeName>משרד עו"ד: מחמוד חלאילה_סעיד</LawyerOfficeName>
        <LawyerOfficeID>425874</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זיאד קעואר</FullName>
        <FirstName>זיאד</FirstName>
        <LastName>קעואר</LastName>
        <PartyPropertyName/>
        <AuthenticationTypeAndNumber>מ.ר. 34073</AuthenticationTypeAndNumber>
        <RepresentatedOrRepresentativesNames> , מכוניות אבו עישה</RepresentatedOrRepresentativesNames>
        <RepresentatedOrRepresentativesCount>2</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175877397</CasePartyID>
        <PartyTypeID>2</PartyTypeID>
        <ActivityStatusID>1</ActivityStatusID>
        <PartyAliasID>24</PartyAliasID>
        <PartyAliasName>בא כוח מערערים</PartyAliasName>
        <OrdinalNumber>1</OrdinalNumber>
        <LegalEntityID>407397</LegalEntityID>
        <CaseLegalEntityID>100378088</CaseLegalEntityID>
        <AuthenticationTypeID>4</AuthenticationTypeID>
        <AuthenticationTypeName>מ.ר.</AuthenticationTypeName>
        <LegalEntityNumber>34073</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דרך שועפאט ירושלים </FullAddress>
        <EmailAddress>ziad1977@gmail.com</EmailAddress>
        <MotionID>0</MotionID>
        <CasePleaID>0</CasePleaID>
        <LinkedCaseID>0</LinkedCaseID>
        <PartyID>1</PartyID>
        <CasePartyCategoryID>2</CasePartyCategoryID>
        <LegalEntityAddressID>73359919</LegalEntityAddressID>
        <LegalEntityEmailAddressID>67838699</LegalEntityEmailAddressID>
        <PleaTypeID>6</PleaTypeID>
        <LawyerOfficeName>משרד עו"ד: זיאד קעואר</LawyerOfficeName>
        <LawyerOfficeID>448041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אבו עיישה מוטורס -  סחר ברכב וליסינג בע"מ</FullName>
        <LastName>אבו עיישה מוטורס -  סחר ברכב וליסינג בע"מ</LastName>
        <PartyPropertyName/>
        <AuthenticationTypeAndNumber>חברות 514323021</AuthenticationTypeAndNumber>
        <RepresentatedOrRepresentativesNames>זיאד קעואר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175877398</CasePartyID>
        <PartyTypeID>1</PartyTypeID>
        <ActivityStatusID>1</ActivityStatusID>
        <PartyAliasID>5</PartyAliasID>
        <PartyAliasName>מערער</PartyAliasName>
        <OrdinalNumber>1</OrdinalNumber>
        <LegalEntityID>45256876</LegalEntityID>
        <CaseLegalEntityID>100378089</CaseLegalEntityID>
        <AuthenticationTypeID>3</AuthenticationTypeID>
        <AuthenticationTypeName>חברות</AuthenticationTypeName>
        <LegalEntityNumber>514323021</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RoleName>
        <IsSubProceeding>FALSE</IsSubProceeding>
        <FullName>ג'מאל עאמר</FullName>
        <FirstName>ג'מאל</FirstName>
        <LastName>עאמר</LastName>
        <PartyPropertyName/>
        <AuthenticationTypeAndNumber>ת.ז. 050479724</AuthenticationTypeAndNumber>
        <RepresentatedOrRepresentativesNames>מחמוד חלאילה_סעיד</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175877399</CasePartyID>
        <PartyTypeID>1</PartyTypeID>
        <ActivityStatusID>1</ActivityStatusID>
        <PartyAliasID>4</PartyAliasID>
        <PartyAliasName>משיב</PartyAliasName>
        <OrdinalNumber>1</OrdinalNumber>
        <LegalEntityID>33080505</LegalEntityID>
        <CaseLegalEntityID>100378090</CaseLegalEntityID>
        <AuthenticationTypeID>1</AuthenticationTypeID>
        <AuthenticationTypeName>ת.ז.</AuthenticationTypeName>
        <LegalEntityNumber>050479724</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BirthDate>1951-03-15T00:00:00+02:00</BirthDate>
        <FatherName>נעים</FatherName>
        <LinkedCaseID>0</LinkedCaseID>
        <PartyID>2</PartyID>
        <CasePartyCategoryID>2</CasePartyCategoryID>
        <PleaTypeID>6</PleaTypeID>
        <GroupPartyAlias>משיבים</GroupPartyAlias>
        <IsConverted>false</IsConverted>
        <RepresentatedNamesOfAssistant/>
        <PopulationRegisterVerificationStatusID>1</PopulationRegisterVerificationStatusID>
        <LegalEntityTypeID>1</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2</RoleName>
        <IsSubProceeding>FALSE</IsSubProceeding>
        <FullName>מכוניות אבו עישה</FullName>
        <FirstName>מכוניות</FirstName>
        <LastName>אבו עישה</LastName>
        <PartyPropertyName/>
        <AuthenticationTypeAndNumber>ת.ז. </AuthenticationTypeAndNumber>
        <RepresentatedOrRepresentativesNames>זיאד קעואר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175915241</CasePartyID>
        <PartyTypeID>1</PartyTypeID>
        <ActivityStatusID>1</ActivityStatusID>
        <PartyAliasID>5</PartyAliasID>
        <PartyAliasName>מערער</PartyAliasName>
        <OrdinalNumber>2</OrdinalNumber>
        <LegalEntityID>76876362</LegalEntityID>
        <CaseLegalEntityID>100387922</CaseLegalEntityID>
        <AuthenticationTypeID>1</AuthenticationTypeID>
        <AuthenticationTypeName>ת.ז.</AuthenticationTypeName>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1</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2</RoleName>
        <IsSubProceeding>FALSE</IsSubProceeding>
        <FullName>רכב הכרמל עוספיא בע"מ</FullName>
        <LastName>רכב הכרמל עוספיא בע"מ</LastName>
        <PartyPropertyName/>
        <AuthenticationTypeAndNumber>חברות 514383835</AuthenticationTypeAndNumber>
        <RepresentatedOrRepresentativesNames/>
        <RepresentatedOrRepresentativesCount>0</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175915364</CasePartyID>
        <PartyTypeID>1</PartyTypeID>
        <ActivityStatusID>1</ActivityStatusID>
        <PartyAliasID>4</PartyAliasID>
        <PartyAliasName>משיב</PartyAliasName>
        <OrdinalNumber>2</OrdinalNumber>
        <LegalEntityID>45263613</LegalEntityID>
        <CaseLegalEntityID>100387965</CaseLegalEntityID>
        <AuthenticationTypeID>3</AuthenticationTypeID>
        <AuthenticationTypeName>חברות</AuthenticationTypeName>
        <LegalEntityNumber>514383835</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0 עספיא </FullAddress>
        <MotionID>0</MotionID>
        <CasePleaID>0</CasePleaID>
        <LinkedCaseID>0</LinkedCaseID>
        <PartyID>2</PartyID>
        <CasePartyCategoryID>2</CasePartyCategoryID>
        <LegalEntityAddressID>75883349</LegalEntityAddressID>
        <PleaTypeID>6</PleaTypeID>
        <GroupPartyAlias>משיבים</GroupPartyAlias>
        <IsConverted>false</IsConverted>
        <RepresentatedNamesOfAssistant/>
        <LegalEntityTypeID>3</LegalEntityTypeID>
        <IsVerdictExists>false</IsVerdictExists>
        <IsAsirAzir>false</IsAsirAzir>
      </CaseParties>
    </CasePartiesSelectionDS>
    <DecisionName>פסק דין  שניתנה ע"י  יגאל גריל</DecisionName>
    <CourtDisplayName>בית המשפט המחוזי בחיפה בשבתו כבית-משפט לערעורים אזרחיים</CourtDisplayName>
    <IsCaseJudgePanel>true</IsCaseJudgePanel>
    <DecisionSignatureDate>2018-04-11T13:34:39.0584695+03:00</DecisionSignatureDate>
    <OpenCaseDate>2017-12-27T12:01:43.99+02:00</OpenCaseDate>
    <DecisionTypeID>2</DecisionTypeID>
    <DecisionSignatureUserName>יגאל גריל</DecisionSignatureUserName>
    <DecisionSignatureDateHebrew>2018-04-11T13:34:39.0584695+03:00</DecisionSignatureDateHebrew>
    <DecisionWriterID>001694504@GOV.IL</DecisionWriterID>
    <CourtAddress>רח' פלי"ם 12, היכל המשפט, חיפה 33095</CourtAddress>
    <IsAutoTextInCaseExist>true</IsAutoTextInCaseExist>
    <DecisionSignatureRoleName>שופט</DecisionSignatureRoleName>
    <DecisionSignatureUserTitleName>שופט בכיר</DecisionSignatureUserTitleName>
  </dt_Decision>
  <dt_DecisionCase>
    <DecisionID>0</DecisionID>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משיבים</RoleName>
        <IsSubProceeding>FALSE</IsSubProceeding>
        <FullName>מחמוד חלאילה_סעיד</FullName>
        <FirstName>מחמוד</FirstName>
        <LastName>חלאילה_סעיד</LastName>
        <PartyPropertyName/>
        <AuthenticationTypeAndNumber>מ.ר. 25913</AuthenticationTypeAndNumber>
        <RepresentatedOrRepresentativesNames>ג'מאל עאמר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175915493</CasePartyID>
        <PartyTypeID>2</PartyTypeID>
        <ActivityStatusID>1</ActivityStatusID>
        <PartyAliasID>23</PartyAliasID>
        <PartyAliasName>בא כוח משיבים</PartyAliasName>
        <LegalEntityID>385230</LegalEntityID>
        <CaseLegalEntityID>100388005</CaseLegalEntityID>
        <AuthenticationTypeID>4</AuthenticationTypeID>
        <AuthenticationTypeName>מ.ר.</AuthenticationTypeName>
        <LegalEntityNumber>25913</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הגליל 42 סח'נין ת.ד 37</FullAddress>
        <EmailAddress>khmlaw01@gmail.com</EmailAddress>
        <MotionID>0</MotionID>
        <CasePleaID>0</CasePleaID>
        <FatherName xml:space="preserve">        </FatherName>
        <LinkedCaseID>0</LinkedCaseID>
        <PartyID>2</PartyID>
        <CasePartyCategoryID>2</CasePartyCategoryID>
        <LegalEntityAddressID>77817919</LegalEntityAddressID>
        <LegalEntityEmailAddressID>67888723</LegalEntityEmailAddressID>
        <PleaTypeID>6</PleaTypeID>
        <LawyerOfficeName>משרד עו"ד: מחמוד חלאילה_סעיד</LawyerOfficeName>
        <LawyerOfficeID>425874</LawyerOfficeID>
        <GroupPartyAlias/>
        <IsConverted>false</IsConverted>
        <RepresentatedNamesOfAssistant/>
        <LegalEntityTypeID>4</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מערערים</RoleName>
        <IsSubProceeding>FALSE</IsSubProceeding>
        <FullName>זיאד קעואר</FullName>
        <FirstName>זיאד</FirstName>
        <LastName>קעואר</LastName>
        <PartyPropertyName/>
        <AuthenticationTypeAndNumber>מ.ר. 34073</AuthenticationTypeAndNumber>
        <RepresentatedOrRepresentativesNames> , מכוניות אבו עישה</RepresentatedOrRepresentativesNames>
        <RepresentatedOrRepresentativesCount>2</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175877397</CasePartyID>
        <PartyTypeID>2</PartyTypeID>
        <ActivityStatusID>1</ActivityStatusID>
        <PartyAliasID>24</PartyAliasID>
        <PartyAliasName>בא כוח מערערים</PartyAliasName>
        <OrdinalNumber>1</OrdinalNumber>
        <LegalEntityID>407397</LegalEntityID>
        <CaseLegalEntityID>100378088</CaseLegalEntityID>
        <AuthenticationTypeID>4</AuthenticationTypeID>
        <AuthenticationTypeName>מ.ר.</AuthenticationTypeName>
        <LegalEntityNumber>34073</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דרך שועפאט ירושלים </FullAddress>
        <EmailAddress>ziad1977@gmail.com</EmailAddress>
        <MotionID>0</MotionID>
        <CasePleaID>0</CasePleaID>
        <LinkedCaseID>0</LinkedCaseID>
        <PartyID>1</PartyID>
        <CasePartyCategoryID>2</CasePartyCategoryID>
        <LegalEntityAddressID>73359919</LegalEntityAddressID>
        <LegalEntityEmailAddressID>67838699</LegalEntityEmailAddressID>
        <PleaTypeID>6</PleaTypeID>
        <LawyerOfficeName>משרד עו"ד: זיאד קעואר</LawyerOfficeName>
        <LawyerOfficeID>448041</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אבו עיישה מוטורס -  סחר ברכב וליסינג בע"מ</FullName>
        <LastName>אבו עיישה מוטורס -  סחר ברכב וליסינג בע"מ</LastName>
        <PartyPropertyName/>
        <AuthenticationTypeAndNumber>חברות 514323021</AuthenticationTypeAndNumber>
        <RepresentatedOrRepresentativesNames>זיאד קעואר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175877398</CasePartyID>
        <PartyTypeID>1</PartyTypeID>
        <ActivityStatusID>1</ActivityStatusID>
        <PartyAliasID>5</PartyAliasID>
        <PartyAliasName>מערער</PartyAliasName>
        <OrdinalNumber>1</OrdinalNumber>
        <LegalEntityID>45256876</LegalEntityID>
        <CaseLegalEntityID>100378089</CaseLegalEntityID>
        <AuthenticationTypeID>3</AuthenticationTypeID>
        <AuthenticationTypeName>חברות</AuthenticationTypeName>
        <LegalEntityNumber>514323021</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RoleName>
        <IsSubProceeding>FALSE</IsSubProceeding>
        <FullName>ג'מאל עאמר</FullName>
        <FirstName>ג'מאל</FirstName>
        <LastName>עאמר</LastName>
        <PartyPropertyName/>
        <AuthenticationTypeAndNumber>ת.ז. 050479724</AuthenticationTypeAndNumber>
        <RepresentatedOrRepresentativesNames>מחמוד חלאילה_סעיד</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175877399</CasePartyID>
        <PartyTypeID>1</PartyTypeID>
        <ActivityStatusID>1</ActivityStatusID>
        <PartyAliasID>4</PartyAliasID>
        <PartyAliasName>משיב</PartyAliasName>
        <OrdinalNumber>1</OrdinalNumber>
        <LegalEntityID>33080505</LegalEntityID>
        <CaseLegalEntityID>100378090</CaseLegalEntityID>
        <AuthenticationTypeID>1</AuthenticationTypeID>
        <AuthenticationTypeName>ת.ז.</AuthenticationTypeName>
        <LegalEntityNumber>050479724</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BirthDate>1951-03-15T00:00:00+02:00</BirthDate>
        <FatherName>נעים</FatherName>
        <LinkedCaseID>0</LinkedCaseID>
        <PartyID>2</PartyID>
        <CasePartyCategoryID>2</CasePartyCategoryID>
        <PleaTypeID>6</PleaTypeID>
        <GroupPartyAlias>משיבים</GroupPartyAlias>
        <IsConverted>false</IsConverted>
        <RepresentatedNamesOfAssistant/>
        <PopulationRegisterVerificationStatusID>1</PopulationRegisterVerificationStatusID>
        <LegalEntityTypeID>1</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2</RoleName>
        <IsSubProceeding>FALSE</IsSubProceeding>
        <FullName>מכוניות אבו עישה</FullName>
        <FirstName>מכוניות</FirstName>
        <LastName>אבו עישה</LastName>
        <PartyPropertyName/>
        <AuthenticationTypeAndNumber>ת.ז. </AuthenticationTypeAndNumber>
        <RepresentatedOrRepresentativesNames>זיאד קעואר</RepresentatedOrRepresentativesNames>
        <RepresentatedOrRepresentativesCount>1</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175915241</CasePartyID>
        <PartyTypeID>1</PartyTypeID>
        <ActivityStatusID>1</ActivityStatusID>
        <PartyAliasID>5</PartyAliasID>
        <PartyAliasName>מערער</PartyAliasName>
        <OrdinalNumber>2</OrdinalNumber>
        <LegalEntityID>76876362</LegalEntityID>
        <CaseLegalEntityID>100387922</CaseLegalEntityID>
        <AuthenticationTypeID>1</AuthenticationTypeID>
        <AuthenticationTypeName>ת.ז.</AuthenticationTypeName>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
        <MotionID>0</MotionID>
        <CasePleaID>0</CasePleaID>
        <LinkedCaseID>0</LinkedCaseID>
        <PartyID>1</PartyID>
        <CasePartyCategoryID>2</CasePartyCategoryID>
        <PleaTypeID>6</PleaTypeID>
        <GroupPartyAlias>מערערים</GroupPartyAlias>
        <IsConverted>false</IsConverted>
        <RepresentatedNamesOfAssistant/>
        <LegalEntityTypeID>1</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2</RoleName>
        <IsSubProceeding>FALSE</IsSubProceeding>
        <FullName>רכב הכרמל עוספיא בע"מ</FullName>
        <LastName>רכב הכרמל עוספיא בע"מ</LastName>
        <PartyPropertyName/>
        <AuthenticationTypeAndNumber>חברות 514383835</AuthenticationTypeAndNumber>
        <RepresentatedOrRepresentativesNames/>
        <RepresentatedOrRepresentativesCount>0</RepresentatedOrRepresentativesCount>
        <InvitedBy/>
        <CaseID>75104645</CaseID>
        <CaseJudicialPersonPresentationDS>
          <CaseJudicalPersonActive>
            <CaseID>75104645</CaseID>
            <JudicialPersonID>001694504@GOV.IL</JudicialPersonID>
            <JudicialPersonTypeID>1</JudicialPersonTypeID>
            <JudicialTypeID>3</JudicialTypeID>
            <IsChairman>true</IsChairman>
            <TreatmentStartDate>2018-02-20T11:54:59.35+02:00</TreatmentStartDate>
            <TreatmentFinishDate>9999-12-31T23:59:59.997+02:00</TreatmentFinishDate>
            <IdentificationCardNumber>001694504</IdentificationCardNumber>
            <DisplayName>יגאל גריל</DisplayName>
            <JudicialTypeName>הרכב שופטים</JudicialTypeName>
            <CaseJudicialGroupNumber>339036</CaseJudicialGroupNumber>
            <FirstName>יגאל</FirstName>
            <LastName>גריל</LastName>
          </CaseJudicalPersonActive>
          <CaseJudicalPersonActive>
            <CaseID>75104645</CaseID>
            <JudicialPersonID>057260259@GOV.IL</JudicialPersonID>
            <JudicialPersonTypeID>1</JudicialPersonTypeID>
            <JudicialTypeID>3</JudicialTypeID>
            <IsChairman>false</IsChairman>
            <TreatmentStartDate>2018-02-20T11:54:59.35+02:00</TreatmentStartDate>
            <TreatmentFinishDate>9999-12-31T23:59:59.997+02:00</TreatmentFinishDate>
            <IdentificationCardNumber>057260259</IdentificationCardNumber>
            <DisplayName>בטינה טאובר</DisplayName>
            <JudicialTypeName>הרכב שופטים</JudicialTypeName>
            <CaseJudicialGroupNumber>339036</CaseJudicialGroupNumber>
            <FirstName>בטינה</FirstName>
            <LastName>טאובר</LastName>
          </CaseJudicalPersonActive>
          <CaseJudicalPersonActive>
            <CaseID>75104645</CaseID>
            <JudicialPersonID>058474107@GOV.IL</JudicialPersonID>
            <JudicialPersonTypeID>1</JudicialPersonTypeID>
            <JudicialTypeID>3</JudicialTypeID>
            <IsChairman>false</IsChairman>
            <TreatmentStartDate>2018-02-20T11:54:59.35+02:00</TreatmentStartDate>
            <TreatmentFinishDate>9999-12-31T23:59:59.997+02:00</TreatmentFinishDate>
            <IdentificationCardNumber>058474107</IdentificationCardNumber>
            <DisplayName>עפרה  ורבנר</DisplayName>
            <JudicialTypeName>הרכב שופטים</JudicialTypeName>
            <CaseJudicialGroupNumber>339036</CaseJudicialGroupNumber>
            <FirstName>עפרה</FirstName>
            <LastName>ורבנר</LastName>
          </CaseJudicalPersonActive>
        </CaseJudicialPersonPresentationDS>
        <CasePartyID>175915364</CasePartyID>
        <PartyTypeID>1</PartyTypeID>
        <ActivityStatusID>1</ActivityStatusID>
        <PartyAliasID>4</PartyAliasID>
        <PartyAliasName>משיב</PartyAliasName>
        <OrdinalNumber>2</OrdinalNumber>
        <LegalEntityID>45263613</LegalEntityID>
        <CaseLegalEntityID>100387965</CaseLegalEntityID>
        <AuthenticationTypeID>3</AuthenticationTypeID>
        <AuthenticationTypeName>חברות</AuthenticationTypeName>
        <LegalEntityNumber>514383835</LegalEntityNumber>
        <IsMainPartyType>true</IsMainPartyType>
        <CaseDisplayIdentifier>57368-12-17</CaseDisplayIdentifier>
        <CaseTypeID>10001</CaseTypeID>
        <CaseTypeName>ערעור אזרחי (ע"א)</CaseTypeName>
        <CaseName>אבו עיישה מוטורס -  סחר ברכב וליסינג בע"מ ואח' נ' עאמר ואח'</CaseName>
        <FullAddress>0 עספיא </FullAddress>
        <MotionID>0</MotionID>
        <CasePleaID>0</CasePleaID>
        <LinkedCaseID>0</LinkedCaseID>
        <PartyID>2</PartyID>
        <CasePartyCategoryID>2</CasePartyCategoryID>
        <LegalEntityAddressID>75883349</LegalEntityAddressID>
        <PleaTypeID>6</PleaTypeID>
        <GroupPartyAlias>משיבים</GroupPartyAlias>
        <IsConverted>false</IsConverted>
        <RepresentatedNamesOfAssistant/>
        <LegalEntityTypeID>3</LegalEntityTypeID>
        <IsVerdictExists>false</IsVerdictExists>
        <IsAsirAzir>false</IsAsirAzir>
      </CaseParties>
    </CasePartiesSelectionDS>
    <CaseName>אבו עיישה מוטורס -  סחר ברכב וליסינג בע"מ ואח' נ' עאמר ואח'</CaseName>
    <CaseDisplayIdentifier>57368-12-17</CaseDisplayIdentifier>
    <CaseInterestID>10432</CaseInterestID>
    <CaseTypeShortName>ע"א</CaseTypeShortName>
  </dt_DecisionCase>
  <dt_DecisionJudgePanel>
    <JudgeID>001694504@GOV.IL</JudgeID>
    <DisplayName>גריל</DisplayName>
    <RoleName>שופט</RoleName>
    <UserTitleName>שופט בכיר</UserTitleName>
  </dt_DecisionJudgePanel>
  <dt_DecisionJudgePanel>
    <JudgeID>057260259@GOV.IL</JudgeID>
    <DisplayName>טאובר</DisplayName>
    <RoleName>שופט</RoleName>
    <UserTitleName>שופטת</UserTitleName>
  </dt_DecisionJudgePanel>
  <dt_DecisionJudgePanel>
    <JudgeID>058474107@GOV.IL</JudgeID>
    <DisplayName>ורבנר</DisplayName>
    <RoleName>שופט</RoleName>
    <UserTitleName>שופטת</UserTitleName>
  </dt_DecisionJudgePanel>
  <dt_LegalEntityDetails>
    <Fax>04-6744687</Fax>
    <Phone>04-6747910</Phone>
    <AddressDesc>ת.ד 37</AddressDesc>
    <PartyID>2</PartyID>
    <PartyTypeID>2</PartyTypeID>
    <DecisionID>0</DecisionID>
    <StreetName>הגליל 42</StreetName>
    <ZipCode>20173</ZipCode>
    <CityName>סח'נין</CityName>
    <FullName> משרד עו"ד: מחמוד חלאילה_סעיד</FullName>
  </dt_LegalEntityDetails>
  <dt_LegalEntityDetails>
    <Fax>02-6505567</Fax>
    <Phone>02-9661199</Phone>
    <PartyID>1</PartyID>
    <PartyTypeID>2</PartyTypeID>
    <DecisionID>0</DecisionID>
    <StreetName>דרך שועפאט </StreetName>
    <ZipCode>91185</ZipCode>
    <CityName>ירושלים</CityName>
    <FullName> משרד עו"ד: זיאד קעואר</FullName>
  </dt_LegalEntityDetails>
  <dt_LegalEntityDetails>
    <PartyID>1</PartyID>
    <PartyTypeID>1</PartyTypeID>
    <DecisionID>0</DecisionID>
  </dt_LegalEntityDetails>
  <dt_LegalEntityDetails>
    <PartyID>2</PartyID>
    <PartyTypeID>1</PartyTypeID>
    <DecisionID>0</DecisionID>
  </dt_LegalEntityDetails>
  <dt_LegalEntityDetails>
    <PartyID>1</PartyID>
    <PartyTypeID>1</PartyTypeID>
    <DecisionID>0</DecisionID>
  </dt_LegalEntityDetails>
  <dt_LegalEntityDetails>
    <PartyID>2</PartyID>
    <PartyTypeID>1</PartyTypeID>
    <DecisionID>0</DecisionID>
    <StreetName> 0</StreetName>
    <ZipCode>3009000</ZipCode>
    <CityName>עספיא</CityName>
  </dt_LegalEntityDetails>
  <dt_CaseJudicalPersonActive>
    <CaseJudicalPerson>שופט בכיר יגאל גריל, שופטת בטינה טאובר, שופטת עפרה ורבנר</CaseJudicalPerson>
  </dt_CaseJudicalPersonActive>
  <dt_Sitting>
    <PreviousMeetingDate>2018-04-11T11:10:00+03:00</PreviousMeetingDate>
    <PreviousSittingTypeID>5</PreviousSittingTypeID>
    <PreviousMeetingDisplayName>יגאל גריל, בטינה טאובר, עפרה  ורבנר</PreviousMeetingDisplayName>
    <PreviousMeetingUserUPN>001694504@GOV.IL, 057260259@GOV.IL, 058474107@GOV.IL</PreviousMeetingUserUPN>
  </dt_Sitting>
</DecisionTemplate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7BBD-C3E9-4873-A7A6-08259CC834A3}">
  <ds:schemaRefs/>
</ds:datastoreItem>
</file>

<file path=customXml/itemProps2.xml><?xml version="1.0" encoding="utf-8"?>
<ds:datastoreItem xmlns:ds="http://schemas.openxmlformats.org/officeDocument/2006/customXml" ds:itemID="{9C579DFA-C13C-4F6E-85C9-31E4B3F7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375</Words>
  <Characters>1878</Characters>
  <Application>Microsoft Office Word</Application>
  <DocSecurity>0</DocSecurity>
  <Lines>15</Lines>
  <Paragraphs>4</Paragraphs>
  <ScaleCrop>false</ScaleCrop>
  <Company>Microsoft Corporation</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גריל</cp:lastModifiedBy>
  <cp:revision>17</cp:revision>
  <dcterms:created xsi:type="dcterms:W3CDTF">2012-08-05T22:47:00Z</dcterms:created>
  <dcterms:modified xsi:type="dcterms:W3CDTF">2018-04-11T12:35:00Z</dcterms:modified>
</cp:coreProperties>
</file>

<file path=docProps/custom.xml><?xml version="1.0" encoding="utf-8"?>
<op:Properties xmlns:vt="http://schemas.openxmlformats.org/officeDocument/2006/docPropsVTypes" xmlns:op="http://schemas.openxmlformats.org/officeDocument/2006/custom-properties"/>
</file>