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 w:rsidR="00B02C76"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r w:rsidR="00B02C76">
              <w:rPr>
                <w:rFonts w:hint="cs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ורדה שוורץ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="003502B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FC53D1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אייל אלי מלכה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502B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</w:t>
                </w:r>
                <w:r w:rsidR="003502B5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FC53D1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י.ס. נחמן יזמות בע"מ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ED65F0" w:rsidRDefault="00ED65F0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="002A361E" w:rsidP="002A361E" w:rsidRDefault="002A361E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3502B5" w:rsidP="00635AE2" w:rsidRDefault="002A361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נוכח הסכמת הצדדים </w:t>
      </w:r>
      <w:r w:rsidR="003502B5">
        <w:rPr>
          <w:rFonts w:hint="cs" w:ascii="Arial" w:hAnsi="Arial"/>
          <w:rtl/>
        </w:rPr>
        <w:t>ניתנת בזאת רשות להתגונן למבקש.</w:t>
      </w:r>
    </w:p>
    <w:p w:rsidRPr="00D6445F" w:rsidR="003502B5" w:rsidP="003502B5" w:rsidRDefault="003502B5">
      <w:pPr>
        <w:spacing w:line="360" w:lineRule="auto"/>
        <w:jc w:val="both"/>
        <w:rPr>
          <w:rFonts w:ascii="Arial" w:hAnsi="Arial"/>
          <w:rtl/>
        </w:rPr>
      </w:pPr>
      <w:r w:rsidRPr="00C52E9A">
        <w:rPr>
          <w:rFonts w:ascii="Arial" w:hAnsi="Arial"/>
          <w:rtl/>
        </w:rPr>
        <w:t>הבקשה לביצוע השטר תיחשב ככתב תביעה, והתצהיר התומך בהתנגדות ייחשב ככתב הגנה.</w:t>
      </w:r>
    </w:p>
    <w:p w:rsidR="003502B5" w:rsidP="00635AE2" w:rsidRDefault="003502B5">
      <w:pPr>
        <w:spacing w:line="360" w:lineRule="auto"/>
        <w:jc w:val="both"/>
        <w:rPr>
          <w:rFonts w:ascii="Arial" w:hAnsi="Arial"/>
          <w:rtl/>
        </w:rPr>
      </w:pPr>
      <w:r w:rsidRPr="00C52E9A">
        <w:rPr>
          <w:rFonts w:ascii="Arial" w:hAnsi="Arial"/>
          <w:rtl/>
        </w:rPr>
        <w:t>התיק יתנהל בסדר דין מהיר לפי פרק טז1 (תקנות 214א – 214טז) בתקנות</w:t>
      </w:r>
      <w:r>
        <w:rPr>
          <w:rFonts w:ascii="Arial" w:hAnsi="Arial"/>
          <w:rtl/>
        </w:rPr>
        <w:t xml:space="preserve"> סדר הדין האזרחי, התשמ"ד – 1984</w:t>
      </w:r>
      <w:r>
        <w:rPr>
          <w:rFonts w:hint="cs" w:ascii="Arial" w:hAnsi="Arial"/>
          <w:rtl/>
        </w:rPr>
        <w:t xml:space="preserve"> (להלן: "התקנות").</w:t>
      </w:r>
    </w:p>
    <w:p w:rsidR="003502B5" w:rsidP="00C91A5F" w:rsidRDefault="003502B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ב"כ המשיבה יגיש כתב תשובה תוך 20 יום מהיום.</w:t>
      </w:r>
    </w:p>
    <w:p w:rsidRPr="00D6445F" w:rsidR="003502B5" w:rsidP="00635AE2" w:rsidRDefault="003502B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ב"כ הצדדים יתאימו כתבי טענותיהם להליך של סדר דין מהיר בהתאם להוראות תקנה 214ב1 לתקנות תוך 30 יום מהיום. </w:t>
      </w:r>
    </w:p>
    <w:p w:rsidR="003502B5" w:rsidP="00C62138" w:rsidRDefault="003502B5">
      <w:pPr>
        <w:spacing w:line="360" w:lineRule="auto"/>
        <w:jc w:val="both"/>
        <w:rPr>
          <w:rFonts w:ascii="Arial" w:hAnsi="Arial" w:cs="Arial"/>
          <w:sz w:val="20"/>
          <w:szCs w:val="20"/>
          <w:rtl/>
        </w:rPr>
      </w:pPr>
      <w:r>
        <w:rPr>
          <w:rFonts w:ascii="Arial" w:hAnsi="Arial"/>
          <w:rtl/>
        </w:rPr>
        <w:t>תצהירי עדות ראשית </w:t>
      </w:r>
      <w:r w:rsidRPr="00C52E9A">
        <w:rPr>
          <w:rFonts w:ascii="Arial" w:hAnsi="Arial"/>
          <w:rtl/>
        </w:rPr>
        <w:t>יוגשו תוך 45 יום מהיום</w:t>
      </w:r>
      <w:r w:rsidRPr="00C52E9A">
        <w:rPr>
          <w:rFonts w:ascii="Arial" w:hAnsi="Arial" w:cs="Arial"/>
          <w:sz w:val="20"/>
          <w:szCs w:val="20"/>
          <w:rtl/>
        </w:rPr>
        <w:t xml:space="preserve">. </w:t>
      </w:r>
    </w:p>
    <w:p w:rsidRPr="006537CC" w:rsidR="003502B5" w:rsidP="006537CC" w:rsidRDefault="003502B5">
      <w:pPr>
        <w:spacing w:line="360" w:lineRule="auto"/>
        <w:jc w:val="both"/>
        <w:rPr>
          <w:b/>
          <w:bCs/>
          <w:u w:val="single"/>
        </w:rPr>
      </w:pPr>
      <w:r w:rsidRPr="006537CC">
        <w:rPr>
          <w:rFonts w:hint="cs"/>
          <w:b/>
          <w:bCs/>
          <w:u w:val="single"/>
          <w:rtl/>
        </w:rPr>
        <w:t xml:space="preserve">נקבע לישיבה מקדמית ליום </w:t>
      </w:r>
      <w:r w:rsidRPr="006537CC" w:rsidR="006537CC">
        <w:rPr>
          <w:rFonts w:hint="cs"/>
          <w:b/>
          <w:bCs/>
          <w:u w:val="single"/>
          <w:rtl/>
        </w:rPr>
        <w:t>16.9.18</w:t>
      </w:r>
      <w:r w:rsidRPr="006537CC">
        <w:rPr>
          <w:rFonts w:hint="cs"/>
          <w:b/>
          <w:bCs/>
          <w:u w:val="single"/>
          <w:rtl/>
        </w:rPr>
        <w:t xml:space="preserve"> שעה</w:t>
      </w:r>
      <w:r w:rsidRPr="006537CC" w:rsidR="006537CC">
        <w:rPr>
          <w:rFonts w:hint="cs"/>
          <w:b/>
          <w:bCs/>
          <w:u w:val="single"/>
          <w:rtl/>
        </w:rPr>
        <w:t xml:space="preserve"> 9:00.</w:t>
      </w:r>
    </w:p>
    <w:p w:rsidRPr="00635AE2" w:rsidR="003502B5" w:rsidRDefault="003502B5"/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FC53D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17904" cy="8092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9902174190e460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904" cy="80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537CC" w:rsidP="00BD6531" w:rsidRDefault="006537CC">
      <w:pPr>
        <w:tabs>
          <w:tab w:val="left" w:pos="2553"/>
        </w:tabs>
        <w:rPr>
          <w:rFonts w:ascii="Arial" w:hAnsi="Arial"/>
          <w:rtl/>
        </w:rPr>
      </w:pPr>
      <w:bookmarkStart w:name="_GoBack" w:id="1"/>
      <w:bookmarkEnd w:id="1"/>
    </w:p>
    <w:sectPr w:rsidR="006537CC" w:rsidSect="00954A70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6"/>
      <w:jc w:val="center"/>
      <w:rPr>
        <w:rStyle w:val="ae"/>
      </w:rPr>
    </w:pPr>
    <w:r w:rsidRPr="00386327">
      <w:rPr>
        <w:rStyle w:val="ae"/>
      </w:rPr>
      <w:fldChar w:fldCharType="begin"/>
    </w:r>
    <w:r w:rsidRPr="00386327" w:rsidR="00005C8B">
      <w:rPr>
        <w:rStyle w:val="ae"/>
      </w:rPr>
      <w:instrText xml:space="preserve"> PAGE </w:instrText>
    </w:r>
    <w:r w:rsidRPr="00386327">
      <w:rPr>
        <w:rStyle w:val="ae"/>
      </w:rPr>
      <w:fldChar w:fldCharType="separate"/>
    </w:r>
    <w:r w:rsidR="00FC53D1">
      <w:rPr>
        <w:rStyle w:val="ae"/>
        <w:noProof/>
        <w:rtl/>
      </w:rPr>
      <w:t>1</w:t>
    </w:r>
    <w:r w:rsidRPr="00386327">
      <w:rPr>
        <w:rStyle w:val="ae"/>
      </w:rPr>
      <w:fldChar w:fldCharType="end"/>
    </w:r>
    <w:r w:rsidRPr="00386327" w:rsidR="00005C8B">
      <w:rPr>
        <w:rStyle w:val="ae"/>
        <w:rFonts w:hint="cs"/>
        <w:rtl/>
      </w:rPr>
      <w:t xml:space="preserve"> מתוך </w:t>
    </w:r>
    <w:r w:rsidRPr="00386327">
      <w:rPr>
        <w:rStyle w:val="ae"/>
      </w:rPr>
      <w:fldChar w:fldCharType="begin"/>
    </w:r>
    <w:r w:rsidRPr="00386327" w:rsidR="00005C8B">
      <w:rPr>
        <w:rStyle w:val="ae"/>
      </w:rPr>
      <w:instrText xml:space="preserve"> NUMPAGES </w:instrText>
    </w:r>
    <w:r w:rsidRPr="00386327">
      <w:rPr>
        <w:rStyle w:val="ae"/>
      </w:rPr>
      <w:fldChar w:fldCharType="separate"/>
    </w:r>
    <w:r w:rsidR="00FC53D1">
      <w:rPr>
        <w:rStyle w:val="ae"/>
        <w:noProof/>
        <w:rtl/>
      </w:rPr>
      <w:t>1</w:t>
    </w:r>
    <w:r w:rsidRPr="00386327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C53D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FC53D1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sz w:val="26"/>
                  <w:szCs w:val="26"/>
                  <w:rtl/>
                </w:rPr>
                <w:t>ת"ט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sz w:val="26"/>
                  <w:szCs w:val="26"/>
                  <w:rtl/>
                </w:rPr>
                <w:t>7308-01-18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sz w:val="26"/>
                  <w:szCs w:val="26"/>
                  <w:rtl/>
                </w:rPr>
                <w:t>י.ס. נחמן יזמות בע"מ נ' מלכה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5"/>
      <w:rPr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CB83BA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167DE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8061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9A658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DAB89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A079E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7C037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A2603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363E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211A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A361E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02B5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537CC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ED65F0"/>
    <w:rsid w:val="00F06995"/>
    <w:rsid w:val="00F13623"/>
    <w:rsid w:val="00F44D1D"/>
    <w:rsid w:val="00F84B6D"/>
    <w:rsid w:val="00FA4EAF"/>
    <w:rsid w:val="00FA5FDA"/>
    <w:rsid w:val="00FB6AB3"/>
    <w:rsid w:val="00FC53D1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5580F16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502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502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502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502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502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502B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502B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502B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3502B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502B5"/>
    <w:rPr>
      <w:i/>
      <w:iCs/>
      <w:noProof w:val="0"/>
    </w:rPr>
  </w:style>
  <w:style w:type="character" w:styleId="HTMLCode">
    <w:name w:val="HTML Code"/>
    <w:basedOn w:val="a2"/>
    <w:semiHidden/>
    <w:unhideWhenUsed/>
    <w:rsid w:val="003502B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502B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502B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502B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502B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502B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502B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502B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502B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502B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502B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502B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502B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502B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502B5"/>
    <w:pPr>
      <w:ind w:left="2160" w:hanging="240"/>
    </w:pPr>
  </w:style>
  <w:style w:type="paragraph" w:styleId="NormalWeb">
    <w:name w:val="Normal (Web)"/>
    <w:basedOn w:val="a1"/>
    <w:semiHidden/>
    <w:unhideWhenUsed/>
    <w:rsid w:val="003502B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502B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502B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502B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502B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502B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502B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502B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502B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502B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502B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502B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502B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3502B5"/>
  </w:style>
  <w:style w:type="paragraph" w:styleId="af1">
    <w:name w:val="Salutation"/>
    <w:basedOn w:val="a1"/>
    <w:next w:val="a1"/>
    <w:link w:val="af2"/>
    <w:rsid w:val="003502B5"/>
  </w:style>
  <w:style w:type="character" w:customStyle="1" w:styleId="af2">
    <w:name w:val="ברכה תו"/>
    <w:basedOn w:val="a2"/>
    <w:link w:val="af1"/>
    <w:rsid w:val="003502B5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3502B5"/>
    <w:pPr>
      <w:spacing w:after="120"/>
    </w:pPr>
  </w:style>
  <w:style w:type="character" w:customStyle="1" w:styleId="af4">
    <w:name w:val="גוף טקסט תו"/>
    <w:basedOn w:val="a2"/>
    <w:link w:val="af3"/>
    <w:semiHidden/>
    <w:rsid w:val="003502B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502B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502B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502B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502B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502B5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3502B5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3502B5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3502B5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3502B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502B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502B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502B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502B5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3502B5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3502B5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3502B5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3502B5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3502B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502B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502B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502B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502B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502B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502B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502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3502B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502B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502B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502B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502B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502B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502B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3502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502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502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502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502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502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3502B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502B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502B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502B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502B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502B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502B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3502B5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3502B5"/>
    <w:pPr>
      <w:ind w:left="4252"/>
    </w:pPr>
  </w:style>
  <w:style w:type="character" w:customStyle="1" w:styleId="aff1">
    <w:name w:val="חתימה תו"/>
    <w:basedOn w:val="a2"/>
    <w:link w:val="aff0"/>
    <w:semiHidden/>
    <w:rsid w:val="003502B5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3502B5"/>
  </w:style>
  <w:style w:type="character" w:customStyle="1" w:styleId="aff3">
    <w:name w:val="חתימת דואר אלקטרוני תו"/>
    <w:basedOn w:val="a2"/>
    <w:link w:val="aff2"/>
    <w:semiHidden/>
    <w:rsid w:val="003502B5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3502B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3502B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502B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502B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3502B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502B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502B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502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502B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502B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502B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502B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502B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502B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502B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502B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502B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502B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502B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502B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502B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502B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502B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502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502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502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502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502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502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502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502B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502B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502B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502B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502B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502B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502B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502B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502B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502B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502B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502B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502B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502B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502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502B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502B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502B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502B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502B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502B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502B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502B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502B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502B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502B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502B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502B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502B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502B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502B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502B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502B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502B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502B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502B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502B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502B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502B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502B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502B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502B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502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502B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502B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502B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502B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502B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502B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502B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502B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502B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502B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502B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502B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502B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502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502B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502B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502B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502B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502B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502B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502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502B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502B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502B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502B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502B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502B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50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50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50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50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50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50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50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502B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502B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502B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502B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502B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502B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502B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502B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502B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502B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502B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502B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502B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502B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3502B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3502B5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3502B5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3502B5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3502B5"/>
    <w:rPr>
      <w:rFonts w:cs="David"/>
      <w:noProof w:val="0"/>
    </w:rPr>
  </w:style>
  <w:style w:type="paragraph" w:styleId="affc">
    <w:name w:val="macro"/>
    <w:link w:val="affd"/>
    <w:semiHidden/>
    <w:unhideWhenUsed/>
    <w:rsid w:val="003502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3502B5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3502B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502B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502B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502B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502B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502B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502B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502B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502B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502B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502B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502B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502B5"/>
  </w:style>
  <w:style w:type="character" w:customStyle="1" w:styleId="afff3">
    <w:name w:val="כותרת הערות תו"/>
    <w:basedOn w:val="a2"/>
    <w:link w:val="afff2"/>
    <w:semiHidden/>
    <w:rsid w:val="003502B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502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502B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502B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502B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502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502B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502B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502B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502B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502B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502B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502B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502B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502B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502B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502B5"/>
    <w:pPr>
      <w:ind w:left="720"/>
    </w:pPr>
  </w:style>
  <w:style w:type="paragraph" w:styleId="affff0">
    <w:name w:val="Body Text First Indent"/>
    <w:basedOn w:val="af3"/>
    <w:link w:val="affff1"/>
    <w:rsid w:val="003502B5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3502B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3502B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3502B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502B5"/>
    <w:rPr>
      <w:i/>
      <w:iCs/>
    </w:rPr>
  </w:style>
  <w:style w:type="character" w:customStyle="1" w:styleId="HTML3">
    <w:name w:val="כתובת HTML תו"/>
    <w:basedOn w:val="a2"/>
    <w:link w:val="HTML2"/>
    <w:semiHidden/>
    <w:rsid w:val="003502B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502B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502B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502B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502B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502B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502B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502B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502B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502B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502B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502B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502B5"/>
    <w:pPr>
      <w:ind w:left="4252"/>
    </w:pPr>
  </w:style>
  <w:style w:type="character" w:customStyle="1" w:styleId="affffb">
    <w:name w:val="סיום תו"/>
    <w:basedOn w:val="a2"/>
    <w:link w:val="affffa"/>
    <w:semiHidden/>
    <w:rsid w:val="003502B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502B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502B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502B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502B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502B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502B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502B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502B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502B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502B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502B5"/>
    <w:rPr>
      <w:noProof w:val="0"/>
    </w:rPr>
  </w:style>
  <w:style w:type="paragraph" w:styleId="afffff1">
    <w:name w:val="List"/>
    <w:basedOn w:val="a1"/>
    <w:semiHidden/>
    <w:unhideWhenUsed/>
    <w:rsid w:val="003502B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502B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502B5"/>
    <w:pPr>
      <w:ind w:left="849" w:hanging="283"/>
      <w:contextualSpacing/>
    </w:pPr>
  </w:style>
  <w:style w:type="paragraph" w:styleId="48">
    <w:name w:val="List 4"/>
    <w:basedOn w:val="a1"/>
    <w:rsid w:val="003502B5"/>
    <w:pPr>
      <w:ind w:left="1132" w:hanging="283"/>
      <w:contextualSpacing/>
    </w:pPr>
  </w:style>
  <w:style w:type="paragraph" w:styleId="58">
    <w:name w:val="List 5"/>
    <w:basedOn w:val="a1"/>
    <w:rsid w:val="003502B5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3502B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502B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502B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502B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502B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502B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502B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502B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502B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502B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502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502B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502B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502B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502B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502B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502B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502B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502B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502B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502B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502B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502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502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502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502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502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502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502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502B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502B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502B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502B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502B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502B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502B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502B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502B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502B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502B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502B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502B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502B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502B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502B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502B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502B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502B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502B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502B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502B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502B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502B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502B5"/>
  </w:style>
  <w:style w:type="paragraph" w:styleId="afffff6">
    <w:name w:val="table of authorities"/>
    <w:basedOn w:val="a1"/>
    <w:next w:val="a1"/>
    <w:semiHidden/>
    <w:unhideWhenUsed/>
    <w:rsid w:val="003502B5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3502B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502B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502B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502B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502B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502B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502B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502B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502B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502B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502B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502B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502B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502B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502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502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502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502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502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502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502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502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502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502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502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502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502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502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502B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502B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502B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502B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502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502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502B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502B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502B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502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502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502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502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502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502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502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502B5"/>
  </w:style>
  <w:style w:type="character" w:customStyle="1" w:styleId="afffffb">
    <w:name w:val="תאריך תו"/>
    <w:basedOn w:val="a2"/>
    <w:link w:val="afffffa"/>
    <w:rsid w:val="003502B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89902174190e460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ורדה שוורץ</cp:lastModifiedBy>
  <cp:revision>154</cp:revision>
  <dcterms:created xsi:type="dcterms:W3CDTF">2012-08-06T05:16:00Z</dcterms:created>
  <dcterms:modified xsi:type="dcterms:W3CDTF">2018-04-10T09:07:00Z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