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RDefault="009F287D" w:rsidP="00B92863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 w:rsidR="00BE21EB"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RDefault="00694556" w:rsidP="00B92863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="00694556" w:rsidRPr="00621052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Pr="00621052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="00621052" w:rsidRP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="00621052" w:rsidRPr="00621052"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="00694556" w:rsidRPr="00621052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621052" w:rsidRPr="00621052" w:rsidTr="00C265F5">
        <w:trPr>
          <w:jc w:val="center"/>
        </w:trPr>
        <w:tc>
          <w:tcPr>
            <w:tcW w:w="8820" w:type="dxa"/>
            <w:gridSpan w:val="3"/>
          </w:tcPr>
          <w:p w:rsidR="00621052" w:rsidRPr="00621052" w:rsidRDefault="00621052" w:rsidP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="00621052" w:rsidRPr="00621052" w:rsidRDefault="00621052" w:rsidP="002927CA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02190" w:rsidRPr="00621052" w:rsidTr="00227C17">
        <w:trPr>
          <w:trHeight w:val="1496"/>
          <w:jc w:val="center"/>
        </w:trPr>
        <w:tc>
          <w:tcPr>
            <w:tcW w:w="3249" w:type="dxa"/>
          </w:tcPr>
          <w:p w:rsidR="00502190" w:rsidRPr="00621052" w:rsidRDefault="00502190" w:rsidP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3F2FE4">
                  <w:rPr>
                    <w:rFonts w:ascii="Arial" w:hAnsi="Arial" w:hint="cs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="00502190" w:rsidRPr="006909FE" w:rsidRDefault="009F287D" w:rsidP="006909F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="00502190" w:rsidRPr="00621052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אימן אלחמאמדה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502190"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978090181</w:t>
                </w:r>
              </w:sdtContent>
            </w:sdt>
          </w:p>
          <w:p w:rsidR="00502190" w:rsidRPr="006909FE" w:rsidRDefault="00502190" w:rsidP="002C4501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B0582">
              <w:rPr>
                <w:rFonts w:hint="cs"/>
                <w:b/>
                <w:bCs/>
                <w:sz w:val="28"/>
                <w:szCs w:val="28"/>
                <w:rtl/>
              </w:rPr>
              <w:t xml:space="preserve"> עניזאן אסמעאיל</w:t>
            </w:r>
          </w:p>
        </w:tc>
      </w:tr>
      <w:tr w:rsidR="00694556" w:rsidRPr="00621052">
        <w:trPr>
          <w:jc w:val="center"/>
        </w:trPr>
        <w:tc>
          <w:tcPr>
            <w:tcW w:w="8820" w:type="dxa"/>
            <w:gridSpan w:val="3"/>
          </w:tcPr>
          <w:p w:rsidR="00621052" w:rsidRPr="00621052" w:rsidRDefault="00621052" w:rsidP="002927CA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="00502190" w:rsidRPr="00621052" w:rsidTr="00B656A6">
        <w:trPr>
          <w:trHeight w:val="1514"/>
          <w:jc w:val="center"/>
        </w:trPr>
        <w:tc>
          <w:tcPr>
            <w:tcW w:w="3249" w:type="dxa"/>
          </w:tcPr>
          <w:p w:rsidR="00502190" w:rsidRPr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3F2FE4">
                  <w:rPr>
                    <w:rFonts w:ascii="Arial" w:hAnsi="Arial" w:hint="cs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502190" w:rsidRPr="006909FE" w:rsidRDefault="009F287D" w:rsidP="004B058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="00502190" w:rsidRPr="00621052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א. פמיני ייזום והשקעות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502190"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513653865</w:t>
                </w:r>
              </w:sdtContent>
            </w:sdt>
            <w:bookmarkStart w:id="0" w:name="_GoBack"/>
            <w:bookmarkEnd w:id="0"/>
          </w:p>
        </w:tc>
      </w:tr>
    </w:tbl>
    <w:p w:rsidR="00694556" w:rsidRDefault="00694556" w:rsidP="002927CA"/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Pr="00621052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Pr="00621052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Pr="003F2FE4" w:rsidRDefault="003F2FE4" w:rsidP="003F2FE4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F2FE4">
        <w:rPr>
          <w:rFonts w:ascii="Arial" w:hAnsi="Arial" w:hint="cs"/>
          <w:noProof w:val="0"/>
          <w:sz w:val="28"/>
          <w:szCs w:val="28"/>
          <w:rtl/>
        </w:rPr>
        <w:t xml:space="preserve">התובע ביקש למחוק תביעתו ולהורות על החזר האגרה. </w:t>
      </w:r>
    </w:p>
    <w:p w:rsidR="003F2FE4" w:rsidRPr="003F2FE4" w:rsidRDefault="003F2FE4" w:rsidP="003F2FE4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F2FE4">
        <w:rPr>
          <w:rFonts w:ascii="Arial" w:hAnsi="Arial" w:hint="cs"/>
          <w:noProof w:val="0"/>
          <w:sz w:val="28"/>
          <w:szCs w:val="28"/>
          <w:rtl/>
        </w:rPr>
        <w:t xml:space="preserve">התביעה נמחקת בזאת כמבוקש. </w:t>
      </w:r>
    </w:p>
    <w:p w:rsidR="003F2FE4" w:rsidRPr="003F2FE4" w:rsidRDefault="003F2FE4" w:rsidP="003F2FE4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F2FE4">
        <w:rPr>
          <w:rFonts w:ascii="Arial" w:hAnsi="Arial" w:hint="cs"/>
          <w:noProof w:val="0"/>
          <w:sz w:val="28"/>
          <w:szCs w:val="28"/>
          <w:rtl/>
        </w:rPr>
        <w:t xml:space="preserve">הואיל והתיק מצוי בשלב מקדמי והנתבעת לא הגישה לתיק כתב הגנה או מסמך אחר (למעט הודעה קודמת שהגיש התובע לפיה הצדדים מבקשים לברר העניין בוועדה הפריטטית), לא הוצרכנו לבקש תגובתה. </w:t>
      </w:r>
    </w:p>
    <w:p w:rsidR="003F2FE4" w:rsidRPr="003F2FE4" w:rsidRDefault="003F2FE4" w:rsidP="003F2FE4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F2FE4">
        <w:rPr>
          <w:rFonts w:ascii="Arial" w:hAnsi="Arial" w:hint="cs"/>
          <w:noProof w:val="0"/>
          <w:sz w:val="28"/>
          <w:szCs w:val="28"/>
          <w:rtl/>
        </w:rPr>
        <w:t xml:space="preserve">אין זכאות להחזר אגרה לפי התקנות לנוכח הסכום ששולם וסיווג ההליך. </w:t>
      </w:r>
    </w:p>
    <w:p w:rsidR="00694556" w:rsidRPr="003F2FE4" w:rsidRDefault="003F2FE4" w:rsidP="003F2FE4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F2FE4">
        <w:rPr>
          <w:rFonts w:ascii="Arial" w:hAnsi="Arial" w:hint="cs"/>
          <w:noProof w:val="0"/>
          <w:sz w:val="28"/>
          <w:szCs w:val="28"/>
          <w:rtl/>
        </w:rPr>
        <w:t xml:space="preserve">אין צו להוצאות. </w:t>
      </w:r>
    </w:p>
    <w:p w:rsidR="00694556" w:rsidRPr="00621052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Pr="00621052" w:rsidRDefault="00005C8B" w:rsidP="003F2FE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="00621052" w:rsidRPr="00621052">
        <w:rPr>
          <w:rFonts w:ascii="Arial" w:hAnsi="Arial" w:hint="cs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621052" w:rsidRP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="00621052" w:rsidRPr="00621052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F287D">
      <w:pPr>
        <w:spacing w:line="360" w:lineRule="auto"/>
        <w:ind w:left="3600" w:firstLine="720"/>
        <w:jc w:val="both"/>
      </w:pPr>
      <w:sdt>
        <w:sdtPr>
          <w:rPr>
            <w:rtl/>
          </w:rPr>
          <w:alias w:val="MergeField"/>
          <w:tag w:val="1237"/>
          <w:id w:val="-1092470278"/>
        </w:sdtPr>
        <w:sdtEndPr/>
        <w:sdtContent>
          <w:r>
            <w:drawing>
              <wp:inline distT="0" distB="0" distL="0" distR="0" wp14:editId="50D07946">
                <wp:extent cx="1343025" cy="6000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F28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F287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05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9F287D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21584-01-18</w:t>
              </w:r>
            </w:sdtContent>
          </w:sdt>
        </w:p>
        <w:p w:rsidR="00C20D94" w:rsidRDefault="00C20D94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26975"/>
    <w:multiLevelType w:val="hybridMultilevel"/>
    <w:tmpl w:val="D564E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140153"/>
    <w:docVar w:name="CourtID" w:val="48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140153&amp;lt;/CaseID&amp;gt;_x000d__x000a_        &amp;lt;DocumentID&amp;gt;265864965&amp;lt;/DocumentID&amp;gt;_x000d__x000a_      &amp;lt;/dt_DocumentCase&amp;gt;_x000d__x000a_      &amp;lt;dt_Document diffgr:id=&amp;quot;dt_Document1&amp;quot; msdata:rowOrder=&amp;quot;0&amp;quot;&amp;gt;_x000d__x000a_        &amp;lt;DocumentID&amp;gt;265864965&amp;lt;/DocumentID&amp;gt;_x000d__x000a_        &amp;lt;DocumentMainID&amp;gt;0&amp;lt;/DocumentMainID&amp;gt;_x000d__x000a_        &amp;lt;CaseID&amp;gt;75140153&amp;lt;/CaseID&amp;gt;_x000d__x000a_        &amp;lt;DocumentIncludedDate&amp;gt;2018-04-12T13:15:10.583+03:00&amp;lt;/DocumentIncludedDate&amp;gt;_x000d__x000a_        &amp;lt;DocumentDesc&amp;gt;פסק דין  שניתנה ע&amp;quot;י  אסתר שחור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2T13:15:10.583+03:00&amp;lt;/DocumentSavingDate&amp;gt;_x000d__x000a_        &amp;lt;DocumentChangeDate&amp;gt;2018-04-12T13:15:10.74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3:15:10.74+03:00&amp;lt;/DocumentStatusChangeDate&amp;gt;_x000d__x000a_        &amp;lt;TemplateVersionID&amp;gt;1&amp;lt;/TemplateVersionID&amp;gt;_x000d__x000a_        &amp;lt;DocumentChangeUserID&amp;gt;036903722@GOV.IL&amp;lt;/DocumentChangeUserID&amp;gt;_x000d__x000a_        &amp;lt;DocumentCreationUserID&amp;gt;036903722@GOV.IL&amp;lt;/DocumentCreationUserID&amp;gt;_x000d__x000a_        &amp;lt;OriginalDocumentID&amp;gt;265864933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bf115ab962010000090037f69410c8b7&amp;lt;/FileID&amp;gt;_x000d__x000a_        &amp;lt;URL&amp;gt;\\CTLNFSV02\doc_repository\542\62\fedf59b962010000090037f69410de72_copy.docx&amp;lt;/URL&amp;gt;_x000d__x000a_        &amp;lt;OlivePriority&amp;gt;1&amp;lt;/OlivePriority&amp;gt;_x000d__x000a_        &amp;lt;MetaDataTypeID&amp;gt;1&amp;lt;/MetaDataTypeID&amp;gt;_x000d__x000a_        &amp;lt;MetaDataChangeDate&amp;gt;2018-04-12T13:15:10.74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אסתר שחור&amp;amp;lt;/anyType&amp;amp;gt;_x000d__x000a_    &amp;amp;lt;anyType xsi:type=&amp;quot;xsd:dateTime&amp;quot;&amp;amp;gt;2018-04-12T13:15:00.5029187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3:15:00.50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3F2FE4"/>
    <w:rsid w:val="004121E7"/>
    <w:rsid w:val="004B0582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9F287D"/>
    <w:rsid w:val="00A81710"/>
    <w:rsid w:val="00AB390C"/>
    <w:rsid w:val="00B80CBD"/>
    <w:rsid w:val="00B92863"/>
    <w:rsid w:val="00BE21EB"/>
    <w:rsid w:val="00C20D94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18EF0E1"/>
  <w15:docId w15:val="{B5D69B76-DD57-4E1F-8B88-82D14101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styleId="ad">
    <w:name w:val="List Paragraph"/>
    <w:basedOn w:val="a"/>
    <w:uiPriority w:val="34"/>
    <w:qFormat/>
    <w:rsid w:val="003F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26</cp:revision>
  <dcterms:created xsi:type="dcterms:W3CDTF">2012-08-06T01:26:00Z</dcterms:created>
  <dcterms:modified xsi:type="dcterms:W3CDTF">2018-04-12T10:15:00Z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