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95DD9" w:rsidP="002C5617" w:rsidRDefault="002C561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המבקש: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66B4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אלון קרן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C5617" w:rsidRDefault="00666B4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C56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המשיב: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666B4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צור אמיתי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A95DD9" w:rsidRDefault="00A95DD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תגדיר את הבקשה, הכוללת תיעוד רפואי, כחסויה מהציבור.</w:t>
      </w:r>
    </w:p>
    <w:p w:rsidR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תעדכן את פרטי ב"כ הנתבע לפי האמור בבקשה זו.</w:t>
      </w:r>
    </w:p>
    <w:p w:rsidR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 האמור בבקשה, לא ברור האם המבקש יכול לנהל את ענייניו. עם זאת, אתן פרק זמן להתייצבות מצבו של המבקש.</w:t>
      </w: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בהתאמה, על ב"כ המבקש להגיש </w:t>
      </w:r>
      <w:r>
        <w:rPr>
          <w:rFonts w:hint="cs" w:ascii="Arial" w:hAnsi="Arial"/>
          <w:noProof w:val="0"/>
          <w:u w:val="single"/>
          <w:rtl/>
        </w:rPr>
        <w:t>עד ליום 1.7.18</w:t>
      </w:r>
      <w:r>
        <w:rPr>
          <w:rFonts w:hint="cs" w:ascii="Arial" w:hAnsi="Arial"/>
          <w:noProof w:val="0"/>
          <w:rtl/>
        </w:rPr>
        <w:t xml:space="preserve"> אחד מאלו :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בקשה למינוי אפוטרופוס לדין בתיק זה (בצירוף הסכמת האפוטרופוס המוצע).</w:t>
      </w:r>
    </w:p>
    <w:p w:rsidR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החלטה בדבר מינוי אפוטרופוס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אם תוגש בקשה כזו לבית המשפט לענייני משפחה.</w:t>
      </w: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תיעוד רפואי ו/או תצהיר המאשרים כי מצבו של המבקש התייצב והוא מסוגל לנהל את ענייניו. </w:t>
      </w: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74032" w:rsidR="00590EFB" w:rsidP="002C5617" w:rsidRDefault="00590EFB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674032">
        <w:rPr>
          <w:rFonts w:hint="cs" w:ascii="Arial" w:hAnsi="Arial"/>
          <w:noProof w:val="0"/>
          <w:u w:val="single"/>
          <w:rtl/>
        </w:rPr>
        <w:t xml:space="preserve">כמו כן, עד ליום 1.7.18 </w:t>
      </w:r>
      <w:r w:rsidR="00674032">
        <w:rPr>
          <w:rFonts w:hint="cs" w:ascii="Arial" w:hAnsi="Arial"/>
          <w:noProof w:val="0"/>
          <w:u w:val="single"/>
          <w:rtl/>
        </w:rPr>
        <w:t xml:space="preserve"> הצדדים יודיעו עמדה למינוי מומחה מטעם בית המשפט בנושאים השנויים במחלוקת בין המומחים של הצדדים.</w:t>
      </w:r>
    </w:p>
    <w:p w:rsidR="00590EFB" w:rsidP="002C5617" w:rsidRDefault="00590E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74032" w:rsidP="002C5617" w:rsidRDefault="0067403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74032" w:rsidP="002C5617" w:rsidRDefault="0067403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>לעיוני ביום 2.7.18.</w:t>
      </w:r>
    </w:p>
    <w:p w:rsidR="002C5617" w:rsidP="002C5617" w:rsidRDefault="002C5617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Pr="002C5617" w:rsidR="002C5617" w:rsidP="002C5617" w:rsidRDefault="002C5617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 xml:space="preserve">הישיבה המקדמית נדחית ליום </w:t>
      </w:r>
      <w:r w:rsidR="00674032">
        <w:rPr>
          <w:rFonts w:hint="cs" w:ascii="Arial" w:hAnsi="Arial"/>
          <w:noProof w:val="0"/>
          <w:u w:val="single"/>
          <w:rtl/>
        </w:rPr>
        <w:t xml:space="preserve"> 1.11.18 שעה 8:30.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66B4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e1001e7b5b4d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66B4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66B4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66B4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15C272A" wp14:editId="275750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66B4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13191-06-17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אמיתי נ' קרן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5617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0EFB"/>
    <w:rsid w:val="005F4F09"/>
    <w:rsid w:val="0061431B"/>
    <w:rsid w:val="00622BAA"/>
    <w:rsid w:val="006306CF"/>
    <w:rsid w:val="00644E9A"/>
    <w:rsid w:val="00666B47"/>
    <w:rsid w:val="00671BD5"/>
    <w:rsid w:val="00674032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95DD9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DE030D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4e1001e7b5b4d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436C" w:rsidP="0099436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9436C" w:rsidP="0099436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436C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3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43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943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151</Words>
  <Characters>756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118</cp:revision>
  <dcterms:created xsi:type="dcterms:W3CDTF">2012-08-06T05:16:00Z</dcterms:created>
  <dcterms:modified xsi:type="dcterms:W3CDTF">2018-04-12T07:44:00Z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