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מרב בן-ארי</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110658" w:rsidP="002959D0" w:rsidRDefault="002959D0">
                <w:pPr>
                  <w:suppressLineNumbers/>
                  <w:rPr>
                    <w:rFonts w:ascii="Arial" w:hAnsi="Arial"/>
                    <w:b/>
                    <w:bCs/>
                    <w:sz w:val="26"/>
                    <w:szCs w:val="26"/>
                    <w:rtl/>
                  </w:rPr>
                </w:pPr>
                <w:r>
                  <w:rPr>
                    <w:rFonts w:hint="cs" w:ascii="Arial" w:hAnsi="Arial"/>
                    <w:b/>
                    <w:bCs/>
                    <w:sz w:val="26"/>
                    <w:szCs w:val="26"/>
                    <w:rtl/>
                  </w:rPr>
                  <w:t>התובע:</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404322">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צור אמיתי</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2959D0" w:rsidRDefault="00404322">
            <w:pPr>
              <w:suppressLineNumbers/>
              <w:rPr>
                <w:rFonts w:ascii="Arial" w:hAnsi="Arial"/>
                <w:b/>
                <w:bCs/>
                <w:sz w:val="26"/>
                <w:szCs w:val="26"/>
              </w:rPr>
            </w:pPr>
            <w:sdt>
              <w:sdtPr>
                <w:rPr>
                  <w:rtl/>
                </w:rPr>
                <w:alias w:val="1184"/>
                <w:tag w:val="1184"/>
                <w:id w:val="-340621022"/>
                <w:text w:multiLine="1"/>
              </w:sdtPr>
              <w:sdtEndPr/>
              <w:sdtContent>
                <w:r w:rsidR="002959D0">
                  <w:rPr>
                    <w:rFonts w:hint="cs" w:ascii="Arial" w:hAnsi="Arial"/>
                    <w:b/>
                    <w:bCs/>
                    <w:sz w:val="26"/>
                    <w:szCs w:val="26"/>
                    <w:rtl/>
                  </w:rPr>
                  <w:t>הנתבע:</w:t>
                </w:r>
              </w:sdtContent>
            </w:sdt>
          </w:p>
        </w:tc>
        <w:tc>
          <w:tcPr>
            <w:tcW w:w="5571" w:type="dxa"/>
          </w:tcPr>
          <w:p w:rsidR="0094424E" w:rsidP="00D44968" w:rsidRDefault="00404322">
            <w:pPr>
              <w:suppressLineNumbers/>
              <w:rPr>
                <w:rtl/>
              </w:rPr>
            </w:pPr>
            <w:sdt>
              <w:sdtPr>
                <w:rPr>
                  <w:rtl/>
                </w:rPr>
                <w:alias w:val="1486"/>
                <w:tag w:val="1486"/>
                <w:id w:val="-309872140"/>
                <w:text w:multiLine="1"/>
              </w:sdtPr>
              <w:sdtEndPr/>
              <w:sdtContent>
                <w:r w:rsidR="00CF6BB7">
                  <w:rPr>
                    <w:rFonts w:ascii="Arial" w:hAnsi="Arial"/>
                    <w:b/>
                    <w:bCs/>
                    <w:sz w:val="26"/>
                    <w:szCs w:val="26"/>
                    <w:rtl/>
                  </w:rPr>
                  <w:t>אלון קרן</w:t>
                </w:r>
              </w:sdtContent>
            </w:sdt>
          </w:p>
          <w:p w:rsidR="00CF6BB7" w:rsidP="00D44968" w:rsidRDefault="00CF6BB7">
            <w:pPr>
              <w:suppressLineNumbers/>
              <w:rPr>
                <w:b/>
                <w:bCs/>
                <w:sz w:val="26"/>
                <w:szCs w:val="26"/>
                <w:rtl/>
              </w:rPr>
            </w:pPr>
          </w:p>
        </w:tc>
      </w:tr>
    </w:tbl>
    <w:p w:rsidR="0094424E" w:rsidP="00D44968" w:rsidRDefault="0094424E">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2959D0" w:rsidP="00421434" w:rsidRDefault="002959D0">
      <w:pPr>
        <w:spacing w:line="360" w:lineRule="auto"/>
        <w:ind w:left="720" w:hanging="720"/>
        <w:rPr>
          <w:rtl/>
        </w:rPr>
      </w:pPr>
      <w:bookmarkStart w:name="NGCSBookmark" w:id="0"/>
      <w:bookmarkEnd w:id="0"/>
    </w:p>
    <w:p w:rsidR="002959D0" w:rsidP="002959D0" w:rsidRDefault="002959D0">
      <w:pPr>
        <w:spacing w:line="360" w:lineRule="auto"/>
        <w:ind w:left="720" w:hanging="720"/>
        <w:rPr>
          <w:rtl/>
        </w:rPr>
      </w:pPr>
      <w:r>
        <w:rPr>
          <w:rFonts w:hint="cs"/>
          <w:rtl/>
        </w:rPr>
        <w:t>1.</w:t>
      </w:r>
      <w:r>
        <w:rPr>
          <w:rFonts w:hint="cs"/>
          <w:rtl/>
        </w:rPr>
        <w:tab/>
        <w:t>אני ממנה את מר אורי ברילינג כמומחה מטעם ביהמ"ש על מנת להכריע בשאלות השנויות במחלוקת בין הצדדים בהתאם לחוות דעת הצדדים שהוגשו.</w:t>
      </w:r>
    </w:p>
    <w:p w:rsidR="002959D0" w:rsidP="002959D0" w:rsidRDefault="002959D0">
      <w:pPr>
        <w:spacing w:line="360" w:lineRule="auto"/>
        <w:ind w:left="720" w:hanging="720"/>
        <w:rPr>
          <w:rtl/>
        </w:rPr>
      </w:pPr>
    </w:p>
    <w:p w:rsidRPr="002959D0" w:rsidR="002959D0" w:rsidP="002959D0" w:rsidRDefault="002959D0">
      <w:pPr>
        <w:spacing w:line="360" w:lineRule="auto"/>
        <w:ind w:left="720" w:hanging="720"/>
        <w:rPr>
          <w:rtl/>
        </w:rPr>
      </w:pPr>
      <w:r>
        <w:rPr>
          <w:rtl/>
        </w:rPr>
        <w:tab/>
      </w:r>
      <w:r>
        <w:rPr>
          <w:rFonts w:hint="cs"/>
          <w:rtl/>
        </w:rPr>
        <w:t xml:space="preserve">המומחה מתבקש לחוות דעתו בנקודות </w:t>
      </w:r>
      <w:r>
        <w:rPr>
          <w:rFonts w:hint="cs"/>
          <w:u w:val="single"/>
          <w:rtl/>
        </w:rPr>
        <w:t>השנויות במחלוקת</w:t>
      </w:r>
      <w:r>
        <w:rPr>
          <w:rFonts w:hint="cs"/>
          <w:rtl/>
        </w:rPr>
        <w:t xml:space="preserve"> בין המומחים של הצדדים. המומחה לא יתייחס לנקודות שלגביהן אין התייחסות של המומחה מטעם הנתבע. </w:t>
      </w:r>
    </w:p>
    <w:p w:rsidR="002959D0" w:rsidP="002959D0" w:rsidRDefault="002959D0">
      <w:pPr>
        <w:spacing w:line="360" w:lineRule="auto"/>
        <w:ind w:left="720" w:hanging="720"/>
        <w:rPr>
          <w:rtl/>
        </w:rPr>
      </w:pPr>
    </w:p>
    <w:p w:rsidR="002959D0" w:rsidP="002959D0" w:rsidRDefault="002959D0">
      <w:pPr>
        <w:spacing w:line="360" w:lineRule="auto"/>
        <w:ind w:left="720" w:hanging="720"/>
        <w:rPr>
          <w:rtl/>
        </w:rPr>
      </w:pPr>
      <w:r>
        <w:rPr>
          <w:rFonts w:hint="cs"/>
          <w:rtl/>
        </w:rPr>
        <w:t xml:space="preserve"> </w:t>
      </w:r>
      <w:r>
        <w:rPr>
          <w:rtl/>
        </w:rPr>
        <w:tab/>
      </w:r>
      <w:r>
        <w:rPr>
          <w:rFonts w:hint="cs"/>
          <w:rtl/>
        </w:rPr>
        <w:t xml:space="preserve">כמו כן, המומחה מתבקש לפרט את עלויות התיקון/החלפה בהתאם לממצאיו לגבי אופן התיקון הדרוש, אם בכלל, ועלותו. </w:t>
      </w:r>
    </w:p>
    <w:p w:rsidR="002959D0" w:rsidP="00421434" w:rsidRDefault="002959D0">
      <w:pPr>
        <w:spacing w:line="360" w:lineRule="auto"/>
        <w:ind w:left="720" w:hanging="720"/>
        <w:rPr>
          <w:rtl/>
        </w:rPr>
      </w:pPr>
    </w:p>
    <w:p w:rsidR="002959D0" w:rsidP="002959D0" w:rsidRDefault="002959D0">
      <w:pPr>
        <w:spacing w:line="360" w:lineRule="auto"/>
        <w:ind w:left="720" w:hanging="720"/>
        <w:rPr>
          <w:rtl/>
        </w:rPr>
      </w:pPr>
      <w:r>
        <w:rPr>
          <w:rFonts w:hint="cs"/>
          <w:rtl/>
        </w:rPr>
        <w:t>2.</w:t>
      </w:r>
      <w:r>
        <w:rPr>
          <w:rFonts w:hint="cs"/>
          <w:rtl/>
        </w:rPr>
        <w:tab/>
        <w:t>כתובתו של המומחה:  ת.ד. 6027 כפר סבא, טלפון: 09-7674531 פקס: 09-7676093.</w:t>
      </w:r>
    </w:p>
    <w:p w:rsidR="002959D0" w:rsidP="00421434" w:rsidRDefault="002959D0">
      <w:pPr>
        <w:spacing w:line="360" w:lineRule="auto"/>
        <w:ind w:left="720" w:hanging="720"/>
        <w:rPr>
          <w:rtl/>
        </w:rPr>
      </w:pPr>
    </w:p>
    <w:p w:rsidR="002959D0" w:rsidP="00421434" w:rsidRDefault="002959D0">
      <w:pPr>
        <w:spacing w:line="360" w:lineRule="auto"/>
        <w:ind w:left="720" w:hanging="720"/>
        <w:rPr>
          <w:rtl/>
        </w:rPr>
      </w:pPr>
      <w:r>
        <w:rPr>
          <w:rFonts w:hint="cs"/>
          <w:rtl/>
        </w:rPr>
        <w:t>3.</w:t>
      </w:r>
      <w:r>
        <w:rPr>
          <w:rFonts w:hint="cs"/>
          <w:rtl/>
        </w:rPr>
        <w:tab/>
        <w:t xml:space="preserve">הצדדים ימציאו למומחה, תוך 14 יום, את כתבי הטענות, לרבות חוות דעת, בצירוף כל מסמך רלוונטי הנחוץ למומחה על פי דרישתו. כל מסמך שיישלח למומחה, יישלח העתק ממנו גם לצד שכנגד. </w:t>
      </w:r>
    </w:p>
    <w:p w:rsidR="002959D0" w:rsidP="00421434" w:rsidRDefault="002959D0">
      <w:pPr>
        <w:spacing w:line="360" w:lineRule="auto"/>
        <w:ind w:left="720" w:hanging="720"/>
        <w:rPr>
          <w:rtl/>
        </w:rPr>
      </w:pPr>
    </w:p>
    <w:p w:rsidR="002959D0" w:rsidP="00421434" w:rsidRDefault="002959D0">
      <w:pPr>
        <w:spacing w:line="360" w:lineRule="auto"/>
        <w:ind w:left="720" w:hanging="720"/>
        <w:rPr>
          <w:rtl/>
        </w:rPr>
      </w:pPr>
      <w:r>
        <w:rPr>
          <w:rFonts w:hint="cs"/>
          <w:rtl/>
        </w:rPr>
        <w:t>4.</w:t>
      </w:r>
      <w:r>
        <w:rPr>
          <w:rFonts w:hint="cs"/>
          <w:rtl/>
        </w:rPr>
        <w:tab/>
        <w:t xml:space="preserve">ככל שיהא צורך בביקור במקום, מועד הביקור על ידי המומחה ייקבע מראש בתיאום עם ב"כ הצדדים. </w:t>
      </w:r>
    </w:p>
    <w:p w:rsidR="002959D0" w:rsidP="00421434" w:rsidRDefault="002959D0">
      <w:pPr>
        <w:spacing w:line="360" w:lineRule="auto"/>
        <w:ind w:left="720" w:hanging="720"/>
        <w:rPr>
          <w:rtl/>
        </w:rPr>
      </w:pPr>
    </w:p>
    <w:p w:rsidR="002959D0" w:rsidP="00421434" w:rsidRDefault="002959D0">
      <w:pPr>
        <w:spacing w:line="360" w:lineRule="auto"/>
        <w:ind w:left="720" w:hanging="720"/>
        <w:rPr>
          <w:rtl/>
        </w:rPr>
      </w:pPr>
      <w:r>
        <w:rPr>
          <w:rFonts w:hint="cs"/>
          <w:rtl/>
        </w:rPr>
        <w:t>5.</w:t>
      </w:r>
      <w:r>
        <w:rPr>
          <w:rFonts w:hint="cs"/>
          <w:rtl/>
        </w:rPr>
        <w:tab/>
        <w:t xml:space="preserve">שכרו של המומחה ישולם על ידי הצדדים, בחלקים שווים. </w:t>
      </w:r>
    </w:p>
    <w:p w:rsidR="002959D0" w:rsidP="00421434" w:rsidRDefault="002959D0">
      <w:pPr>
        <w:spacing w:line="360" w:lineRule="auto"/>
        <w:ind w:left="720" w:hanging="720"/>
        <w:rPr>
          <w:rtl/>
        </w:rPr>
      </w:pPr>
    </w:p>
    <w:p w:rsidR="002959D0" w:rsidP="00D42CFD" w:rsidRDefault="002959D0">
      <w:pPr>
        <w:spacing w:line="360" w:lineRule="auto"/>
        <w:ind w:left="720" w:hanging="720"/>
        <w:rPr>
          <w:rtl/>
        </w:rPr>
      </w:pPr>
      <w:r>
        <w:rPr>
          <w:rFonts w:hint="cs"/>
          <w:rtl/>
        </w:rPr>
        <w:lastRenderedPageBreak/>
        <w:t>6.</w:t>
      </w:r>
      <w:r>
        <w:rPr>
          <w:rFonts w:hint="cs"/>
          <w:rtl/>
        </w:rPr>
        <w:tab/>
        <w:t xml:space="preserve">המומחה יואיל להודיע בכתב לבית המשפט, </w:t>
      </w:r>
      <w:r w:rsidRPr="002959D0">
        <w:rPr>
          <w:rFonts w:hint="cs"/>
          <w:u w:val="single"/>
          <w:rtl/>
        </w:rPr>
        <w:t>עוד קודם לתחילת עבודתו</w:t>
      </w:r>
      <w:r>
        <w:rPr>
          <w:rFonts w:hint="cs"/>
          <w:rtl/>
        </w:rPr>
        <w:t xml:space="preserve">, את העלות המוערכת של שכר טרחתו, ואז תינתן הוראה לגבי הפקדת הכספים בקופת בית המשפט, לצורך הבטחת שכרו. </w:t>
      </w:r>
    </w:p>
    <w:p w:rsidR="002959D0" w:rsidP="00421434" w:rsidRDefault="002959D0">
      <w:pPr>
        <w:spacing w:line="360" w:lineRule="auto"/>
        <w:ind w:left="720" w:hanging="720"/>
        <w:rPr>
          <w:rtl/>
        </w:rPr>
      </w:pPr>
    </w:p>
    <w:p w:rsidRPr="00A977E6" w:rsidR="002959D0" w:rsidP="00421434" w:rsidRDefault="002959D0">
      <w:pPr>
        <w:spacing w:line="360" w:lineRule="auto"/>
        <w:ind w:left="720" w:hanging="720"/>
        <w:rPr>
          <w:b/>
          <w:bCs/>
          <w:u w:val="single"/>
          <w:rtl/>
        </w:rPr>
      </w:pPr>
      <w:r>
        <w:rPr>
          <w:rtl/>
        </w:rPr>
        <w:tab/>
      </w:r>
      <w:r>
        <w:rPr>
          <w:rFonts w:hint="cs"/>
          <w:b/>
          <w:bCs/>
          <w:u w:val="single"/>
          <w:rtl/>
        </w:rPr>
        <w:t xml:space="preserve">כמו כן, המומחה יודיע לבית המשפט בתוך שבוע מהיום האם קיימת מניעה מבחינתו למתן חוות דעת בתיק זה, כגון: היכרות עם אחד הצדדים. </w:t>
      </w:r>
    </w:p>
    <w:p w:rsidR="002959D0" w:rsidP="00421434" w:rsidRDefault="002959D0">
      <w:pPr>
        <w:spacing w:line="360" w:lineRule="auto"/>
        <w:ind w:left="720" w:hanging="720"/>
        <w:rPr>
          <w:rtl/>
        </w:rPr>
      </w:pPr>
    </w:p>
    <w:p w:rsidR="002959D0" w:rsidP="00421434" w:rsidRDefault="002959D0">
      <w:pPr>
        <w:spacing w:line="360" w:lineRule="auto"/>
        <w:ind w:left="720" w:hanging="720"/>
        <w:rPr>
          <w:rtl/>
        </w:rPr>
      </w:pPr>
      <w:r>
        <w:rPr>
          <w:rFonts w:hint="cs"/>
          <w:rtl/>
        </w:rPr>
        <w:t>7.</w:t>
      </w:r>
      <w:r>
        <w:rPr>
          <w:rFonts w:hint="cs"/>
          <w:rtl/>
        </w:rPr>
        <w:tab/>
        <w:t xml:space="preserve">המומחה יגיש את חוות דעתו בתוך 60 יום לצדדים ולתיק בית המשפט. </w:t>
      </w:r>
    </w:p>
    <w:p w:rsidR="002959D0" w:rsidP="00421434" w:rsidRDefault="002959D0">
      <w:pPr>
        <w:spacing w:line="360" w:lineRule="auto"/>
        <w:ind w:left="720" w:hanging="720"/>
        <w:rPr>
          <w:rtl/>
        </w:rPr>
      </w:pPr>
    </w:p>
    <w:p w:rsidR="002959D0" w:rsidP="00421434" w:rsidRDefault="002959D0">
      <w:pPr>
        <w:spacing w:line="360" w:lineRule="auto"/>
        <w:ind w:left="720" w:hanging="720"/>
        <w:rPr>
          <w:rtl/>
        </w:rPr>
      </w:pPr>
      <w:r>
        <w:rPr>
          <w:rFonts w:hint="cs"/>
          <w:rtl/>
        </w:rPr>
        <w:t>8.</w:t>
      </w:r>
      <w:r>
        <w:rPr>
          <w:rFonts w:hint="cs"/>
          <w:rtl/>
        </w:rPr>
        <w:tab/>
        <w:t xml:space="preserve">צד אשר מבקש לשלוח שאלות הבהרה למומחה, יעשה כן תוך 30 יום מיום קבלת חוות הדעת עם העתקים לתיק ביהמ"ש ולצד שכנגד. המומחה ישיב לשאלות ההבהרה תוך 30 יום עם העתקים לצד שכנגד ולתיק ביהמ"ש. </w:t>
      </w:r>
    </w:p>
    <w:p w:rsidR="002959D0" w:rsidP="00421434" w:rsidRDefault="002959D0">
      <w:pPr>
        <w:spacing w:line="360" w:lineRule="auto"/>
        <w:ind w:left="720" w:hanging="720"/>
        <w:rPr>
          <w:rtl/>
        </w:rPr>
      </w:pPr>
    </w:p>
    <w:p w:rsidRPr="00421434" w:rsidR="002959D0" w:rsidP="00421434" w:rsidRDefault="002959D0">
      <w:pPr>
        <w:spacing w:line="360" w:lineRule="auto"/>
        <w:ind w:left="720" w:hanging="720"/>
        <w:rPr>
          <w:b/>
          <w:bCs/>
          <w:u w:val="single"/>
          <w:rtl/>
        </w:rPr>
      </w:pPr>
      <w:r>
        <w:rPr>
          <w:rFonts w:hint="cs"/>
          <w:rtl/>
        </w:rPr>
        <w:t>9.</w:t>
      </w:r>
      <w:r>
        <w:rPr>
          <w:rFonts w:hint="cs"/>
          <w:rtl/>
        </w:rPr>
        <w:tab/>
      </w:r>
      <w:r>
        <w:rPr>
          <w:rFonts w:hint="cs"/>
          <w:b/>
          <w:bCs/>
          <w:u w:val="single"/>
          <w:rtl/>
        </w:rPr>
        <w:t xml:space="preserve">ב"כ התובע יעביר החלטה זו למומחה. </w:t>
      </w:r>
    </w:p>
    <w:p w:rsidR="002959D0" w:rsidP="00421434" w:rsidRDefault="002959D0">
      <w:pPr>
        <w:spacing w:line="360" w:lineRule="auto"/>
        <w:ind w:left="720" w:hanging="720"/>
        <w:rPr>
          <w:rtl/>
        </w:rPr>
      </w:pPr>
    </w:p>
    <w:p w:rsidRPr="00421434" w:rsidR="002959D0" w:rsidP="002959D0" w:rsidRDefault="002959D0">
      <w:pPr>
        <w:spacing w:line="360" w:lineRule="auto"/>
        <w:ind w:left="720" w:hanging="720"/>
        <w:rPr>
          <w:rtl/>
        </w:rPr>
      </w:pPr>
      <w:r>
        <w:rPr>
          <w:rFonts w:hint="cs"/>
          <w:rtl/>
        </w:rPr>
        <w:t>10.</w:t>
      </w:r>
      <w:r>
        <w:rPr>
          <w:rFonts w:hint="cs"/>
          <w:rtl/>
        </w:rPr>
        <w:tab/>
      </w:r>
      <w:r>
        <w:rPr>
          <w:rFonts w:hint="cs"/>
          <w:b/>
          <w:bCs/>
          <w:u w:val="single"/>
          <w:rtl/>
        </w:rPr>
        <w:t xml:space="preserve">המזכירות תעביר בדחיפות עותק החלטה זו לב"כ הצדדים ולמומחה ותוודא קבלתה. </w:t>
      </w: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12 אפריל 2018</w:t>
          </w:r>
        </w:sdtContent>
      </w:sdt>
      <w:r w:rsidR="00005C8B">
        <w:rPr>
          <w:rFonts w:ascii="Arial" w:hAnsi="Arial"/>
          <w:rtl/>
        </w:rPr>
        <w:t>, בהעדר הצדדים.</w:t>
      </w:r>
    </w:p>
    <w:p w:rsidR="00C43648" w:rsidP="00BD6531" w:rsidRDefault="0040432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bookmarkStart w:name="_GoBack" w:id="1"/>
      <w:r>
        <w:rPr>
          <w:rFonts w:hint="cs"/>
          <w:rtl/>
        </w:rPr>
        <w:tab/>
      </w:r>
      <w:r>
        <w:rPr>
          <w:rFonts w:hint="cs"/>
          <w:rtl/>
        </w:rPr>
        <w:tab/>
      </w:r>
      <w:r>
        <w:rPr>
          <w:rFonts w:hint="cs"/>
          <w:rtl/>
        </w:rPr>
        <w:tab/>
      </w:r>
      <w:r>
        <w:rPr>
          <w:rFonts w:hint="cs"/>
          <w:rtl/>
        </w:rPr>
        <w:tab/>
        <w:t xml:space="preserve">        </w:t>
      </w:r>
      <w:bookmarkEnd w:id="1"/>
      <w:sdt>
        <w:sdtPr>
          <w:alias w:val="MergeField"/>
          <w:tag w:val="1237"/>
        </w:sdtPr>
        <w:sdtContent>
          <w:p>
            <w:r>
              <w:drawing>
                <wp:inline distT="0" distB="0" distL="0" distR="0" wp14:editId="50D07946">
                  <wp:extent cx="1419225"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3b088aadd6547c8" cstate="print">
                            <a:extLst>
                              <a:ext uri="{28A0092B-C50C-407E-A947-70E740481C1C}"/>
                            </a:extLst>
                          </a:blip>
                          <a:stretch>
                            <a:fillRect/>
                          </a:stretch>
                        </pic:blipFill>
                        <pic:spPr>
                          <a:xfrm>
                            <a:off x="0" y="0"/>
                            <a:ext cx="1419225" cy="81915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9D0" w:rsidRDefault="002959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04322">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04322">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9D0" w:rsidRDefault="002959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9D0" w:rsidRDefault="002959D0">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959D0">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404322">
          <w:pPr>
            <w:rPr>
              <w:b/>
              <w:bCs/>
              <w:sz w:val="26"/>
              <w:szCs w:val="26"/>
              <w:rtl/>
            </w:rPr>
          </w:pPr>
          <w:sdt>
            <w:sdtPr>
              <w:rPr>
                <w:rtl/>
              </w:rPr>
              <w:alias w:val="1170"/>
              <w:tag w:val="1170"/>
              <w:id w:val="1066377040"/>
              <w:text w:multiLine="1"/>
            </w:sdtPr>
            <w:sdtEndPr/>
            <w:sdtContent>
              <w:r w:rsidR="00CF6BB7">
                <w:rPr>
                  <w:b/>
                  <w:bCs/>
                  <w:sz w:val="26"/>
                  <w:szCs w:val="26"/>
                  <w:rtl/>
                </w:rPr>
                <w:t>תא"מ</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13191-06-17</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אמיתי נ' קרן</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9D0" w:rsidRDefault="002959D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B021E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81038D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63A788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78088B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854B8D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1276A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62ABC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624B1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4B3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810BDD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0658"/>
    <w:rsid w:val="0011194C"/>
    <w:rsid w:val="0011424C"/>
    <w:rsid w:val="001173C6"/>
    <w:rsid w:val="001367BC"/>
    <w:rsid w:val="00144D2A"/>
    <w:rsid w:val="0014653E"/>
    <w:rsid w:val="00180519"/>
    <w:rsid w:val="00191C82"/>
    <w:rsid w:val="001C4003"/>
    <w:rsid w:val="001D4DBF"/>
    <w:rsid w:val="001E75CA"/>
    <w:rsid w:val="002265FF"/>
    <w:rsid w:val="00271B56"/>
    <w:rsid w:val="002959D0"/>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04322"/>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B7DE77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959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959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959D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959D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959D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959D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959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959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2959D0"/>
    <w:rPr>
      <w:noProof w:val="0"/>
      <w:color w:val="800080" w:themeColor="followedHyperlink"/>
      <w:u w:val="single"/>
    </w:rPr>
  </w:style>
  <w:style w:type="character" w:styleId="HTMLCite">
    <w:name w:val="HTML Cite"/>
    <w:basedOn w:val="a2"/>
    <w:semiHidden/>
    <w:unhideWhenUsed/>
    <w:rsid w:val="002959D0"/>
    <w:rPr>
      <w:i/>
      <w:iCs/>
      <w:noProof w:val="0"/>
    </w:rPr>
  </w:style>
  <w:style w:type="character" w:styleId="HTMLCode">
    <w:name w:val="HTML Code"/>
    <w:basedOn w:val="a2"/>
    <w:semiHidden/>
    <w:unhideWhenUsed/>
    <w:rsid w:val="002959D0"/>
    <w:rPr>
      <w:rFonts w:ascii="Consolas" w:hAnsi="Consolas"/>
      <w:noProof w:val="0"/>
      <w:sz w:val="20"/>
      <w:szCs w:val="20"/>
    </w:rPr>
  </w:style>
  <w:style w:type="character" w:styleId="HTMLDefinition">
    <w:name w:val="HTML Definition"/>
    <w:basedOn w:val="a2"/>
    <w:semiHidden/>
    <w:unhideWhenUsed/>
    <w:rsid w:val="002959D0"/>
    <w:rPr>
      <w:i/>
      <w:iCs/>
      <w:noProof w:val="0"/>
    </w:rPr>
  </w:style>
  <w:style w:type="character" w:styleId="HTMLVariable">
    <w:name w:val="HTML Variable"/>
    <w:basedOn w:val="a2"/>
    <w:semiHidden/>
    <w:unhideWhenUsed/>
    <w:rsid w:val="002959D0"/>
    <w:rPr>
      <w:i/>
      <w:iCs/>
      <w:noProof w:val="0"/>
    </w:rPr>
  </w:style>
  <w:style w:type="paragraph" w:styleId="HTML">
    <w:name w:val="HTML Preformatted"/>
    <w:basedOn w:val="a1"/>
    <w:link w:val="HTML0"/>
    <w:semiHidden/>
    <w:unhideWhenUsed/>
    <w:rsid w:val="002959D0"/>
    <w:rPr>
      <w:rFonts w:ascii="Consolas" w:hAnsi="Consolas"/>
      <w:sz w:val="20"/>
      <w:szCs w:val="20"/>
    </w:rPr>
  </w:style>
  <w:style w:type="character" w:customStyle="1" w:styleId="HTML0">
    <w:name w:val="HTML מעוצב מראש תו"/>
    <w:basedOn w:val="a2"/>
    <w:link w:val="HTML"/>
    <w:semiHidden/>
    <w:rsid w:val="002959D0"/>
    <w:rPr>
      <w:rFonts w:ascii="Consolas" w:hAnsi="Consolas" w:cs="David"/>
      <w:noProof w:val="0"/>
    </w:rPr>
  </w:style>
  <w:style w:type="character" w:styleId="Hyperlink">
    <w:name w:val="Hyperlink"/>
    <w:basedOn w:val="a2"/>
    <w:semiHidden/>
    <w:unhideWhenUsed/>
    <w:rsid w:val="002959D0"/>
    <w:rPr>
      <w:noProof w:val="0"/>
      <w:color w:val="0000FF" w:themeColor="hyperlink"/>
      <w:u w:val="single"/>
    </w:rPr>
  </w:style>
  <w:style w:type="paragraph" w:styleId="Index1">
    <w:name w:val="index 1"/>
    <w:basedOn w:val="a1"/>
    <w:next w:val="a1"/>
    <w:autoRedefine/>
    <w:semiHidden/>
    <w:unhideWhenUsed/>
    <w:rsid w:val="002959D0"/>
    <w:pPr>
      <w:ind w:left="240" w:hanging="240"/>
    </w:pPr>
  </w:style>
  <w:style w:type="paragraph" w:styleId="Index2">
    <w:name w:val="index 2"/>
    <w:basedOn w:val="a1"/>
    <w:next w:val="a1"/>
    <w:autoRedefine/>
    <w:semiHidden/>
    <w:unhideWhenUsed/>
    <w:rsid w:val="002959D0"/>
    <w:pPr>
      <w:ind w:left="480" w:hanging="240"/>
    </w:pPr>
  </w:style>
  <w:style w:type="paragraph" w:styleId="Index3">
    <w:name w:val="index 3"/>
    <w:basedOn w:val="a1"/>
    <w:next w:val="a1"/>
    <w:autoRedefine/>
    <w:semiHidden/>
    <w:unhideWhenUsed/>
    <w:rsid w:val="002959D0"/>
    <w:pPr>
      <w:ind w:left="720" w:hanging="240"/>
    </w:pPr>
  </w:style>
  <w:style w:type="paragraph" w:styleId="Index4">
    <w:name w:val="index 4"/>
    <w:basedOn w:val="a1"/>
    <w:next w:val="a1"/>
    <w:autoRedefine/>
    <w:semiHidden/>
    <w:unhideWhenUsed/>
    <w:rsid w:val="002959D0"/>
    <w:pPr>
      <w:ind w:left="960" w:hanging="240"/>
    </w:pPr>
  </w:style>
  <w:style w:type="paragraph" w:styleId="Index5">
    <w:name w:val="index 5"/>
    <w:basedOn w:val="a1"/>
    <w:next w:val="a1"/>
    <w:autoRedefine/>
    <w:semiHidden/>
    <w:unhideWhenUsed/>
    <w:rsid w:val="002959D0"/>
    <w:pPr>
      <w:ind w:left="1200" w:hanging="240"/>
    </w:pPr>
  </w:style>
  <w:style w:type="paragraph" w:styleId="Index6">
    <w:name w:val="index 6"/>
    <w:basedOn w:val="a1"/>
    <w:next w:val="a1"/>
    <w:autoRedefine/>
    <w:semiHidden/>
    <w:unhideWhenUsed/>
    <w:rsid w:val="002959D0"/>
    <w:pPr>
      <w:ind w:left="1440" w:hanging="240"/>
    </w:pPr>
  </w:style>
  <w:style w:type="paragraph" w:styleId="Index7">
    <w:name w:val="index 7"/>
    <w:basedOn w:val="a1"/>
    <w:next w:val="a1"/>
    <w:autoRedefine/>
    <w:semiHidden/>
    <w:unhideWhenUsed/>
    <w:rsid w:val="002959D0"/>
    <w:pPr>
      <w:ind w:left="1680" w:hanging="240"/>
    </w:pPr>
  </w:style>
  <w:style w:type="paragraph" w:styleId="Index8">
    <w:name w:val="index 8"/>
    <w:basedOn w:val="a1"/>
    <w:next w:val="a1"/>
    <w:autoRedefine/>
    <w:semiHidden/>
    <w:unhideWhenUsed/>
    <w:rsid w:val="002959D0"/>
    <w:pPr>
      <w:ind w:left="1920" w:hanging="240"/>
    </w:pPr>
  </w:style>
  <w:style w:type="paragraph" w:styleId="Index9">
    <w:name w:val="index 9"/>
    <w:basedOn w:val="a1"/>
    <w:next w:val="a1"/>
    <w:autoRedefine/>
    <w:semiHidden/>
    <w:unhideWhenUsed/>
    <w:rsid w:val="002959D0"/>
    <w:pPr>
      <w:ind w:left="2160" w:hanging="240"/>
    </w:pPr>
  </w:style>
  <w:style w:type="paragraph" w:styleId="NormalWeb">
    <w:name w:val="Normal (Web)"/>
    <w:basedOn w:val="a1"/>
    <w:semiHidden/>
    <w:unhideWhenUsed/>
    <w:rsid w:val="002959D0"/>
    <w:rPr>
      <w:rFonts w:cs="Times New Roman"/>
    </w:rPr>
  </w:style>
  <w:style w:type="paragraph" w:styleId="TOC1">
    <w:name w:val="toc 1"/>
    <w:basedOn w:val="a1"/>
    <w:next w:val="a1"/>
    <w:autoRedefine/>
    <w:semiHidden/>
    <w:unhideWhenUsed/>
    <w:rsid w:val="002959D0"/>
    <w:pPr>
      <w:spacing w:after="100"/>
    </w:pPr>
  </w:style>
  <w:style w:type="paragraph" w:styleId="TOC2">
    <w:name w:val="toc 2"/>
    <w:basedOn w:val="a1"/>
    <w:next w:val="a1"/>
    <w:autoRedefine/>
    <w:semiHidden/>
    <w:unhideWhenUsed/>
    <w:rsid w:val="002959D0"/>
    <w:pPr>
      <w:spacing w:after="100"/>
      <w:ind w:left="240"/>
    </w:pPr>
  </w:style>
  <w:style w:type="paragraph" w:styleId="TOC3">
    <w:name w:val="toc 3"/>
    <w:basedOn w:val="a1"/>
    <w:next w:val="a1"/>
    <w:autoRedefine/>
    <w:semiHidden/>
    <w:unhideWhenUsed/>
    <w:rsid w:val="002959D0"/>
    <w:pPr>
      <w:spacing w:after="100"/>
      <w:ind w:left="480"/>
    </w:pPr>
  </w:style>
  <w:style w:type="paragraph" w:styleId="TOC4">
    <w:name w:val="toc 4"/>
    <w:basedOn w:val="a1"/>
    <w:next w:val="a1"/>
    <w:autoRedefine/>
    <w:semiHidden/>
    <w:unhideWhenUsed/>
    <w:rsid w:val="002959D0"/>
    <w:pPr>
      <w:spacing w:after="100"/>
      <w:ind w:left="720"/>
    </w:pPr>
  </w:style>
  <w:style w:type="paragraph" w:styleId="TOC5">
    <w:name w:val="toc 5"/>
    <w:basedOn w:val="a1"/>
    <w:next w:val="a1"/>
    <w:autoRedefine/>
    <w:semiHidden/>
    <w:unhideWhenUsed/>
    <w:rsid w:val="002959D0"/>
    <w:pPr>
      <w:spacing w:after="100"/>
      <w:ind w:left="960"/>
    </w:pPr>
  </w:style>
  <w:style w:type="paragraph" w:styleId="TOC6">
    <w:name w:val="toc 6"/>
    <w:basedOn w:val="a1"/>
    <w:next w:val="a1"/>
    <w:autoRedefine/>
    <w:semiHidden/>
    <w:unhideWhenUsed/>
    <w:rsid w:val="002959D0"/>
    <w:pPr>
      <w:spacing w:after="100"/>
      <w:ind w:left="1200"/>
    </w:pPr>
  </w:style>
  <w:style w:type="paragraph" w:styleId="TOC7">
    <w:name w:val="toc 7"/>
    <w:basedOn w:val="a1"/>
    <w:next w:val="a1"/>
    <w:autoRedefine/>
    <w:semiHidden/>
    <w:unhideWhenUsed/>
    <w:rsid w:val="002959D0"/>
    <w:pPr>
      <w:spacing w:after="100"/>
      <w:ind w:left="1440"/>
    </w:pPr>
  </w:style>
  <w:style w:type="paragraph" w:styleId="TOC8">
    <w:name w:val="toc 8"/>
    <w:basedOn w:val="a1"/>
    <w:next w:val="a1"/>
    <w:autoRedefine/>
    <w:semiHidden/>
    <w:unhideWhenUsed/>
    <w:rsid w:val="002959D0"/>
    <w:pPr>
      <w:spacing w:after="100"/>
      <w:ind w:left="1680"/>
    </w:pPr>
  </w:style>
  <w:style w:type="paragraph" w:styleId="TOC9">
    <w:name w:val="toc 9"/>
    <w:basedOn w:val="a1"/>
    <w:next w:val="a1"/>
    <w:autoRedefine/>
    <w:semiHidden/>
    <w:unhideWhenUsed/>
    <w:rsid w:val="002959D0"/>
    <w:pPr>
      <w:spacing w:after="100"/>
      <w:ind w:left="1920"/>
    </w:pPr>
  </w:style>
  <w:style w:type="table" w:styleId="-1">
    <w:name w:val="Table 3D effects 1"/>
    <w:basedOn w:val="a3"/>
    <w:semiHidden/>
    <w:unhideWhenUsed/>
    <w:rsid w:val="002959D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959D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959D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2959D0"/>
  </w:style>
  <w:style w:type="paragraph" w:styleId="af1">
    <w:name w:val="Salutation"/>
    <w:basedOn w:val="a1"/>
    <w:next w:val="a1"/>
    <w:link w:val="af2"/>
    <w:rsid w:val="002959D0"/>
  </w:style>
  <w:style w:type="character" w:customStyle="1" w:styleId="af2">
    <w:name w:val="ברכה תו"/>
    <w:basedOn w:val="a2"/>
    <w:link w:val="af1"/>
    <w:rsid w:val="002959D0"/>
    <w:rPr>
      <w:rFonts w:cs="David"/>
      <w:noProof w:val="0"/>
      <w:sz w:val="24"/>
      <w:szCs w:val="24"/>
    </w:rPr>
  </w:style>
  <w:style w:type="paragraph" w:styleId="af3">
    <w:name w:val="Body Text"/>
    <w:basedOn w:val="a1"/>
    <w:link w:val="af4"/>
    <w:semiHidden/>
    <w:unhideWhenUsed/>
    <w:rsid w:val="002959D0"/>
    <w:pPr>
      <w:spacing w:after="120"/>
    </w:pPr>
  </w:style>
  <w:style w:type="character" w:customStyle="1" w:styleId="af4">
    <w:name w:val="גוף טקסט תו"/>
    <w:basedOn w:val="a2"/>
    <w:link w:val="af3"/>
    <w:semiHidden/>
    <w:rsid w:val="002959D0"/>
    <w:rPr>
      <w:rFonts w:cs="David"/>
      <w:noProof w:val="0"/>
      <w:sz w:val="24"/>
      <w:szCs w:val="24"/>
    </w:rPr>
  </w:style>
  <w:style w:type="paragraph" w:styleId="23">
    <w:name w:val="Body Text 2"/>
    <w:basedOn w:val="a1"/>
    <w:link w:val="24"/>
    <w:semiHidden/>
    <w:unhideWhenUsed/>
    <w:rsid w:val="002959D0"/>
    <w:pPr>
      <w:spacing w:after="120" w:line="480" w:lineRule="auto"/>
    </w:pPr>
  </w:style>
  <w:style w:type="character" w:customStyle="1" w:styleId="24">
    <w:name w:val="גוף טקסט 2 תו"/>
    <w:basedOn w:val="a2"/>
    <w:link w:val="23"/>
    <w:semiHidden/>
    <w:rsid w:val="002959D0"/>
    <w:rPr>
      <w:rFonts w:cs="David"/>
      <w:noProof w:val="0"/>
      <w:sz w:val="24"/>
      <w:szCs w:val="24"/>
    </w:rPr>
  </w:style>
  <w:style w:type="paragraph" w:styleId="33">
    <w:name w:val="Body Text 3"/>
    <w:basedOn w:val="a1"/>
    <w:link w:val="34"/>
    <w:semiHidden/>
    <w:unhideWhenUsed/>
    <w:rsid w:val="002959D0"/>
    <w:pPr>
      <w:spacing w:after="120"/>
    </w:pPr>
    <w:rPr>
      <w:sz w:val="16"/>
      <w:szCs w:val="16"/>
    </w:rPr>
  </w:style>
  <w:style w:type="character" w:customStyle="1" w:styleId="34">
    <w:name w:val="גוף טקסט 3 תו"/>
    <w:basedOn w:val="a2"/>
    <w:link w:val="33"/>
    <w:semiHidden/>
    <w:rsid w:val="002959D0"/>
    <w:rPr>
      <w:rFonts w:cs="David"/>
      <w:noProof w:val="0"/>
      <w:sz w:val="16"/>
      <w:szCs w:val="16"/>
    </w:rPr>
  </w:style>
  <w:style w:type="character" w:styleId="HTML1">
    <w:name w:val="HTML Sample"/>
    <w:basedOn w:val="a2"/>
    <w:semiHidden/>
    <w:unhideWhenUsed/>
    <w:rsid w:val="002959D0"/>
    <w:rPr>
      <w:rFonts w:ascii="Consolas" w:hAnsi="Consolas"/>
      <w:noProof w:val="0"/>
      <w:sz w:val="24"/>
      <w:szCs w:val="24"/>
    </w:rPr>
  </w:style>
  <w:style w:type="character" w:styleId="af5">
    <w:name w:val="Emphasis"/>
    <w:basedOn w:val="a2"/>
    <w:qFormat/>
    <w:rsid w:val="002959D0"/>
    <w:rPr>
      <w:i/>
      <w:iCs/>
      <w:noProof w:val="0"/>
    </w:rPr>
  </w:style>
  <w:style w:type="character" w:styleId="af6">
    <w:name w:val="Intense Emphasis"/>
    <w:basedOn w:val="a2"/>
    <w:uiPriority w:val="21"/>
    <w:qFormat/>
    <w:rsid w:val="002959D0"/>
    <w:rPr>
      <w:i/>
      <w:iCs/>
      <w:noProof w:val="0"/>
      <w:color w:val="4F81BD" w:themeColor="accent1"/>
    </w:rPr>
  </w:style>
  <w:style w:type="character" w:styleId="af7">
    <w:name w:val="Subtle Emphasis"/>
    <w:basedOn w:val="a2"/>
    <w:uiPriority w:val="19"/>
    <w:qFormat/>
    <w:rsid w:val="002959D0"/>
    <w:rPr>
      <w:i/>
      <w:iCs/>
      <w:noProof w:val="0"/>
      <w:color w:val="404040" w:themeColor="text1" w:themeTint="BF"/>
    </w:rPr>
  </w:style>
  <w:style w:type="paragraph" w:styleId="af8">
    <w:name w:val="List Continue"/>
    <w:basedOn w:val="a1"/>
    <w:semiHidden/>
    <w:unhideWhenUsed/>
    <w:rsid w:val="002959D0"/>
    <w:pPr>
      <w:spacing w:after="120"/>
      <w:ind w:left="283"/>
      <w:contextualSpacing/>
    </w:pPr>
  </w:style>
  <w:style w:type="paragraph" w:styleId="25">
    <w:name w:val="List Continue 2"/>
    <w:basedOn w:val="a1"/>
    <w:semiHidden/>
    <w:unhideWhenUsed/>
    <w:rsid w:val="002959D0"/>
    <w:pPr>
      <w:spacing w:after="120"/>
      <w:ind w:left="566"/>
      <w:contextualSpacing/>
    </w:pPr>
  </w:style>
  <w:style w:type="paragraph" w:styleId="35">
    <w:name w:val="List Continue 3"/>
    <w:basedOn w:val="a1"/>
    <w:semiHidden/>
    <w:unhideWhenUsed/>
    <w:rsid w:val="002959D0"/>
    <w:pPr>
      <w:spacing w:after="120"/>
      <w:ind w:left="849"/>
      <w:contextualSpacing/>
    </w:pPr>
  </w:style>
  <w:style w:type="paragraph" w:styleId="42">
    <w:name w:val="List Continue 4"/>
    <w:basedOn w:val="a1"/>
    <w:semiHidden/>
    <w:unhideWhenUsed/>
    <w:rsid w:val="002959D0"/>
    <w:pPr>
      <w:spacing w:after="120"/>
      <w:ind w:left="1132"/>
      <w:contextualSpacing/>
    </w:pPr>
  </w:style>
  <w:style w:type="paragraph" w:styleId="53">
    <w:name w:val="List Continue 5"/>
    <w:basedOn w:val="a1"/>
    <w:semiHidden/>
    <w:unhideWhenUsed/>
    <w:rsid w:val="002959D0"/>
    <w:pPr>
      <w:spacing w:after="120"/>
      <w:ind w:left="1415"/>
      <w:contextualSpacing/>
    </w:pPr>
  </w:style>
  <w:style w:type="character" w:styleId="af9">
    <w:name w:val="Intense Reference"/>
    <w:basedOn w:val="a2"/>
    <w:uiPriority w:val="32"/>
    <w:qFormat/>
    <w:rsid w:val="002959D0"/>
    <w:rPr>
      <w:b/>
      <w:bCs/>
      <w:smallCaps/>
      <w:noProof w:val="0"/>
      <w:color w:val="4F81BD" w:themeColor="accent1"/>
      <w:spacing w:val="5"/>
    </w:rPr>
  </w:style>
  <w:style w:type="character" w:styleId="afa">
    <w:name w:val="endnote reference"/>
    <w:basedOn w:val="a2"/>
    <w:semiHidden/>
    <w:unhideWhenUsed/>
    <w:rsid w:val="002959D0"/>
    <w:rPr>
      <w:noProof w:val="0"/>
      <w:vertAlign w:val="superscript"/>
    </w:rPr>
  </w:style>
  <w:style w:type="character" w:styleId="afb">
    <w:name w:val="footnote reference"/>
    <w:basedOn w:val="a2"/>
    <w:semiHidden/>
    <w:unhideWhenUsed/>
    <w:rsid w:val="002959D0"/>
    <w:rPr>
      <w:noProof w:val="0"/>
      <w:vertAlign w:val="superscript"/>
    </w:rPr>
  </w:style>
  <w:style w:type="character" w:styleId="afc">
    <w:name w:val="Subtle Reference"/>
    <w:basedOn w:val="a2"/>
    <w:uiPriority w:val="31"/>
    <w:qFormat/>
    <w:rsid w:val="002959D0"/>
    <w:rPr>
      <w:smallCaps/>
      <w:noProof w:val="0"/>
      <w:color w:val="5A5A5A" w:themeColor="text1" w:themeTint="A5"/>
    </w:rPr>
  </w:style>
  <w:style w:type="table" w:styleId="afd">
    <w:name w:val="Light Shading"/>
    <w:basedOn w:val="a3"/>
    <w:uiPriority w:val="60"/>
    <w:semiHidden/>
    <w:unhideWhenUsed/>
    <w:rsid w:val="002959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959D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959D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959D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959D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959D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959D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959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959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959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959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959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959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959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959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2959D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959D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959D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959D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959D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959D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959D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2959D0"/>
    <w:rPr>
      <w:b/>
      <w:bCs/>
      <w:noProof w:val="0"/>
    </w:rPr>
  </w:style>
  <w:style w:type="paragraph" w:styleId="aff0">
    <w:name w:val="Signature"/>
    <w:basedOn w:val="a1"/>
    <w:link w:val="aff1"/>
    <w:semiHidden/>
    <w:unhideWhenUsed/>
    <w:rsid w:val="002959D0"/>
    <w:pPr>
      <w:ind w:left="4252"/>
    </w:pPr>
  </w:style>
  <w:style w:type="character" w:customStyle="1" w:styleId="aff1">
    <w:name w:val="חתימה תו"/>
    <w:basedOn w:val="a2"/>
    <w:link w:val="aff0"/>
    <w:semiHidden/>
    <w:rsid w:val="002959D0"/>
    <w:rPr>
      <w:rFonts w:cs="David"/>
      <w:noProof w:val="0"/>
      <w:sz w:val="24"/>
      <w:szCs w:val="24"/>
    </w:rPr>
  </w:style>
  <w:style w:type="paragraph" w:styleId="aff2">
    <w:name w:val="E-mail Signature"/>
    <w:basedOn w:val="a1"/>
    <w:link w:val="aff3"/>
    <w:semiHidden/>
    <w:unhideWhenUsed/>
    <w:rsid w:val="002959D0"/>
  </w:style>
  <w:style w:type="character" w:customStyle="1" w:styleId="aff3">
    <w:name w:val="חתימת דואר אלקטרוני תו"/>
    <w:basedOn w:val="a2"/>
    <w:link w:val="aff2"/>
    <w:semiHidden/>
    <w:rsid w:val="002959D0"/>
    <w:rPr>
      <w:rFonts w:cs="David"/>
      <w:noProof w:val="0"/>
      <w:sz w:val="24"/>
      <w:szCs w:val="24"/>
    </w:rPr>
  </w:style>
  <w:style w:type="table" w:styleId="aff4">
    <w:name w:val="Table Elegant"/>
    <w:basedOn w:val="a3"/>
    <w:semiHidden/>
    <w:unhideWhenUsed/>
    <w:rsid w:val="002959D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2959D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959D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2959D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2959D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959D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2959D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959D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959D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2959D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959D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959D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2959D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959D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959D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959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2959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959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959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959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959D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2959D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959D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959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959D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959D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959D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959D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959D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959D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2959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959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959D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959D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959D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959D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959D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959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959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959D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959D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959D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959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959D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959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959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959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959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959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959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959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959D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959D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959D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959D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959D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959D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959D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959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959D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959D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959D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959D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959D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959D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959D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959D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959D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959D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959D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959D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959D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959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959D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959D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959D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959D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959D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959D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2959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959D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959D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959D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959D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959D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959D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959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959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959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959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959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959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959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959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959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959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959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959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959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959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959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959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959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959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959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959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959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959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959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959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959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959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959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959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959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2959D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2959D0"/>
    <w:rPr>
      <w:sz w:val="20"/>
      <w:szCs w:val="20"/>
    </w:rPr>
  </w:style>
  <w:style w:type="character" w:customStyle="1" w:styleId="aff9">
    <w:name w:val="טקסט הערת סיום תו"/>
    <w:basedOn w:val="a2"/>
    <w:link w:val="aff8"/>
    <w:semiHidden/>
    <w:rsid w:val="002959D0"/>
    <w:rPr>
      <w:rFonts w:cs="David"/>
      <w:noProof w:val="0"/>
    </w:rPr>
  </w:style>
  <w:style w:type="paragraph" w:styleId="affa">
    <w:name w:val="footnote text"/>
    <w:basedOn w:val="a1"/>
    <w:link w:val="affb"/>
    <w:semiHidden/>
    <w:unhideWhenUsed/>
    <w:rsid w:val="002959D0"/>
    <w:rPr>
      <w:sz w:val="20"/>
      <w:szCs w:val="20"/>
    </w:rPr>
  </w:style>
  <w:style w:type="character" w:customStyle="1" w:styleId="affb">
    <w:name w:val="טקסט הערת שוליים תו"/>
    <w:basedOn w:val="a2"/>
    <w:link w:val="affa"/>
    <w:semiHidden/>
    <w:rsid w:val="002959D0"/>
    <w:rPr>
      <w:rFonts w:cs="David"/>
      <w:noProof w:val="0"/>
    </w:rPr>
  </w:style>
  <w:style w:type="paragraph" w:styleId="affc">
    <w:name w:val="macro"/>
    <w:link w:val="affd"/>
    <w:semiHidden/>
    <w:unhideWhenUsed/>
    <w:rsid w:val="002959D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2959D0"/>
    <w:rPr>
      <w:rFonts w:ascii="Consolas" w:hAnsi="Consolas" w:cs="David"/>
      <w:noProof w:val="0"/>
    </w:rPr>
  </w:style>
  <w:style w:type="paragraph" w:styleId="affe">
    <w:name w:val="Plain Text"/>
    <w:basedOn w:val="a1"/>
    <w:link w:val="afff"/>
    <w:semiHidden/>
    <w:unhideWhenUsed/>
    <w:rsid w:val="002959D0"/>
    <w:rPr>
      <w:rFonts w:ascii="Consolas" w:hAnsi="Consolas"/>
      <w:sz w:val="21"/>
      <w:szCs w:val="21"/>
    </w:rPr>
  </w:style>
  <w:style w:type="character" w:customStyle="1" w:styleId="afff">
    <w:name w:val="טקסט רגיל תו"/>
    <w:basedOn w:val="a2"/>
    <w:link w:val="affe"/>
    <w:semiHidden/>
    <w:rsid w:val="002959D0"/>
    <w:rPr>
      <w:rFonts w:ascii="Consolas" w:hAnsi="Consolas" w:cs="David"/>
      <w:noProof w:val="0"/>
      <w:sz w:val="21"/>
      <w:szCs w:val="21"/>
    </w:rPr>
  </w:style>
  <w:style w:type="character" w:styleId="afff0">
    <w:name w:val="Book Title"/>
    <w:basedOn w:val="a2"/>
    <w:uiPriority w:val="33"/>
    <w:qFormat/>
    <w:rsid w:val="002959D0"/>
    <w:rPr>
      <w:b/>
      <w:bCs/>
      <w:i/>
      <w:iCs/>
      <w:noProof w:val="0"/>
      <w:spacing w:val="5"/>
    </w:rPr>
  </w:style>
  <w:style w:type="character" w:customStyle="1" w:styleId="10">
    <w:name w:val="כותרת 1 תו"/>
    <w:basedOn w:val="a2"/>
    <w:link w:val="1"/>
    <w:rsid w:val="002959D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959D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959D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959D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959D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959D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959D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959D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959D0"/>
    <w:rPr>
      <w:rFonts w:asciiTheme="majorHAnsi" w:eastAsiaTheme="majorEastAsia" w:hAnsiTheme="majorHAnsi" w:cstheme="majorBidi"/>
      <w:b/>
      <w:bCs/>
    </w:rPr>
  </w:style>
  <w:style w:type="paragraph" w:styleId="afff2">
    <w:name w:val="Note Heading"/>
    <w:basedOn w:val="a1"/>
    <w:next w:val="a1"/>
    <w:link w:val="afff3"/>
    <w:semiHidden/>
    <w:unhideWhenUsed/>
    <w:rsid w:val="002959D0"/>
  </w:style>
  <w:style w:type="character" w:customStyle="1" w:styleId="afff3">
    <w:name w:val="כותרת הערות תו"/>
    <w:basedOn w:val="a2"/>
    <w:link w:val="afff2"/>
    <w:semiHidden/>
    <w:rsid w:val="002959D0"/>
    <w:rPr>
      <w:rFonts w:cs="David"/>
      <w:noProof w:val="0"/>
      <w:sz w:val="24"/>
      <w:szCs w:val="24"/>
    </w:rPr>
  </w:style>
  <w:style w:type="paragraph" w:styleId="afff4">
    <w:name w:val="Title"/>
    <w:basedOn w:val="a1"/>
    <w:next w:val="a1"/>
    <w:link w:val="afff5"/>
    <w:qFormat/>
    <w:rsid w:val="002959D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959D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959D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959D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959D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959D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959D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959D0"/>
    <w:pPr>
      <w:outlineLvl w:val="9"/>
    </w:pPr>
  </w:style>
  <w:style w:type="paragraph" w:styleId="afffc">
    <w:name w:val="caption"/>
    <w:basedOn w:val="a1"/>
    <w:next w:val="a1"/>
    <w:semiHidden/>
    <w:unhideWhenUsed/>
    <w:qFormat/>
    <w:rsid w:val="002959D0"/>
    <w:pPr>
      <w:spacing w:after="200"/>
    </w:pPr>
    <w:rPr>
      <w:i/>
      <w:iCs/>
      <w:color w:val="1F497D" w:themeColor="text2"/>
      <w:sz w:val="18"/>
      <w:szCs w:val="18"/>
    </w:rPr>
  </w:style>
  <w:style w:type="paragraph" w:styleId="afffd">
    <w:name w:val="Body Text Indent"/>
    <w:basedOn w:val="a1"/>
    <w:link w:val="afffe"/>
    <w:semiHidden/>
    <w:unhideWhenUsed/>
    <w:rsid w:val="002959D0"/>
    <w:pPr>
      <w:spacing w:after="120"/>
      <w:ind w:left="283"/>
    </w:pPr>
  </w:style>
  <w:style w:type="character" w:customStyle="1" w:styleId="afffe">
    <w:name w:val="כניסה בגוף טקסט תו"/>
    <w:basedOn w:val="a2"/>
    <w:link w:val="afffd"/>
    <w:semiHidden/>
    <w:rsid w:val="002959D0"/>
    <w:rPr>
      <w:rFonts w:cs="David"/>
      <w:noProof w:val="0"/>
      <w:sz w:val="24"/>
      <w:szCs w:val="24"/>
    </w:rPr>
  </w:style>
  <w:style w:type="paragraph" w:styleId="2f">
    <w:name w:val="Body Text Indent 2"/>
    <w:basedOn w:val="a1"/>
    <w:link w:val="2f0"/>
    <w:semiHidden/>
    <w:unhideWhenUsed/>
    <w:rsid w:val="002959D0"/>
    <w:pPr>
      <w:spacing w:after="120" w:line="480" w:lineRule="auto"/>
      <w:ind w:left="283"/>
    </w:pPr>
  </w:style>
  <w:style w:type="character" w:customStyle="1" w:styleId="2f0">
    <w:name w:val="כניסה בגוף טקסט 2 תו"/>
    <w:basedOn w:val="a2"/>
    <w:link w:val="2f"/>
    <w:semiHidden/>
    <w:rsid w:val="002959D0"/>
    <w:rPr>
      <w:rFonts w:cs="David"/>
      <w:noProof w:val="0"/>
      <w:sz w:val="24"/>
      <w:szCs w:val="24"/>
    </w:rPr>
  </w:style>
  <w:style w:type="paragraph" w:styleId="3d">
    <w:name w:val="Body Text Indent 3"/>
    <w:basedOn w:val="a1"/>
    <w:link w:val="3e"/>
    <w:semiHidden/>
    <w:unhideWhenUsed/>
    <w:rsid w:val="002959D0"/>
    <w:pPr>
      <w:spacing w:after="120"/>
      <w:ind w:left="283"/>
    </w:pPr>
    <w:rPr>
      <w:sz w:val="16"/>
      <w:szCs w:val="16"/>
    </w:rPr>
  </w:style>
  <w:style w:type="character" w:customStyle="1" w:styleId="3e">
    <w:name w:val="כניסה בגוף טקסט 3 תו"/>
    <w:basedOn w:val="a2"/>
    <w:link w:val="3d"/>
    <w:semiHidden/>
    <w:rsid w:val="002959D0"/>
    <w:rPr>
      <w:rFonts w:cs="David"/>
      <w:noProof w:val="0"/>
      <w:sz w:val="16"/>
      <w:szCs w:val="16"/>
    </w:rPr>
  </w:style>
  <w:style w:type="paragraph" w:styleId="affff">
    <w:name w:val="Normal Indent"/>
    <w:basedOn w:val="a1"/>
    <w:semiHidden/>
    <w:unhideWhenUsed/>
    <w:rsid w:val="002959D0"/>
    <w:pPr>
      <w:ind w:left="720"/>
    </w:pPr>
  </w:style>
  <w:style w:type="paragraph" w:styleId="affff0">
    <w:name w:val="Body Text First Indent"/>
    <w:basedOn w:val="af3"/>
    <w:link w:val="affff1"/>
    <w:rsid w:val="002959D0"/>
    <w:pPr>
      <w:spacing w:after="0"/>
      <w:ind w:firstLine="360"/>
    </w:pPr>
  </w:style>
  <w:style w:type="character" w:customStyle="1" w:styleId="affff1">
    <w:name w:val="כניסת שורה ראשונה בגוף טקסט תו"/>
    <w:basedOn w:val="af4"/>
    <w:link w:val="affff0"/>
    <w:rsid w:val="002959D0"/>
    <w:rPr>
      <w:rFonts w:cs="David"/>
      <w:noProof w:val="0"/>
      <w:sz w:val="24"/>
      <w:szCs w:val="24"/>
    </w:rPr>
  </w:style>
  <w:style w:type="paragraph" w:styleId="2f1">
    <w:name w:val="Body Text First Indent 2"/>
    <w:basedOn w:val="afffd"/>
    <w:link w:val="2f2"/>
    <w:semiHidden/>
    <w:unhideWhenUsed/>
    <w:rsid w:val="002959D0"/>
    <w:pPr>
      <w:spacing w:after="0"/>
      <w:ind w:left="360" w:firstLine="360"/>
    </w:pPr>
  </w:style>
  <w:style w:type="character" w:customStyle="1" w:styleId="2f2">
    <w:name w:val="כניסת שורה ראשונה בגוף טקסט 2 תו"/>
    <w:basedOn w:val="afffe"/>
    <w:link w:val="2f1"/>
    <w:semiHidden/>
    <w:rsid w:val="002959D0"/>
    <w:rPr>
      <w:rFonts w:cs="David"/>
      <w:noProof w:val="0"/>
      <w:sz w:val="24"/>
      <w:szCs w:val="24"/>
    </w:rPr>
  </w:style>
  <w:style w:type="paragraph" w:styleId="HTML2">
    <w:name w:val="HTML Address"/>
    <w:basedOn w:val="a1"/>
    <w:link w:val="HTML3"/>
    <w:semiHidden/>
    <w:unhideWhenUsed/>
    <w:rsid w:val="002959D0"/>
    <w:rPr>
      <w:i/>
      <w:iCs/>
    </w:rPr>
  </w:style>
  <w:style w:type="character" w:customStyle="1" w:styleId="HTML3">
    <w:name w:val="כתובת HTML תו"/>
    <w:basedOn w:val="a2"/>
    <w:link w:val="HTML2"/>
    <w:semiHidden/>
    <w:rsid w:val="002959D0"/>
    <w:rPr>
      <w:rFonts w:cs="David"/>
      <w:i/>
      <w:iCs/>
      <w:noProof w:val="0"/>
      <w:sz w:val="24"/>
      <w:szCs w:val="24"/>
    </w:rPr>
  </w:style>
  <w:style w:type="paragraph" w:styleId="affff2">
    <w:name w:val="envelope address"/>
    <w:basedOn w:val="a1"/>
    <w:semiHidden/>
    <w:unhideWhenUsed/>
    <w:rsid w:val="002959D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959D0"/>
    <w:rPr>
      <w:rFonts w:asciiTheme="majorHAnsi" w:eastAsiaTheme="majorEastAsia" w:hAnsiTheme="majorHAnsi" w:cstheme="majorBidi"/>
      <w:sz w:val="20"/>
      <w:szCs w:val="20"/>
    </w:rPr>
  </w:style>
  <w:style w:type="paragraph" w:styleId="affff4">
    <w:name w:val="No Spacing"/>
    <w:uiPriority w:val="1"/>
    <w:qFormat/>
    <w:rsid w:val="002959D0"/>
    <w:pPr>
      <w:bidi/>
    </w:pPr>
    <w:rPr>
      <w:rFonts w:cs="David"/>
      <w:sz w:val="24"/>
      <w:szCs w:val="24"/>
    </w:rPr>
  </w:style>
  <w:style w:type="character" w:styleId="HTML4">
    <w:name w:val="HTML Typewriter"/>
    <w:basedOn w:val="a2"/>
    <w:semiHidden/>
    <w:unhideWhenUsed/>
    <w:rsid w:val="002959D0"/>
    <w:rPr>
      <w:rFonts w:ascii="Consolas" w:hAnsi="Consolas"/>
      <w:noProof w:val="0"/>
      <w:sz w:val="20"/>
      <w:szCs w:val="20"/>
    </w:rPr>
  </w:style>
  <w:style w:type="paragraph" w:styleId="affff5">
    <w:name w:val="Document Map"/>
    <w:basedOn w:val="a1"/>
    <w:link w:val="affff6"/>
    <w:semiHidden/>
    <w:unhideWhenUsed/>
    <w:rsid w:val="002959D0"/>
    <w:rPr>
      <w:rFonts w:ascii="Tahoma" w:hAnsi="Tahoma" w:cs="Tahoma"/>
      <w:sz w:val="16"/>
      <w:szCs w:val="16"/>
    </w:rPr>
  </w:style>
  <w:style w:type="character" w:customStyle="1" w:styleId="affff6">
    <w:name w:val="מפת מסמך תו"/>
    <w:basedOn w:val="a2"/>
    <w:link w:val="affff5"/>
    <w:semiHidden/>
    <w:rsid w:val="002959D0"/>
    <w:rPr>
      <w:rFonts w:ascii="Tahoma" w:hAnsi="Tahoma" w:cs="Tahoma"/>
      <w:noProof w:val="0"/>
      <w:sz w:val="16"/>
      <w:szCs w:val="16"/>
    </w:rPr>
  </w:style>
  <w:style w:type="character" w:styleId="HTML5">
    <w:name w:val="HTML Keyboard"/>
    <w:basedOn w:val="a2"/>
    <w:semiHidden/>
    <w:unhideWhenUsed/>
    <w:rsid w:val="002959D0"/>
    <w:rPr>
      <w:rFonts w:ascii="Consolas" w:hAnsi="Consolas"/>
      <w:noProof w:val="0"/>
      <w:sz w:val="20"/>
      <w:szCs w:val="20"/>
    </w:rPr>
  </w:style>
  <w:style w:type="paragraph" w:styleId="affff7">
    <w:name w:val="annotation subject"/>
    <w:basedOn w:val="a8"/>
    <w:next w:val="a8"/>
    <w:link w:val="affff8"/>
    <w:semiHidden/>
    <w:unhideWhenUsed/>
    <w:rsid w:val="002959D0"/>
    <w:rPr>
      <w:rFonts w:cs="David"/>
      <w:b/>
      <w:bCs/>
      <w:sz w:val="20"/>
      <w:szCs w:val="20"/>
    </w:rPr>
  </w:style>
  <w:style w:type="character" w:customStyle="1" w:styleId="a9">
    <w:name w:val="טקסט הערה תו"/>
    <w:basedOn w:val="a2"/>
    <w:link w:val="a8"/>
    <w:semiHidden/>
    <w:rsid w:val="002959D0"/>
    <w:rPr>
      <w:noProof w:val="0"/>
      <w:sz w:val="24"/>
      <w:szCs w:val="24"/>
    </w:rPr>
  </w:style>
  <w:style w:type="character" w:customStyle="1" w:styleId="affff8">
    <w:name w:val="נושא הערה תו"/>
    <w:basedOn w:val="a9"/>
    <w:link w:val="affff7"/>
    <w:semiHidden/>
    <w:rsid w:val="002959D0"/>
    <w:rPr>
      <w:rFonts w:cs="David"/>
      <w:b/>
      <w:bCs/>
      <w:noProof w:val="0"/>
      <w:sz w:val="24"/>
      <w:szCs w:val="24"/>
    </w:rPr>
  </w:style>
  <w:style w:type="table" w:styleId="affff9">
    <w:name w:val="Table Theme"/>
    <w:basedOn w:val="a3"/>
    <w:semiHidden/>
    <w:unhideWhenUsed/>
    <w:rsid w:val="002959D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959D0"/>
    <w:pPr>
      <w:ind w:left="4252"/>
    </w:pPr>
  </w:style>
  <w:style w:type="character" w:customStyle="1" w:styleId="affffb">
    <w:name w:val="סיום תו"/>
    <w:basedOn w:val="a2"/>
    <w:link w:val="affffa"/>
    <w:semiHidden/>
    <w:rsid w:val="002959D0"/>
    <w:rPr>
      <w:rFonts w:cs="David"/>
      <w:noProof w:val="0"/>
      <w:sz w:val="24"/>
      <w:szCs w:val="24"/>
    </w:rPr>
  </w:style>
  <w:style w:type="table" w:styleId="1b">
    <w:name w:val="Table Columns 1"/>
    <w:basedOn w:val="a3"/>
    <w:semiHidden/>
    <w:unhideWhenUsed/>
    <w:rsid w:val="002959D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2959D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959D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959D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959D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959D0"/>
    <w:pPr>
      <w:ind w:left="720"/>
      <w:contextualSpacing/>
    </w:pPr>
  </w:style>
  <w:style w:type="paragraph" w:styleId="affffd">
    <w:name w:val="Quote"/>
    <w:basedOn w:val="a1"/>
    <w:next w:val="a1"/>
    <w:link w:val="affffe"/>
    <w:uiPriority w:val="29"/>
    <w:qFormat/>
    <w:rsid w:val="002959D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959D0"/>
    <w:rPr>
      <w:rFonts w:cs="David"/>
      <w:i/>
      <w:iCs/>
      <w:noProof w:val="0"/>
      <w:color w:val="404040" w:themeColor="text1" w:themeTint="BF"/>
      <w:sz w:val="24"/>
      <w:szCs w:val="24"/>
    </w:rPr>
  </w:style>
  <w:style w:type="paragraph" w:styleId="afffff">
    <w:name w:val="Intense Quote"/>
    <w:basedOn w:val="a1"/>
    <w:next w:val="a1"/>
    <w:link w:val="afffff0"/>
    <w:uiPriority w:val="30"/>
    <w:qFormat/>
    <w:rsid w:val="002959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959D0"/>
    <w:rPr>
      <w:rFonts w:cs="David"/>
      <w:i/>
      <w:iCs/>
      <w:noProof w:val="0"/>
      <w:color w:val="4F81BD" w:themeColor="accent1"/>
      <w:sz w:val="24"/>
      <w:szCs w:val="24"/>
    </w:rPr>
  </w:style>
  <w:style w:type="character" w:styleId="HTML6">
    <w:name w:val="HTML Acronym"/>
    <w:basedOn w:val="a2"/>
    <w:semiHidden/>
    <w:unhideWhenUsed/>
    <w:rsid w:val="002959D0"/>
    <w:rPr>
      <w:noProof w:val="0"/>
    </w:rPr>
  </w:style>
  <w:style w:type="paragraph" w:styleId="afffff1">
    <w:name w:val="List"/>
    <w:basedOn w:val="a1"/>
    <w:semiHidden/>
    <w:unhideWhenUsed/>
    <w:rsid w:val="002959D0"/>
    <w:pPr>
      <w:ind w:left="283" w:hanging="283"/>
      <w:contextualSpacing/>
    </w:pPr>
  </w:style>
  <w:style w:type="paragraph" w:styleId="2f4">
    <w:name w:val="List 2"/>
    <w:basedOn w:val="a1"/>
    <w:semiHidden/>
    <w:unhideWhenUsed/>
    <w:rsid w:val="002959D0"/>
    <w:pPr>
      <w:ind w:left="566" w:hanging="283"/>
      <w:contextualSpacing/>
    </w:pPr>
  </w:style>
  <w:style w:type="paragraph" w:styleId="3f0">
    <w:name w:val="List 3"/>
    <w:basedOn w:val="a1"/>
    <w:semiHidden/>
    <w:unhideWhenUsed/>
    <w:rsid w:val="002959D0"/>
    <w:pPr>
      <w:ind w:left="849" w:hanging="283"/>
      <w:contextualSpacing/>
    </w:pPr>
  </w:style>
  <w:style w:type="paragraph" w:styleId="48">
    <w:name w:val="List 4"/>
    <w:basedOn w:val="a1"/>
    <w:rsid w:val="002959D0"/>
    <w:pPr>
      <w:ind w:left="1132" w:hanging="283"/>
      <w:contextualSpacing/>
    </w:pPr>
  </w:style>
  <w:style w:type="paragraph" w:styleId="58">
    <w:name w:val="List 5"/>
    <w:basedOn w:val="a1"/>
    <w:rsid w:val="002959D0"/>
    <w:pPr>
      <w:ind w:left="1415" w:hanging="283"/>
      <w:contextualSpacing/>
    </w:pPr>
  </w:style>
  <w:style w:type="table" w:styleId="afffff2">
    <w:name w:val="Light List"/>
    <w:basedOn w:val="a3"/>
    <w:uiPriority w:val="61"/>
    <w:semiHidden/>
    <w:unhideWhenUsed/>
    <w:rsid w:val="002959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959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959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959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959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959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959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959D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2959D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959D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959D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959D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959D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959D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959D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959D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959D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959D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959D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959D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959D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959D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959D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959D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959D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959D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959D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959D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959D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959D0"/>
    <w:pPr>
      <w:numPr>
        <w:numId w:val="1"/>
      </w:numPr>
      <w:contextualSpacing/>
    </w:pPr>
  </w:style>
  <w:style w:type="paragraph" w:styleId="2">
    <w:name w:val="List Number 2"/>
    <w:basedOn w:val="a1"/>
    <w:semiHidden/>
    <w:unhideWhenUsed/>
    <w:rsid w:val="002959D0"/>
    <w:pPr>
      <w:numPr>
        <w:numId w:val="2"/>
      </w:numPr>
      <w:contextualSpacing/>
    </w:pPr>
  </w:style>
  <w:style w:type="paragraph" w:styleId="3">
    <w:name w:val="List Number 3"/>
    <w:basedOn w:val="a1"/>
    <w:semiHidden/>
    <w:unhideWhenUsed/>
    <w:rsid w:val="002959D0"/>
    <w:pPr>
      <w:numPr>
        <w:numId w:val="3"/>
      </w:numPr>
      <w:contextualSpacing/>
    </w:pPr>
  </w:style>
  <w:style w:type="paragraph" w:styleId="4">
    <w:name w:val="List Number 4"/>
    <w:basedOn w:val="a1"/>
    <w:semiHidden/>
    <w:unhideWhenUsed/>
    <w:rsid w:val="002959D0"/>
    <w:pPr>
      <w:numPr>
        <w:numId w:val="4"/>
      </w:numPr>
      <w:contextualSpacing/>
    </w:pPr>
  </w:style>
  <w:style w:type="paragraph" w:styleId="5">
    <w:name w:val="List Number 5"/>
    <w:basedOn w:val="a1"/>
    <w:semiHidden/>
    <w:unhideWhenUsed/>
    <w:rsid w:val="002959D0"/>
    <w:pPr>
      <w:numPr>
        <w:numId w:val="5"/>
      </w:numPr>
      <w:contextualSpacing/>
    </w:pPr>
  </w:style>
  <w:style w:type="paragraph" w:styleId="a0">
    <w:name w:val="List Bullet"/>
    <w:basedOn w:val="a1"/>
    <w:semiHidden/>
    <w:unhideWhenUsed/>
    <w:rsid w:val="002959D0"/>
    <w:pPr>
      <w:numPr>
        <w:numId w:val="6"/>
      </w:numPr>
      <w:contextualSpacing/>
    </w:pPr>
  </w:style>
  <w:style w:type="paragraph" w:styleId="20">
    <w:name w:val="List Bullet 2"/>
    <w:basedOn w:val="a1"/>
    <w:semiHidden/>
    <w:unhideWhenUsed/>
    <w:rsid w:val="002959D0"/>
    <w:pPr>
      <w:numPr>
        <w:numId w:val="7"/>
      </w:numPr>
      <w:contextualSpacing/>
    </w:pPr>
  </w:style>
  <w:style w:type="paragraph" w:styleId="30">
    <w:name w:val="List Bullet 3"/>
    <w:basedOn w:val="a1"/>
    <w:semiHidden/>
    <w:unhideWhenUsed/>
    <w:rsid w:val="002959D0"/>
    <w:pPr>
      <w:numPr>
        <w:numId w:val="8"/>
      </w:numPr>
      <w:contextualSpacing/>
    </w:pPr>
  </w:style>
  <w:style w:type="paragraph" w:styleId="40">
    <w:name w:val="List Bullet 4"/>
    <w:basedOn w:val="a1"/>
    <w:semiHidden/>
    <w:unhideWhenUsed/>
    <w:rsid w:val="002959D0"/>
    <w:pPr>
      <w:numPr>
        <w:numId w:val="9"/>
      </w:numPr>
      <w:contextualSpacing/>
    </w:pPr>
  </w:style>
  <w:style w:type="paragraph" w:styleId="50">
    <w:name w:val="List Bullet 5"/>
    <w:basedOn w:val="a1"/>
    <w:semiHidden/>
    <w:unhideWhenUsed/>
    <w:rsid w:val="002959D0"/>
    <w:pPr>
      <w:numPr>
        <w:numId w:val="10"/>
      </w:numPr>
      <w:contextualSpacing/>
    </w:pPr>
  </w:style>
  <w:style w:type="table" w:styleId="afffff4">
    <w:name w:val="Colorful List"/>
    <w:basedOn w:val="a3"/>
    <w:uiPriority w:val="72"/>
    <w:semiHidden/>
    <w:unhideWhenUsed/>
    <w:rsid w:val="002959D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959D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959D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959D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959D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959D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959D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959D0"/>
  </w:style>
  <w:style w:type="paragraph" w:styleId="afffff6">
    <w:name w:val="table of authorities"/>
    <w:basedOn w:val="a1"/>
    <w:next w:val="a1"/>
    <w:semiHidden/>
    <w:unhideWhenUsed/>
    <w:rsid w:val="002959D0"/>
    <w:pPr>
      <w:ind w:left="240" w:hanging="240"/>
    </w:pPr>
  </w:style>
  <w:style w:type="table" w:styleId="afffff7">
    <w:name w:val="Light Grid"/>
    <w:basedOn w:val="a3"/>
    <w:uiPriority w:val="62"/>
    <w:semiHidden/>
    <w:unhideWhenUsed/>
    <w:rsid w:val="002959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959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959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959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959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959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959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959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959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959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959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959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959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959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959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959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959D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2959D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959D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959D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959D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959D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959D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959D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959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959D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959D0"/>
  </w:style>
  <w:style w:type="character" w:customStyle="1" w:styleId="afffffb">
    <w:name w:val="תאריך תו"/>
    <w:basedOn w:val="a2"/>
    <w:link w:val="afffffa"/>
    <w:rsid w:val="002959D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a3b088aadd6547c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E40BC" w:rsidP="00CE40B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CE40BC" w:rsidP="00CE40BC">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CE40BC"/>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40B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E40BC"/>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CE40B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271</Words>
  <Characters>1357</Characters>
  <Application>Microsoft Office Word</Application>
  <DocSecurity>0</DocSecurity>
  <Lines>11</Lines>
  <Paragraphs>3</Paragraphs>
  <ScaleCrop>false</ScaleCrop>
  <Company>Microsoft Corporation</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מרב בן-ארי</cp:lastModifiedBy>
  <cp:revision>116</cp:revision>
  <dcterms:created xsi:type="dcterms:W3CDTF">2012-08-06T05:16:00Z</dcterms:created>
  <dcterms:modified xsi:type="dcterms:W3CDTF">2018-04-12T09:59:00Z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