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bookmarkStart w:name="_GoBack" w:id="0"/>
      <w:bookmarkEnd w:id="0"/>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אחסאן כנעאן</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555A12" w:rsidRDefault="00253445">
                <w:pPr>
                  <w:rPr>
                    <w:rFonts w:ascii="Arial" w:hAnsi="Arial"/>
                    <w:b/>
                    <w:bCs/>
                    <w:sz w:val="26"/>
                    <w:szCs w:val="26"/>
                    <w:rtl/>
                  </w:rPr>
                </w:pPr>
                <w:r>
                  <w:rPr>
                    <w:rFonts w:ascii="Arial" w:hAnsi="Arial"/>
                    <w:b/>
                    <w:bCs/>
                    <w:sz w:val="26"/>
                    <w:szCs w:val="26"/>
                    <w:rtl/>
                  </w:rPr>
                  <w:t>תובע</w:t>
                </w:r>
                <w:r>
                  <w:rPr>
                    <w:rFonts w:hint="cs" w:ascii="Arial" w:hAnsi="Arial"/>
                    <w:b/>
                    <w:bCs/>
                    <w:sz w:val="26"/>
                    <w:szCs w:val="26"/>
                    <w:rtl/>
                  </w:rPr>
                  <w:t>ת</w:t>
                </w:r>
              </w:p>
            </w:sdtContent>
          </w:sdt>
        </w:tc>
        <w:tc>
          <w:tcPr>
            <w:tcW w:w="5571" w:type="dxa"/>
          </w:tcPr>
          <w:p w:rsidRPr="00253445" w:rsidR="0094424E" w:rsidP="00253445" w:rsidRDefault="00253445">
            <w:pPr>
              <w:rPr>
                <w:rFonts w:ascii="Arial" w:hAnsi="Arial"/>
                <w:b/>
                <w:bCs/>
                <w:sz w:val="26"/>
                <w:szCs w:val="26"/>
              </w:rPr>
            </w:pPr>
            <w:r>
              <w:rPr>
                <w:rFonts w:hint="cs" w:ascii="Arial" w:hAnsi="Arial"/>
                <w:b/>
                <w:bCs/>
                <w:sz w:val="26"/>
                <w:szCs w:val="26"/>
                <w:rtl/>
              </w:rPr>
              <w:t>פלונית</w:t>
            </w:r>
          </w:p>
        </w:tc>
      </w:tr>
      <w:tr w:rsidR="0094424E">
        <w:trPr>
          <w:jc w:val="center"/>
        </w:trPr>
        <w:tc>
          <w:tcPr>
            <w:tcW w:w="8820" w:type="dxa"/>
            <w:gridSpan w:val="3"/>
          </w:tcPr>
          <w:p w:rsidR="0094424E" w:rsidRDefault="0094424E">
            <w:pPr>
              <w:rPr>
                <w:rFonts w:ascii="Arial" w:hAnsi="Arial"/>
                <w:b/>
                <w:bCs/>
                <w:sz w:val="26"/>
                <w:szCs w:val="26"/>
                <w:rtl/>
              </w:rPr>
            </w:pPr>
          </w:p>
          <w:p w:rsidR="0094424E" w:rsidRDefault="0094424E">
            <w:pPr>
              <w:jc w:val="center"/>
              <w:rPr>
                <w:rFonts w:ascii="Arial" w:hAnsi="Arial"/>
                <w:b/>
                <w:bCs/>
                <w:sz w:val="26"/>
                <w:szCs w:val="26"/>
                <w:rtl/>
              </w:rPr>
            </w:pPr>
            <w:r>
              <w:rPr>
                <w:rFonts w:ascii="Arial" w:hAnsi="Arial"/>
                <w:b/>
                <w:bCs/>
                <w:sz w:val="26"/>
                <w:szCs w:val="26"/>
                <w:rtl/>
              </w:rPr>
              <w:t>נגד</w:t>
            </w:r>
          </w:p>
          <w:p w:rsidR="0094424E" w:rsidRDefault="0094424E">
            <w:pPr>
              <w:rPr>
                <w:rFonts w:ascii="Arial" w:hAnsi="Arial"/>
                <w:b/>
                <w:bCs/>
                <w:sz w:val="26"/>
                <w:szCs w:val="26"/>
              </w:rPr>
            </w:pPr>
          </w:p>
        </w:tc>
      </w:tr>
      <w:tr w:rsidR="0094424E">
        <w:trPr>
          <w:jc w:val="center"/>
        </w:trPr>
        <w:tc>
          <w:tcPr>
            <w:tcW w:w="3249" w:type="dxa"/>
            <w:gridSpan w:val="2"/>
          </w:tcPr>
          <w:p w:rsidR="0094424E" w:rsidRDefault="00B80926">
            <w:pPr>
              <w:rPr>
                <w:rFonts w:ascii="Arial" w:hAnsi="Arial"/>
                <w:b/>
                <w:bCs/>
                <w:sz w:val="26"/>
                <w:szCs w:val="26"/>
              </w:rPr>
            </w:pPr>
            <w:sdt>
              <w:sdtPr>
                <w:rPr>
                  <w:rtl/>
                </w:rPr>
                <w:alias w:val="1184"/>
                <w:tag w:val="1184"/>
                <w:id w:val="-340621022"/>
                <w:text w:multiLine="1"/>
              </w:sdtPr>
              <w:sdtEndPr/>
              <w:sdtContent>
                <w:r w:rsidR="00253445">
                  <w:rPr>
                    <w:rFonts w:ascii="Arial" w:hAnsi="Arial"/>
                    <w:b/>
                    <w:bCs/>
                    <w:sz w:val="26"/>
                    <w:szCs w:val="26"/>
                    <w:rtl/>
                  </w:rPr>
                  <w:t>נתבע</w:t>
                </w:r>
                <w:r w:rsidR="00253445">
                  <w:rPr>
                    <w:rFonts w:hint="cs" w:ascii="Arial" w:hAnsi="Arial"/>
                    <w:b/>
                    <w:bCs/>
                    <w:sz w:val="26"/>
                    <w:szCs w:val="26"/>
                    <w:rtl/>
                  </w:rPr>
                  <w:t>ת</w:t>
                </w:r>
              </w:sdtContent>
            </w:sdt>
          </w:p>
        </w:tc>
        <w:tc>
          <w:tcPr>
            <w:tcW w:w="5571" w:type="dxa"/>
          </w:tcPr>
          <w:p w:rsidRPr="00785242" w:rsidR="0094424E" w:rsidP="00785242" w:rsidRDefault="00B80926">
            <w:pPr>
              <w:rPr>
                <w:rtl/>
              </w:rPr>
            </w:pPr>
            <w:sdt>
              <w:sdtPr>
                <w:rPr>
                  <w:rFonts w:hint="cs"/>
                  <w:rtl/>
                </w:rPr>
                <w:alias w:val="1486"/>
                <w:tag w:val="1486"/>
                <w:id w:val="-309872140"/>
                <w:text w:multiLine="1"/>
              </w:sdtPr>
              <w:sdtEndPr/>
              <w:sdtContent>
                <w:r w:rsidR="00563203">
                  <w:rPr>
                    <w:rFonts w:hint="cs" w:ascii="Arial" w:hAnsi="Arial"/>
                    <w:b/>
                    <w:bCs/>
                    <w:sz w:val="26"/>
                    <w:szCs w:val="26"/>
                    <w:rtl/>
                  </w:rPr>
                  <w:t>הפניקס חברה לביטוח בע"מ</w:t>
                </w:r>
              </w:sdtContent>
            </w:sdt>
          </w:p>
        </w:tc>
      </w:tr>
    </w:tbl>
    <w:p w:rsidR="0094424E" w:rsidP="0094424E" w:rsidRDefault="0094424E">
      <w:pPr>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253445" w:rsidP="00253445" w:rsidRDefault="00253445">
      <w:pPr>
        <w:spacing w:line="360" w:lineRule="auto"/>
        <w:ind w:left="720" w:hanging="720"/>
        <w:jc w:val="both"/>
      </w:pPr>
      <w:bookmarkStart w:name="NGCSBookmark" w:id="1"/>
      <w:bookmarkEnd w:id="1"/>
      <w:r>
        <w:rPr>
          <w:rFonts w:hint="cs"/>
          <w:rtl/>
        </w:rPr>
        <w:t>1.</w:t>
      </w:r>
      <w:r>
        <w:rPr>
          <w:rFonts w:hint="cs"/>
          <w:rtl/>
        </w:rPr>
        <w:tab/>
        <w:t xml:space="preserve">לאחר שעיינתי בבקשה על נספחיה ובתגובת ב"כ הנתבעת, הגעתי למסקנה כי אכן קיימת ראשית ראיה לקיומה של נכות המצדיקה מינוי מומחה רפואי. על כן אני ממנה את </w:t>
      </w:r>
      <w:r>
        <w:rPr>
          <w:rFonts w:hint="cs"/>
          <w:b/>
          <w:bCs/>
          <w:u w:val="single"/>
          <w:rtl/>
        </w:rPr>
        <w:t>ד"ר אליאס חדאד</w:t>
      </w:r>
      <w:r>
        <w:rPr>
          <w:rFonts w:hint="cs"/>
          <w:rtl/>
        </w:rPr>
        <w:t xml:space="preserve"> כמומחה מטעם בית המשפט בתחום </w:t>
      </w:r>
      <w:r>
        <w:rPr>
          <w:rFonts w:hint="cs"/>
          <w:b/>
          <w:bCs/>
          <w:u w:val="single"/>
          <w:rtl/>
        </w:rPr>
        <w:t>האורתופדי</w:t>
      </w:r>
      <w:r>
        <w:rPr>
          <w:rFonts w:hint="cs"/>
          <w:rtl/>
        </w:rPr>
        <w:t xml:space="preserve"> אשר מתבקש לחוות דעתו באשר:</w:t>
      </w:r>
    </w:p>
    <w:p w:rsidR="00253445" w:rsidP="000F261F" w:rsidRDefault="00253445">
      <w:pPr>
        <w:spacing w:line="360" w:lineRule="auto"/>
        <w:jc w:val="both"/>
        <w:rPr>
          <w:rtl/>
        </w:rPr>
      </w:pPr>
    </w:p>
    <w:p w:rsidR="00253445" w:rsidP="000F261F" w:rsidRDefault="00253445">
      <w:pPr>
        <w:spacing w:line="360" w:lineRule="auto"/>
        <w:ind w:firstLine="720"/>
        <w:jc w:val="both"/>
        <w:rPr>
          <w:rtl/>
        </w:rPr>
      </w:pPr>
      <w:r>
        <w:rPr>
          <w:rFonts w:hint="cs"/>
          <w:rtl/>
        </w:rPr>
        <w:t>א.</w:t>
      </w:r>
      <w:r>
        <w:rPr>
          <w:rFonts w:hint="cs"/>
          <w:rtl/>
        </w:rPr>
        <w:tab/>
        <w:t>למצבה הרפואי של התובעת הנובע מן התאונה נשוא התובענה;</w:t>
      </w:r>
    </w:p>
    <w:p w:rsidR="00253445" w:rsidP="000F261F" w:rsidRDefault="00253445">
      <w:pPr>
        <w:spacing w:line="360" w:lineRule="auto"/>
        <w:ind w:firstLine="720"/>
        <w:jc w:val="both"/>
        <w:rPr>
          <w:rtl/>
        </w:rPr>
      </w:pPr>
      <w:r>
        <w:rPr>
          <w:rFonts w:hint="cs"/>
          <w:rtl/>
        </w:rPr>
        <w:t>ב.</w:t>
      </w:r>
      <w:r>
        <w:rPr>
          <w:rFonts w:hint="cs"/>
          <w:rtl/>
        </w:rPr>
        <w:tab/>
        <w:t>לקשר הסיבתי בין המצב הרפואי לבין התאונה;</w:t>
      </w:r>
    </w:p>
    <w:p w:rsidR="00253445" w:rsidP="000F261F" w:rsidRDefault="00253445">
      <w:pPr>
        <w:spacing w:line="360" w:lineRule="auto"/>
        <w:ind w:left="1440" w:hanging="720"/>
        <w:jc w:val="both"/>
        <w:rPr>
          <w:rtl/>
        </w:rPr>
      </w:pPr>
      <w:r>
        <w:rPr>
          <w:rFonts w:hint="cs"/>
          <w:rtl/>
        </w:rPr>
        <w:t>ג.</w:t>
      </w:r>
      <w:r>
        <w:rPr>
          <w:rFonts w:hint="cs"/>
          <w:rtl/>
        </w:rPr>
        <w:tab/>
        <w:t>לנכותה הצמיתה של התובעת (אם קיימת) ככל שנובעת היא מן התאונה נשוא התובענה;</w:t>
      </w:r>
    </w:p>
    <w:p w:rsidR="00253445" w:rsidP="000F261F" w:rsidRDefault="00253445">
      <w:pPr>
        <w:spacing w:line="360" w:lineRule="auto"/>
        <w:ind w:left="1440" w:hanging="720"/>
        <w:jc w:val="both"/>
        <w:rPr>
          <w:rtl/>
        </w:rPr>
      </w:pPr>
      <w:r>
        <w:rPr>
          <w:rFonts w:hint="cs"/>
          <w:rtl/>
        </w:rPr>
        <w:t>ד.</w:t>
      </w:r>
      <w:r>
        <w:rPr>
          <w:rFonts w:hint="cs"/>
          <w:rtl/>
        </w:rPr>
        <w:tab/>
        <w:t xml:space="preserve">לנכותה הזמנית של התובעת (היינו: תקופת אי הכושר לעבודה) בעקבות התאונה נשוא התובענה; </w:t>
      </w:r>
    </w:p>
    <w:p w:rsidR="00253445" w:rsidP="000F261F" w:rsidRDefault="00253445">
      <w:pPr>
        <w:spacing w:line="360" w:lineRule="auto"/>
        <w:jc w:val="both"/>
      </w:pPr>
    </w:p>
    <w:p w:rsidR="00253445" w:rsidP="000F261F" w:rsidRDefault="00253445">
      <w:pPr>
        <w:spacing w:line="360" w:lineRule="auto"/>
        <w:ind w:left="720" w:hanging="720"/>
        <w:jc w:val="both"/>
      </w:pPr>
      <w:r>
        <w:rPr>
          <w:rFonts w:hint="cs"/>
          <w:rtl/>
        </w:rPr>
        <w:t>2.</w:t>
      </w:r>
      <w:r>
        <w:rPr>
          <w:rFonts w:hint="cs"/>
          <w:rtl/>
        </w:rPr>
        <w:tab/>
        <w:t>התובעת תמציא כתב ויתור על סודיות רפואית למומחה וכן לנתבעת בתוך 15 יום מהיום.</w:t>
      </w:r>
    </w:p>
    <w:p w:rsidRPr="000F261F" w:rsidR="00253445" w:rsidP="000F261F" w:rsidRDefault="00253445">
      <w:pPr>
        <w:spacing w:line="360" w:lineRule="auto"/>
        <w:ind w:left="720" w:hanging="720"/>
        <w:jc w:val="both"/>
        <w:rPr>
          <w:rtl/>
        </w:rPr>
      </w:pPr>
    </w:p>
    <w:p w:rsidR="00253445" w:rsidP="000F261F" w:rsidRDefault="00253445">
      <w:pPr>
        <w:spacing w:line="360" w:lineRule="auto"/>
        <w:ind w:left="720" w:hanging="720"/>
        <w:jc w:val="both"/>
        <w:rPr>
          <w:rtl/>
        </w:rPr>
      </w:pPr>
      <w:r>
        <w:rPr>
          <w:rFonts w:hint="cs"/>
          <w:rtl/>
        </w:rPr>
        <w:t>3.</w:t>
      </w:r>
      <w:r>
        <w:rPr>
          <w:rFonts w:hint="cs"/>
          <w:rtl/>
        </w:rPr>
        <w:tab/>
        <w:t xml:space="preserve">כל אחד מן הצדדים ימציא למומחה שמונה וכן לצד שכנגד תצלום של כל המסמכים הרפואיים שבשליטתו והנוגעים לעניין שבמחלוקת, </w:t>
      </w:r>
      <w:r>
        <w:rPr>
          <w:rFonts w:hint="cs"/>
          <w:b/>
          <w:bCs/>
          <w:u w:val="single"/>
          <w:rtl/>
        </w:rPr>
        <w:t>למעט</w:t>
      </w:r>
      <w:r>
        <w:rPr>
          <w:rFonts w:hint="cs"/>
          <w:rtl/>
        </w:rPr>
        <w:t xml:space="preserve"> חוות דעת של מומחה. ב"כ התובעת ידאג להמצאת המסמכים בתוך 15 יום מהיום וחברו יפעל להמצאתם בתוך 15 יום מיום קבלת (למעט מסמכים אשר העתקם הומצא על ידי התובעת).</w:t>
      </w:r>
    </w:p>
    <w:p w:rsidR="00253445" w:rsidP="000F261F" w:rsidRDefault="00253445">
      <w:pPr>
        <w:spacing w:line="360" w:lineRule="auto"/>
        <w:ind w:left="720" w:hanging="720"/>
        <w:jc w:val="both"/>
        <w:rPr>
          <w:rtl/>
        </w:rPr>
      </w:pPr>
    </w:p>
    <w:p w:rsidR="00253445" w:rsidP="000F261F" w:rsidRDefault="00253445">
      <w:pPr>
        <w:spacing w:line="360" w:lineRule="auto"/>
        <w:ind w:left="720" w:hanging="720"/>
        <w:jc w:val="both"/>
        <w:rPr>
          <w:rtl/>
        </w:rPr>
      </w:pPr>
      <w:r>
        <w:rPr>
          <w:rFonts w:hint="cs"/>
          <w:rtl/>
        </w:rPr>
        <w:t>4.</w:t>
      </w:r>
      <w:r>
        <w:rPr>
          <w:rFonts w:hint="cs"/>
          <w:rtl/>
        </w:rPr>
        <w:tab/>
        <w:t xml:space="preserve">התובעת תעמוד לבדיקות רפואיות כפי שיורה המומחה לצורך מתן חוות דעתו. ב"כ  התובעת יתאם עם המומחה מועד לקיום הבדיקות.  </w:t>
      </w:r>
    </w:p>
    <w:p w:rsidR="00253445" w:rsidP="000F261F" w:rsidRDefault="00253445">
      <w:pPr>
        <w:spacing w:line="360" w:lineRule="auto"/>
        <w:ind w:left="720" w:hanging="720"/>
        <w:jc w:val="both"/>
        <w:rPr>
          <w:rtl/>
        </w:rPr>
      </w:pPr>
    </w:p>
    <w:p w:rsidR="00253445" w:rsidP="00253445" w:rsidRDefault="00253445">
      <w:pPr>
        <w:spacing w:line="360" w:lineRule="auto"/>
        <w:ind w:left="720" w:hanging="720"/>
        <w:jc w:val="both"/>
        <w:rPr>
          <w:rtl/>
        </w:rPr>
      </w:pPr>
      <w:r>
        <w:rPr>
          <w:rFonts w:hint="cs"/>
          <w:rtl/>
        </w:rPr>
        <w:lastRenderedPageBreak/>
        <w:t>5.</w:t>
      </w:r>
      <w:r>
        <w:rPr>
          <w:rFonts w:hint="cs"/>
          <w:rtl/>
        </w:rPr>
        <w:tab/>
        <w:t>הנני קובע שכר טרחתו של המומחה שמונה בסך של 5,000 ₪ כולל מע"מ אשר ישולם לו ישירות על ידי הנתבעת. אולם, אם יסתבר כי לא נותרה לתובעת נכות צמיתה בגין התאונה נשוא תיק זה, יקוזז שכר טרחתו של המומחה מן הפיצוי שייפסק לתובעת.</w:t>
      </w:r>
    </w:p>
    <w:p w:rsidR="00253445" w:rsidP="000F261F" w:rsidRDefault="00253445">
      <w:pPr>
        <w:spacing w:line="360" w:lineRule="auto"/>
        <w:ind w:left="720" w:hanging="720"/>
        <w:jc w:val="both"/>
        <w:rPr>
          <w:rtl/>
        </w:rPr>
      </w:pPr>
    </w:p>
    <w:p w:rsidR="00253445" w:rsidP="000F261F" w:rsidRDefault="00253445">
      <w:pPr>
        <w:spacing w:line="360" w:lineRule="auto"/>
        <w:ind w:left="720" w:hanging="720"/>
        <w:jc w:val="both"/>
        <w:rPr>
          <w:b/>
          <w:bCs/>
          <w:rtl/>
        </w:rPr>
      </w:pPr>
      <w:r>
        <w:rPr>
          <w:rFonts w:hint="cs"/>
          <w:rtl/>
        </w:rPr>
        <w:t>6.</w:t>
      </w:r>
      <w:r>
        <w:rPr>
          <w:rFonts w:hint="cs"/>
          <w:rtl/>
        </w:rPr>
        <w:tab/>
      </w:r>
      <w:r>
        <w:rPr>
          <w:rFonts w:hint="cs"/>
          <w:b/>
          <w:bCs/>
          <w:rtl/>
        </w:rPr>
        <w:t>שימת לב המומחה מופנית ל-</w:t>
      </w:r>
    </w:p>
    <w:p w:rsidR="00253445" w:rsidP="000F261F" w:rsidRDefault="00253445">
      <w:pPr>
        <w:spacing w:line="360" w:lineRule="auto"/>
        <w:ind w:left="1440" w:hanging="720"/>
        <w:jc w:val="both"/>
        <w:rPr>
          <w:b/>
          <w:bCs/>
          <w:rtl/>
        </w:rPr>
      </w:pPr>
      <w:r>
        <w:rPr>
          <w:rFonts w:hint="cs"/>
          <w:rtl/>
        </w:rPr>
        <w:t>א.</w:t>
      </w:r>
      <w:r>
        <w:rPr>
          <w:rFonts w:hint="cs"/>
          <w:b/>
          <w:bCs/>
          <w:rtl/>
        </w:rPr>
        <w:tab/>
        <w:t>הוראות תקנה 8 (א) לתקנות הפיצויים לנפגעי תאונות דרכים (מומחים), התשמ"ז-1986 , לפיה אין להביא בפני המומחה הממונה על ידי ביהמ"ש חוות דעת רפואית של מומחה אחר לגבי התאונה בה עסקינן;</w:t>
      </w:r>
    </w:p>
    <w:p w:rsidR="00253445" w:rsidP="000F261F" w:rsidRDefault="00253445">
      <w:pPr>
        <w:spacing w:line="360" w:lineRule="auto"/>
        <w:ind w:left="1440" w:hanging="720"/>
        <w:jc w:val="both"/>
        <w:rPr>
          <w:b/>
          <w:bCs/>
          <w:rtl/>
        </w:rPr>
      </w:pPr>
      <w:r>
        <w:rPr>
          <w:rFonts w:hint="cs"/>
          <w:b/>
          <w:bCs/>
          <w:rtl/>
        </w:rPr>
        <w:t>ב.</w:t>
      </w:r>
      <w:r>
        <w:rPr>
          <w:rFonts w:hint="cs"/>
          <w:b/>
          <w:bCs/>
          <w:rtl/>
        </w:rPr>
        <w:tab/>
        <w:t>פסיקת בית המשפט העליון קובעת כי גם מסקנות של ועדה רפואית של המוסד לביטוח לאומי אסור שתובאנה בפני המומחה.</w:t>
      </w:r>
    </w:p>
    <w:p w:rsidR="00253445" w:rsidP="000F261F" w:rsidRDefault="00253445">
      <w:pPr>
        <w:spacing w:line="360" w:lineRule="auto"/>
        <w:jc w:val="both"/>
        <w:rPr>
          <w:b/>
          <w:bCs/>
          <w:rtl/>
        </w:rPr>
      </w:pPr>
    </w:p>
    <w:p w:rsidRPr="00003D31" w:rsidR="00253445" w:rsidP="00003D31" w:rsidRDefault="00253445">
      <w:pPr>
        <w:spacing w:line="360" w:lineRule="auto"/>
        <w:ind w:left="720" w:hanging="720"/>
        <w:jc w:val="both"/>
        <w:rPr>
          <w:rtl/>
        </w:rPr>
      </w:pPr>
      <w:r>
        <w:rPr>
          <w:rFonts w:hint="cs"/>
          <w:rtl/>
        </w:rPr>
        <w:t>7.</w:t>
      </w:r>
      <w:r>
        <w:rPr>
          <w:rFonts w:hint="cs"/>
          <w:rtl/>
        </w:rPr>
        <w:tab/>
        <w:t xml:space="preserve">נקבע לקדם משפט נוסף ליום </w:t>
      </w:r>
      <w:r>
        <w:rPr>
          <w:rFonts w:hint="cs"/>
          <w:b/>
          <w:bCs/>
          <w:u w:val="single"/>
          <w:rtl/>
        </w:rPr>
        <w:t>12/12/18</w:t>
      </w:r>
      <w:r>
        <w:rPr>
          <w:rFonts w:hint="cs"/>
          <w:rtl/>
        </w:rPr>
        <w:t xml:space="preserve"> בשעה </w:t>
      </w:r>
      <w:r>
        <w:rPr>
          <w:rFonts w:hint="cs"/>
          <w:b/>
          <w:bCs/>
          <w:u w:val="single"/>
          <w:rtl/>
        </w:rPr>
        <w:t>9:20</w:t>
      </w:r>
      <w:r>
        <w:rPr>
          <w:rFonts w:hint="cs"/>
          <w:rtl/>
        </w:rPr>
        <w:t>.</w:t>
      </w:r>
    </w:p>
    <w:p w:rsidR="00253445" w:rsidP="000F261F" w:rsidRDefault="00253445">
      <w:pPr>
        <w:spacing w:line="360" w:lineRule="auto"/>
        <w:ind w:left="720" w:hanging="720"/>
        <w:jc w:val="both"/>
        <w:rPr>
          <w:rtl/>
        </w:rPr>
      </w:pPr>
    </w:p>
    <w:p w:rsidR="00253445" w:rsidP="000F261F" w:rsidRDefault="00253445">
      <w:pPr>
        <w:spacing w:line="360" w:lineRule="auto"/>
        <w:ind w:left="720" w:hanging="720"/>
        <w:jc w:val="both"/>
        <w:rPr>
          <w:rtl/>
        </w:rPr>
      </w:pPr>
      <w:r>
        <w:rPr>
          <w:rFonts w:hint="cs"/>
          <w:rtl/>
        </w:rPr>
        <w:t>8.</w:t>
      </w:r>
      <w:r>
        <w:rPr>
          <w:rFonts w:hint="cs"/>
          <w:rtl/>
        </w:rPr>
        <w:tab/>
      </w:r>
      <w:r>
        <w:rPr>
          <w:rFonts w:hint="cs"/>
          <w:b/>
          <w:bCs/>
          <w:u w:val="single"/>
          <w:rtl/>
        </w:rPr>
        <w:t>המזכירות תמציא העתק ההחלטה לב"כ הצדדים ולמומחה.</w:t>
      </w:r>
    </w:p>
    <w:p w:rsidR="00694556" w:rsidRDefault="00694556">
      <w:pPr>
        <w:spacing w:line="360" w:lineRule="auto"/>
        <w:jc w:val="both"/>
        <w:rPr>
          <w:rFonts w:ascii="Arial" w:hAnsi="Arial"/>
          <w:rtl/>
        </w:rPr>
      </w:pPr>
    </w:p>
    <w:p w:rsidR="00694556" w:rsidP="00253445" w:rsidRDefault="0043502B">
      <w:pPr>
        <w:spacing w:line="360" w:lineRule="auto"/>
        <w:ind w:firstLine="720"/>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10 אפריל 2018</w:t>
          </w:r>
        </w:sdtContent>
      </w:sdt>
      <w:r w:rsidR="00005C8B">
        <w:rPr>
          <w:rFonts w:ascii="Arial" w:hAnsi="Arial"/>
          <w:rtl/>
        </w:rPr>
        <w:t>, בהעדר הצדדים.</w:t>
      </w:r>
    </w:p>
    <w:p w:rsidR="00C43648" w:rsidP="00BD6531" w:rsidRDefault="00B8092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144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c1049a4ede5459b" cstate="print">
                            <a:extLst>
                              <a:ext uri="{28A0092B-C50C-407E-A947-70E740481C1C}"/>
                            </a:extLst>
                          </a:blip>
                          <a:stretch>
                            <a:fillRect/>
                          </a:stretch>
                        </pic:blipFill>
                        <pic:spPr>
                          <a:xfrm>
                            <a:off x="0" y="0"/>
                            <a:ext cx="1314450" cy="904875"/>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80926">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80926">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80926">
    <w:pPr>
      <w:pStyle w:val="a5"/>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563203" w:rsidRDefault="00B80926">
          <w:pPr>
            <w:rPr>
              <w:b/>
              <w:bCs/>
              <w:sz w:val="26"/>
              <w:szCs w:val="26"/>
              <w:rtl/>
            </w:rPr>
          </w:pPr>
          <w:sdt>
            <w:sdtPr>
              <w:rPr>
                <w:rtl/>
              </w:rPr>
              <w:alias w:val="1170"/>
              <w:tag w:val="1170"/>
              <w:id w:val="1066377040"/>
              <w:text w:multiLine="1"/>
            </w:sdtPr>
            <w:sdtEndPr/>
            <w:sdtContent>
              <w:r w:rsidR="00563203">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563203">
                <w:rPr>
                  <w:b/>
                  <w:bCs/>
                  <w:sz w:val="26"/>
                  <w:szCs w:val="26"/>
                  <w:rtl/>
                </w:rPr>
                <w:t>12703-10-17</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7405D3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728AA7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398E61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C3CD60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45C711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42112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FC493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824DD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D8079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ACC80F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53445"/>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55A12"/>
    <w:rsid w:val="00563203"/>
    <w:rsid w:val="005E371A"/>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26"/>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0812"/>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EF38B6"/>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5344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5344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5344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5344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5344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5344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5344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5344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253445"/>
    <w:rPr>
      <w:noProof w:val="0"/>
      <w:color w:val="800080" w:themeColor="followedHyperlink"/>
      <w:u w:val="single"/>
    </w:rPr>
  </w:style>
  <w:style w:type="character" w:styleId="HTMLCite">
    <w:name w:val="HTML Cite"/>
    <w:basedOn w:val="a2"/>
    <w:semiHidden/>
    <w:unhideWhenUsed/>
    <w:rsid w:val="00253445"/>
    <w:rPr>
      <w:i/>
      <w:iCs/>
      <w:noProof w:val="0"/>
    </w:rPr>
  </w:style>
  <w:style w:type="character" w:styleId="HTMLCode">
    <w:name w:val="HTML Code"/>
    <w:basedOn w:val="a2"/>
    <w:semiHidden/>
    <w:unhideWhenUsed/>
    <w:rsid w:val="00253445"/>
    <w:rPr>
      <w:rFonts w:ascii="Consolas" w:hAnsi="Consolas"/>
      <w:noProof w:val="0"/>
      <w:sz w:val="20"/>
      <w:szCs w:val="20"/>
    </w:rPr>
  </w:style>
  <w:style w:type="character" w:styleId="HTMLDefinition">
    <w:name w:val="HTML Definition"/>
    <w:basedOn w:val="a2"/>
    <w:semiHidden/>
    <w:unhideWhenUsed/>
    <w:rsid w:val="00253445"/>
    <w:rPr>
      <w:i/>
      <w:iCs/>
      <w:noProof w:val="0"/>
    </w:rPr>
  </w:style>
  <w:style w:type="character" w:styleId="HTMLVariable">
    <w:name w:val="HTML Variable"/>
    <w:basedOn w:val="a2"/>
    <w:semiHidden/>
    <w:unhideWhenUsed/>
    <w:rsid w:val="00253445"/>
    <w:rPr>
      <w:i/>
      <w:iCs/>
      <w:noProof w:val="0"/>
    </w:rPr>
  </w:style>
  <w:style w:type="paragraph" w:styleId="HTML">
    <w:name w:val="HTML Preformatted"/>
    <w:basedOn w:val="a1"/>
    <w:link w:val="HTML0"/>
    <w:semiHidden/>
    <w:unhideWhenUsed/>
    <w:rsid w:val="00253445"/>
    <w:rPr>
      <w:rFonts w:ascii="Consolas" w:hAnsi="Consolas"/>
      <w:sz w:val="20"/>
      <w:szCs w:val="20"/>
    </w:rPr>
  </w:style>
  <w:style w:type="character" w:customStyle="1" w:styleId="HTML0">
    <w:name w:val="HTML מעוצב מראש תו"/>
    <w:basedOn w:val="a2"/>
    <w:link w:val="HTML"/>
    <w:semiHidden/>
    <w:rsid w:val="00253445"/>
    <w:rPr>
      <w:rFonts w:ascii="Consolas" w:hAnsi="Consolas" w:cs="David"/>
      <w:noProof w:val="0"/>
    </w:rPr>
  </w:style>
  <w:style w:type="character" w:styleId="Hyperlink">
    <w:name w:val="Hyperlink"/>
    <w:basedOn w:val="a2"/>
    <w:semiHidden/>
    <w:unhideWhenUsed/>
    <w:rsid w:val="00253445"/>
    <w:rPr>
      <w:noProof w:val="0"/>
      <w:color w:val="0000FF" w:themeColor="hyperlink"/>
      <w:u w:val="single"/>
    </w:rPr>
  </w:style>
  <w:style w:type="paragraph" w:styleId="Index1">
    <w:name w:val="index 1"/>
    <w:basedOn w:val="a1"/>
    <w:next w:val="a1"/>
    <w:autoRedefine/>
    <w:semiHidden/>
    <w:unhideWhenUsed/>
    <w:rsid w:val="00253445"/>
    <w:pPr>
      <w:ind w:left="240" w:hanging="240"/>
    </w:pPr>
  </w:style>
  <w:style w:type="paragraph" w:styleId="Index2">
    <w:name w:val="index 2"/>
    <w:basedOn w:val="a1"/>
    <w:next w:val="a1"/>
    <w:autoRedefine/>
    <w:semiHidden/>
    <w:unhideWhenUsed/>
    <w:rsid w:val="00253445"/>
    <w:pPr>
      <w:ind w:left="480" w:hanging="240"/>
    </w:pPr>
  </w:style>
  <w:style w:type="paragraph" w:styleId="Index3">
    <w:name w:val="index 3"/>
    <w:basedOn w:val="a1"/>
    <w:next w:val="a1"/>
    <w:autoRedefine/>
    <w:semiHidden/>
    <w:unhideWhenUsed/>
    <w:rsid w:val="00253445"/>
    <w:pPr>
      <w:ind w:left="720" w:hanging="240"/>
    </w:pPr>
  </w:style>
  <w:style w:type="paragraph" w:styleId="Index4">
    <w:name w:val="index 4"/>
    <w:basedOn w:val="a1"/>
    <w:next w:val="a1"/>
    <w:autoRedefine/>
    <w:semiHidden/>
    <w:unhideWhenUsed/>
    <w:rsid w:val="00253445"/>
    <w:pPr>
      <w:ind w:left="960" w:hanging="240"/>
    </w:pPr>
  </w:style>
  <w:style w:type="paragraph" w:styleId="Index5">
    <w:name w:val="index 5"/>
    <w:basedOn w:val="a1"/>
    <w:next w:val="a1"/>
    <w:autoRedefine/>
    <w:semiHidden/>
    <w:unhideWhenUsed/>
    <w:rsid w:val="00253445"/>
    <w:pPr>
      <w:ind w:left="1200" w:hanging="240"/>
    </w:pPr>
  </w:style>
  <w:style w:type="paragraph" w:styleId="Index6">
    <w:name w:val="index 6"/>
    <w:basedOn w:val="a1"/>
    <w:next w:val="a1"/>
    <w:autoRedefine/>
    <w:semiHidden/>
    <w:unhideWhenUsed/>
    <w:rsid w:val="00253445"/>
    <w:pPr>
      <w:ind w:left="1440" w:hanging="240"/>
    </w:pPr>
  </w:style>
  <w:style w:type="paragraph" w:styleId="Index7">
    <w:name w:val="index 7"/>
    <w:basedOn w:val="a1"/>
    <w:next w:val="a1"/>
    <w:autoRedefine/>
    <w:semiHidden/>
    <w:unhideWhenUsed/>
    <w:rsid w:val="00253445"/>
    <w:pPr>
      <w:ind w:left="1680" w:hanging="240"/>
    </w:pPr>
  </w:style>
  <w:style w:type="paragraph" w:styleId="Index8">
    <w:name w:val="index 8"/>
    <w:basedOn w:val="a1"/>
    <w:next w:val="a1"/>
    <w:autoRedefine/>
    <w:semiHidden/>
    <w:unhideWhenUsed/>
    <w:rsid w:val="00253445"/>
    <w:pPr>
      <w:ind w:left="1920" w:hanging="240"/>
    </w:pPr>
  </w:style>
  <w:style w:type="paragraph" w:styleId="Index9">
    <w:name w:val="index 9"/>
    <w:basedOn w:val="a1"/>
    <w:next w:val="a1"/>
    <w:autoRedefine/>
    <w:semiHidden/>
    <w:unhideWhenUsed/>
    <w:rsid w:val="00253445"/>
    <w:pPr>
      <w:ind w:left="2160" w:hanging="240"/>
    </w:pPr>
  </w:style>
  <w:style w:type="paragraph" w:styleId="NormalWeb">
    <w:name w:val="Normal (Web)"/>
    <w:basedOn w:val="a1"/>
    <w:semiHidden/>
    <w:unhideWhenUsed/>
    <w:rsid w:val="00253445"/>
    <w:rPr>
      <w:rFonts w:cs="Times New Roman"/>
    </w:rPr>
  </w:style>
  <w:style w:type="paragraph" w:styleId="TOC1">
    <w:name w:val="toc 1"/>
    <w:basedOn w:val="a1"/>
    <w:next w:val="a1"/>
    <w:autoRedefine/>
    <w:semiHidden/>
    <w:unhideWhenUsed/>
    <w:rsid w:val="00253445"/>
    <w:pPr>
      <w:spacing w:after="100"/>
    </w:pPr>
  </w:style>
  <w:style w:type="paragraph" w:styleId="TOC2">
    <w:name w:val="toc 2"/>
    <w:basedOn w:val="a1"/>
    <w:next w:val="a1"/>
    <w:autoRedefine/>
    <w:semiHidden/>
    <w:unhideWhenUsed/>
    <w:rsid w:val="00253445"/>
    <w:pPr>
      <w:spacing w:after="100"/>
      <w:ind w:left="240"/>
    </w:pPr>
  </w:style>
  <w:style w:type="paragraph" w:styleId="TOC3">
    <w:name w:val="toc 3"/>
    <w:basedOn w:val="a1"/>
    <w:next w:val="a1"/>
    <w:autoRedefine/>
    <w:semiHidden/>
    <w:unhideWhenUsed/>
    <w:rsid w:val="00253445"/>
    <w:pPr>
      <w:spacing w:after="100"/>
      <w:ind w:left="480"/>
    </w:pPr>
  </w:style>
  <w:style w:type="paragraph" w:styleId="TOC4">
    <w:name w:val="toc 4"/>
    <w:basedOn w:val="a1"/>
    <w:next w:val="a1"/>
    <w:autoRedefine/>
    <w:semiHidden/>
    <w:unhideWhenUsed/>
    <w:rsid w:val="00253445"/>
    <w:pPr>
      <w:spacing w:after="100"/>
      <w:ind w:left="720"/>
    </w:pPr>
  </w:style>
  <w:style w:type="paragraph" w:styleId="TOC5">
    <w:name w:val="toc 5"/>
    <w:basedOn w:val="a1"/>
    <w:next w:val="a1"/>
    <w:autoRedefine/>
    <w:semiHidden/>
    <w:unhideWhenUsed/>
    <w:rsid w:val="00253445"/>
    <w:pPr>
      <w:spacing w:after="100"/>
      <w:ind w:left="960"/>
    </w:pPr>
  </w:style>
  <w:style w:type="paragraph" w:styleId="TOC6">
    <w:name w:val="toc 6"/>
    <w:basedOn w:val="a1"/>
    <w:next w:val="a1"/>
    <w:autoRedefine/>
    <w:semiHidden/>
    <w:unhideWhenUsed/>
    <w:rsid w:val="00253445"/>
    <w:pPr>
      <w:spacing w:after="100"/>
      <w:ind w:left="1200"/>
    </w:pPr>
  </w:style>
  <w:style w:type="paragraph" w:styleId="TOC7">
    <w:name w:val="toc 7"/>
    <w:basedOn w:val="a1"/>
    <w:next w:val="a1"/>
    <w:autoRedefine/>
    <w:semiHidden/>
    <w:unhideWhenUsed/>
    <w:rsid w:val="00253445"/>
    <w:pPr>
      <w:spacing w:after="100"/>
      <w:ind w:left="1440"/>
    </w:pPr>
  </w:style>
  <w:style w:type="paragraph" w:styleId="TOC8">
    <w:name w:val="toc 8"/>
    <w:basedOn w:val="a1"/>
    <w:next w:val="a1"/>
    <w:autoRedefine/>
    <w:semiHidden/>
    <w:unhideWhenUsed/>
    <w:rsid w:val="00253445"/>
    <w:pPr>
      <w:spacing w:after="100"/>
      <w:ind w:left="1680"/>
    </w:pPr>
  </w:style>
  <w:style w:type="paragraph" w:styleId="TOC9">
    <w:name w:val="toc 9"/>
    <w:basedOn w:val="a1"/>
    <w:next w:val="a1"/>
    <w:autoRedefine/>
    <w:semiHidden/>
    <w:unhideWhenUsed/>
    <w:rsid w:val="00253445"/>
    <w:pPr>
      <w:spacing w:after="100"/>
      <w:ind w:left="1920"/>
    </w:pPr>
  </w:style>
  <w:style w:type="table" w:styleId="-1">
    <w:name w:val="Table 3D effects 1"/>
    <w:basedOn w:val="a3"/>
    <w:semiHidden/>
    <w:unhideWhenUsed/>
    <w:rsid w:val="0025344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5344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5344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253445"/>
  </w:style>
  <w:style w:type="paragraph" w:styleId="af1">
    <w:name w:val="Salutation"/>
    <w:basedOn w:val="a1"/>
    <w:next w:val="a1"/>
    <w:link w:val="af2"/>
    <w:rsid w:val="00253445"/>
  </w:style>
  <w:style w:type="character" w:customStyle="1" w:styleId="af2">
    <w:name w:val="ברכה תו"/>
    <w:basedOn w:val="a2"/>
    <w:link w:val="af1"/>
    <w:rsid w:val="00253445"/>
    <w:rPr>
      <w:rFonts w:cs="David"/>
      <w:noProof w:val="0"/>
      <w:sz w:val="24"/>
      <w:szCs w:val="24"/>
    </w:rPr>
  </w:style>
  <w:style w:type="paragraph" w:styleId="af3">
    <w:name w:val="Body Text"/>
    <w:basedOn w:val="a1"/>
    <w:link w:val="af4"/>
    <w:semiHidden/>
    <w:unhideWhenUsed/>
    <w:rsid w:val="00253445"/>
    <w:pPr>
      <w:spacing w:after="120"/>
    </w:pPr>
  </w:style>
  <w:style w:type="character" w:customStyle="1" w:styleId="af4">
    <w:name w:val="גוף טקסט תו"/>
    <w:basedOn w:val="a2"/>
    <w:link w:val="af3"/>
    <w:semiHidden/>
    <w:rsid w:val="00253445"/>
    <w:rPr>
      <w:rFonts w:cs="David"/>
      <w:noProof w:val="0"/>
      <w:sz w:val="24"/>
      <w:szCs w:val="24"/>
    </w:rPr>
  </w:style>
  <w:style w:type="paragraph" w:styleId="23">
    <w:name w:val="Body Text 2"/>
    <w:basedOn w:val="a1"/>
    <w:link w:val="24"/>
    <w:semiHidden/>
    <w:unhideWhenUsed/>
    <w:rsid w:val="00253445"/>
    <w:pPr>
      <w:spacing w:after="120" w:line="480" w:lineRule="auto"/>
    </w:pPr>
  </w:style>
  <w:style w:type="character" w:customStyle="1" w:styleId="24">
    <w:name w:val="גוף טקסט 2 תו"/>
    <w:basedOn w:val="a2"/>
    <w:link w:val="23"/>
    <w:semiHidden/>
    <w:rsid w:val="00253445"/>
    <w:rPr>
      <w:rFonts w:cs="David"/>
      <w:noProof w:val="0"/>
      <w:sz w:val="24"/>
      <w:szCs w:val="24"/>
    </w:rPr>
  </w:style>
  <w:style w:type="paragraph" w:styleId="33">
    <w:name w:val="Body Text 3"/>
    <w:basedOn w:val="a1"/>
    <w:link w:val="34"/>
    <w:semiHidden/>
    <w:unhideWhenUsed/>
    <w:rsid w:val="00253445"/>
    <w:pPr>
      <w:spacing w:after="120"/>
    </w:pPr>
    <w:rPr>
      <w:sz w:val="16"/>
      <w:szCs w:val="16"/>
    </w:rPr>
  </w:style>
  <w:style w:type="character" w:customStyle="1" w:styleId="34">
    <w:name w:val="גוף טקסט 3 תו"/>
    <w:basedOn w:val="a2"/>
    <w:link w:val="33"/>
    <w:semiHidden/>
    <w:rsid w:val="00253445"/>
    <w:rPr>
      <w:rFonts w:cs="David"/>
      <w:noProof w:val="0"/>
      <w:sz w:val="16"/>
      <w:szCs w:val="16"/>
    </w:rPr>
  </w:style>
  <w:style w:type="character" w:styleId="HTML1">
    <w:name w:val="HTML Sample"/>
    <w:basedOn w:val="a2"/>
    <w:semiHidden/>
    <w:unhideWhenUsed/>
    <w:rsid w:val="00253445"/>
    <w:rPr>
      <w:rFonts w:ascii="Consolas" w:hAnsi="Consolas"/>
      <w:noProof w:val="0"/>
      <w:sz w:val="24"/>
      <w:szCs w:val="24"/>
    </w:rPr>
  </w:style>
  <w:style w:type="character" w:styleId="af5">
    <w:name w:val="Emphasis"/>
    <w:basedOn w:val="a2"/>
    <w:qFormat/>
    <w:rsid w:val="00253445"/>
    <w:rPr>
      <w:i/>
      <w:iCs/>
      <w:noProof w:val="0"/>
    </w:rPr>
  </w:style>
  <w:style w:type="character" w:styleId="af6">
    <w:name w:val="Intense Emphasis"/>
    <w:basedOn w:val="a2"/>
    <w:uiPriority w:val="21"/>
    <w:qFormat/>
    <w:rsid w:val="00253445"/>
    <w:rPr>
      <w:i/>
      <w:iCs/>
      <w:noProof w:val="0"/>
      <w:color w:val="4F81BD" w:themeColor="accent1"/>
    </w:rPr>
  </w:style>
  <w:style w:type="character" w:styleId="af7">
    <w:name w:val="Subtle Emphasis"/>
    <w:basedOn w:val="a2"/>
    <w:uiPriority w:val="19"/>
    <w:qFormat/>
    <w:rsid w:val="00253445"/>
    <w:rPr>
      <w:i/>
      <w:iCs/>
      <w:noProof w:val="0"/>
      <w:color w:val="404040" w:themeColor="text1" w:themeTint="BF"/>
    </w:rPr>
  </w:style>
  <w:style w:type="paragraph" w:styleId="af8">
    <w:name w:val="List Continue"/>
    <w:basedOn w:val="a1"/>
    <w:semiHidden/>
    <w:unhideWhenUsed/>
    <w:rsid w:val="00253445"/>
    <w:pPr>
      <w:spacing w:after="120"/>
      <w:ind w:left="283"/>
      <w:contextualSpacing/>
    </w:pPr>
  </w:style>
  <w:style w:type="paragraph" w:styleId="25">
    <w:name w:val="List Continue 2"/>
    <w:basedOn w:val="a1"/>
    <w:semiHidden/>
    <w:unhideWhenUsed/>
    <w:rsid w:val="00253445"/>
    <w:pPr>
      <w:spacing w:after="120"/>
      <w:ind w:left="566"/>
      <w:contextualSpacing/>
    </w:pPr>
  </w:style>
  <w:style w:type="paragraph" w:styleId="35">
    <w:name w:val="List Continue 3"/>
    <w:basedOn w:val="a1"/>
    <w:semiHidden/>
    <w:unhideWhenUsed/>
    <w:rsid w:val="00253445"/>
    <w:pPr>
      <w:spacing w:after="120"/>
      <w:ind w:left="849"/>
      <w:contextualSpacing/>
    </w:pPr>
  </w:style>
  <w:style w:type="paragraph" w:styleId="42">
    <w:name w:val="List Continue 4"/>
    <w:basedOn w:val="a1"/>
    <w:semiHidden/>
    <w:unhideWhenUsed/>
    <w:rsid w:val="00253445"/>
    <w:pPr>
      <w:spacing w:after="120"/>
      <w:ind w:left="1132"/>
      <w:contextualSpacing/>
    </w:pPr>
  </w:style>
  <w:style w:type="paragraph" w:styleId="53">
    <w:name w:val="List Continue 5"/>
    <w:basedOn w:val="a1"/>
    <w:semiHidden/>
    <w:unhideWhenUsed/>
    <w:rsid w:val="00253445"/>
    <w:pPr>
      <w:spacing w:after="120"/>
      <w:ind w:left="1415"/>
      <w:contextualSpacing/>
    </w:pPr>
  </w:style>
  <w:style w:type="character" w:styleId="af9">
    <w:name w:val="Intense Reference"/>
    <w:basedOn w:val="a2"/>
    <w:uiPriority w:val="32"/>
    <w:qFormat/>
    <w:rsid w:val="00253445"/>
    <w:rPr>
      <w:b/>
      <w:bCs/>
      <w:smallCaps/>
      <w:noProof w:val="0"/>
      <w:color w:val="4F81BD" w:themeColor="accent1"/>
      <w:spacing w:val="5"/>
    </w:rPr>
  </w:style>
  <w:style w:type="character" w:styleId="afa">
    <w:name w:val="endnote reference"/>
    <w:basedOn w:val="a2"/>
    <w:semiHidden/>
    <w:unhideWhenUsed/>
    <w:rsid w:val="00253445"/>
    <w:rPr>
      <w:noProof w:val="0"/>
      <w:vertAlign w:val="superscript"/>
    </w:rPr>
  </w:style>
  <w:style w:type="character" w:styleId="afb">
    <w:name w:val="footnote reference"/>
    <w:basedOn w:val="a2"/>
    <w:semiHidden/>
    <w:unhideWhenUsed/>
    <w:rsid w:val="00253445"/>
    <w:rPr>
      <w:noProof w:val="0"/>
      <w:vertAlign w:val="superscript"/>
    </w:rPr>
  </w:style>
  <w:style w:type="character" w:styleId="afc">
    <w:name w:val="Subtle Reference"/>
    <w:basedOn w:val="a2"/>
    <w:uiPriority w:val="31"/>
    <w:qFormat/>
    <w:rsid w:val="00253445"/>
    <w:rPr>
      <w:smallCaps/>
      <w:noProof w:val="0"/>
      <w:color w:val="5A5A5A" w:themeColor="text1" w:themeTint="A5"/>
    </w:rPr>
  </w:style>
  <w:style w:type="table" w:styleId="afd">
    <w:name w:val="Light Shading"/>
    <w:basedOn w:val="a3"/>
    <w:uiPriority w:val="60"/>
    <w:semiHidden/>
    <w:unhideWhenUsed/>
    <w:rsid w:val="002534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534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534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534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534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534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534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534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534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534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534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534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534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534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534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2534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534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534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534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534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534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2534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534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534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534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534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534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534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253445"/>
    <w:rPr>
      <w:b/>
      <w:bCs/>
      <w:noProof w:val="0"/>
    </w:rPr>
  </w:style>
  <w:style w:type="paragraph" w:styleId="aff0">
    <w:name w:val="Signature"/>
    <w:basedOn w:val="a1"/>
    <w:link w:val="aff1"/>
    <w:semiHidden/>
    <w:unhideWhenUsed/>
    <w:rsid w:val="00253445"/>
    <w:pPr>
      <w:ind w:left="4252"/>
    </w:pPr>
  </w:style>
  <w:style w:type="character" w:customStyle="1" w:styleId="aff1">
    <w:name w:val="חתימה תו"/>
    <w:basedOn w:val="a2"/>
    <w:link w:val="aff0"/>
    <w:semiHidden/>
    <w:rsid w:val="00253445"/>
    <w:rPr>
      <w:rFonts w:cs="David"/>
      <w:noProof w:val="0"/>
      <w:sz w:val="24"/>
      <w:szCs w:val="24"/>
    </w:rPr>
  </w:style>
  <w:style w:type="paragraph" w:styleId="aff2">
    <w:name w:val="E-mail Signature"/>
    <w:basedOn w:val="a1"/>
    <w:link w:val="aff3"/>
    <w:semiHidden/>
    <w:unhideWhenUsed/>
    <w:rsid w:val="00253445"/>
  </w:style>
  <w:style w:type="character" w:customStyle="1" w:styleId="aff3">
    <w:name w:val="חתימת דואר אלקטרוני תו"/>
    <w:basedOn w:val="a2"/>
    <w:link w:val="aff2"/>
    <w:semiHidden/>
    <w:rsid w:val="00253445"/>
    <w:rPr>
      <w:rFonts w:cs="David"/>
      <w:noProof w:val="0"/>
      <w:sz w:val="24"/>
      <w:szCs w:val="24"/>
    </w:rPr>
  </w:style>
  <w:style w:type="table" w:styleId="aff4">
    <w:name w:val="Table Elegant"/>
    <w:basedOn w:val="a3"/>
    <w:semiHidden/>
    <w:unhideWhenUsed/>
    <w:rsid w:val="0025344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25344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5344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25344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25344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5344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25344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5344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5344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25344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5344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5344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25344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5344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5344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534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2534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534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534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534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5344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25344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5344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5344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5344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5344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5344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5344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5344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5344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25344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5344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5344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5344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5344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5344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5344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5344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5344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5344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5344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5344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5344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5344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534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534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534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534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534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534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534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5344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5344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5344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5344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5344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5344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5344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5344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5344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5344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5344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5344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5344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5344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5344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5344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5344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5344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5344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5344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5344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534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534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5344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5344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534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5344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5344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2534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534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5344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5344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534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5344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5344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534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534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534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534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534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534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534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534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534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534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534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534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534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534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534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534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534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534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534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534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534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5344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5344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5344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5344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5344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5344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5344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5344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5344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5344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5344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5344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5344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5344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2534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253445"/>
    <w:rPr>
      <w:sz w:val="20"/>
      <w:szCs w:val="20"/>
    </w:rPr>
  </w:style>
  <w:style w:type="character" w:customStyle="1" w:styleId="aff9">
    <w:name w:val="טקסט הערת סיום תו"/>
    <w:basedOn w:val="a2"/>
    <w:link w:val="aff8"/>
    <w:semiHidden/>
    <w:rsid w:val="00253445"/>
    <w:rPr>
      <w:rFonts w:cs="David"/>
      <w:noProof w:val="0"/>
    </w:rPr>
  </w:style>
  <w:style w:type="paragraph" w:styleId="affa">
    <w:name w:val="footnote text"/>
    <w:basedOn w:val="a1"/>
    <w:link w:val="affb"/>
    <w:semiHidden/>
    <w:unhideWhenUsed/>
    <w:rsid w:val="00253445"/>
    <w:rPr>
      <w:sz w:val="20"/>
      <w:szCs w:val="20"/>
    </w:rPr>
  </w:style>
  <w:style w:type="character" w:customStyle="1" w:styleId="affb">
    <w:name w:val="טקסט הערת שוליים תו"/>
    <w:basedOn w:val="a2"/>
    <w:link w:val="affa"/>
    <w:semiHidden/>
    <w:rsid w:val="00253445"/>
    <w:rPr>
      <w:rFonts w:cs="David"/>
      <w:noProof w:val="0"/>
    </w:rPr>
  </w:style>
  <w:style w:type="paragraph" w:styleId="affc">
    <w:name w:val="macro"/>
    <w:link w:val="affd"/>
    <w:semiHidden/>
    <w:unhideWhenUsed/>
    <w:rsid w:val="0025344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253445"/>
    <w:rPr>
      <w:rFonts w:ascii="Consolas" w:hAnsi="Consolas" w:cs="David"/>
      <w:noProof w:val="0"/>
    </w:rPr>
  </w:style>
  <w:style w:type="paragraph" w:styleId="affe">
    <w:name w:val="Plain Text"/>
    <w:basedOn w:val="a1"/>
    <w:link w:val="afff"/>
    <w:semiHidden/>
    <w:unhideWhenUsed/>
    <w:rsid w:val="00253445"/>
    <w:rPr>
      <w:rFonts w:ascii="Consolas" w:hAnsi="Consolas"/>
      <w:sz w:val="21"/>
      <w:szCs w:val="21"/>
    </w:rPr>
  </w:style>
  <w:style w:type="character" w:customStyle="1" w:styleId="afff">
    <w:name w:val="טקסט רגיל תו"/>
    <w:basedOn w:val="a2"/>
    <w:link w:val="affe"/>
    <w:semiHidden/>
    <w:rsid w:val="00253445"/>
    <w:rPr>
      <w:rFonts w:ascii="Consolas" w:hAnsi="Consolas" w:cs="David"/>
      <w:noProof w:val="0"/>
      <w:sz w:val="21"/>
      <w:szCs w:val="21"/>
    </w:rPr>
  </w:style>
  <w:style w:type="character" w:styleId="afff0">
    <w:name w:val="Book Title"/>
    <w:basedOn w:val="a2"/>
    <w:uiPriority w:val="33"/>
    <w:qFormat/>
    <w:rsid w:val="00253445"/>
    <w:rPr>
      <w:b/>
      <w:bCs/>
      <w:i/>
      <w:iCs/>
      <w:noProof w:val="0"/>
      <w:spacing w:val="5"/>
    </w:rPr>
  </w:style>
  <w:style w:type="character" w:customStyle="1" w:styleId="10">
    <w:name w:val="כותרת 1 תו"/>
    <w:basedOn w:val="a2"/>
    <w:link w:val="1"/>
    <w:rsid w:val="0025344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5344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5344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5344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5344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5344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5344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5344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53445"/>
    <w:rPr>
      <w:rFonts w:asciiTheme="majorHAnsi" w:eastAsiaTheme="majorEastAsia" w:hAnsiTheme="majorHAnsi" w:cstheme="majorBidi"/>
      <w:b/>
      <w:bCs/>
    </w:rPr>
  </w:style>
  <w:style w:type="paragraph" w:styleId="afff2">
    <w:name w:val="Note Heading"/>
    <w:basedOn w:val="a1"/>
    <w:next w:val="a1"/>
    <w:link w:val="afff3"/>
    <w:semiHidden/>
    <w:unhideWhenUsed/>
    <w:rsid w:val="00253445"/>
  </w:style>
  <w:style w:type="character" w:customStyle="1" w:styleId="afff3">
    <w:name w:val="כותרת הערות תו"/>
    <w:basedOn w:val="a2"/>
    <w:link w:val="afff2"/>
    <w:semiHidden/>
    <w:rsid w:val="00253445"/>
    <w:rPr>
      <w:rFonts w:cs="David"/>
      <w:noProof w:val="0"/>
      <w:sz w:val="24"/>
      <w:szCs w:val="24"/>
    </w:rPr>
  </w:style>
  <w:style w:type="paragraph" w:styleId="afff4">
    <w:name w:val="Title"/>
    <w:basedOn w:val="a1"/>
    <w:next w:val="a1"/>
    <w:link w:val="afff5"/>
    <w:qFormat/>
    <w:rsid w:val="0025344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5344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5344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5344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5344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5344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5344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53445"/>
    <w:pPr>
      <w:outlineLvl w:val="9"/>
    </w:pPr>
  </w:style>
  <w:style w:type="paragraph" w:styleId="afffc">
    <w:name w:val="caption"/>
    <w:basedOn w:val="a1"/>
    <w:next w:val="a1"/>
    <w:semiHidden/>
    <w:unhideWhenUsed/>
    <w:qFormat/>
    <w:rsid w:val="00253445"/>
    <w:pPr>
      <w:spacing w:after="200"/>
    </w:pPr>
    <w:rPr>
      <w:i/>
      <w:iCs/>
      <w:color w:val="1F497D" w:themeColor="text2"/>
      <w:sz w:val="18"/>
      <w:szCs w:val="18"/>
    </w:rPr>
  </w:style>
  <w:style w:type="paragraph" w:styleId="afffd">
    <w:name w:val="Body Text Indent"/>
    <w:basedOn w:val="a1"/>
    <w:link w:val="afffe"/>
    <w:semiHidden/>
    <w:unhideWhenUsed/>
    <w:rsid w:val="00253445"/>
    <w:pPr>
      <w:spacing w:after="120"/>
      <w:ind w:left="283"/>
    </w:pPr>
  </w:style>
  <w:style w:type="character" w:customStyle="1" w:styleId="afffe">
    <w:name w:val="כניסה בגוף טקסט תו"/>
    <w:basedOn w:val="a2"/>
    <w:link w:val="afffd"/>
    <w:semiHidden/>
    <w:rsid w:val="00253445"/>
    <w:rPr>
      <w:rFonts w:cs="David"/>
      <w:noProof w:val="0"/>
      <w:sz w:val="24"/>
      <w:szCs w:val="24"/>
    </w:rPr>
  </w:style>
  <w:style w:type="paragraph" w:styleId="2f">
    <w:name w:val="Body Text Indent 2"/>
    <w:basedOn w:val="a1"/>
    <w:link w:val="2f0"/>
    <w:semiHidden/>
    <w:unhideWhenUsed/>
    <w:rsid w:val="00253445"/>
    <w:pPr>
      <w:spacing w:after="120" w:line="480" w:lineRule="auto"/>
      <w:ind w:left="283"/>
    </w:pPr>
  </w:style>
  <w:style w:type="character" w:customStyle="1" w:styleId="2f0">
    <w:name w:val="כניסה בגוף טקסט 2 תו"/>
    <w:basedOn w:val="a2"/>
    <w:link w:val="2f"/>
    <w:semiHidden/>
    <w:rsid w:val="00253445"/>
    <w:rPr>
      <w:rFonts w:cs="David"/>
      <w:noProof w:val="0"/>
      <w:sz w:val="24"/>
      <w:szCs w:val="24"/>
    </w:rPr>
  </w:style>
  <w:style w:type="paragraph" w:styleId="3d">
    <w:name w:val="Body Text Indent 3"/>
    <w:basedOn w:val="a1"/>
    <w:link w:val="3e"/>
    <w:semiHidden/>
    <w:unhideWhenUsed/>
    <w:rsid w:val="00253445"/>
    <w:pPr>
      <w:spacing w:after="120"/>
      <w:ind w:left="283"/>
    </w:pPr>
    <w:rPr>
      <w:sz w:val="16"/>
      <w:szCs w:val="16"/>
    </w:rPr>
  </w:style>
  <w:style w:type="character" w:customStyle="1" w:styleId="3e">
    <w:name w:val="כניסה בגוף טקסט 3 תו"/>
    <w:basedOn w:val="a2"/>
    <w:link w:val="3d"/>
    <w:semiHidden/>
    <w:rsid w:val="00253445"/>
    <w:rPr>
      <w:rFonts w:cs="David"/>
      <w:noProof w:val="0"/>
      <w:sz w:val="16"/>
      <w:szCs w:val="16"/>
    </w:rPr>
  </w:style>
  <w:style w:type="paragraph" w:styleId="affff">
    <w:name w:val="Normal Indent"/>
    <w:basedOn w:val="a1"/>
    <w:semiHidden/>
    <w:unhideWhenUsed/>
    <w:rsid w:val="00253445"/>
    <w:pPr>
      <w:ind w:left="720"/>
    </w:pPr>
  </w:style>
  <w:style w:type="paragraph" w:styleId="affff0">
    <w:name w:val="Body Text First Indent"/>
    <w:basedOn w:val="af3"/>
    <w:link w:val="affff1"/>
    <w:rsid w:val="00253445"/>
    <w:pPr>
      <w:spacing w:after="0"/>
      <w:ind w:firstLine="360"/>
    </w:pPr>
  </w:style>
  <w:style w:type="character" w:customStyle="1" w:styleId="affff1">
    <w:name w:val="כניסת שורה ראשונה בגוף טקסט תו"/>
    <w:basedOn w:val="af4"/>
    <w:link w:val="affff0"/>
    <w:rsid w:val="00253445"/>
    <w:rPr>
      <w:rFonts w:cs="David"/>
      <w:noProof w:val="0"/>
      <w:sz w:val="24"/>
      <w:szCs w:val="24"/>
    </w:rPr>
  </w:style>
  <w:style w:type="paragraph" w:styleId="2f1">
    <w:name w:val="Body Text First Indent 2"/>
    <w:basedOn w:val="afffd"/>
    <w:link w:val="2f2"/>
    <w:semiHidden/>
    <w:unhideWhenUsed/>
    <w:rsid w:val="00253445"/>
    <w:pPr>
      <w:spacing w:after="0"/>
      <w:ind w:left="360" w:firstLine="360"/>
    </w:pPr>
  </w:style>
  <w:style w:type="character" w:customStyle="1" w:styleId="2f2">
    <w:name w:val="כניסת שורה ראשונה בגוף טקסט 2 תו"/>
    <w:basedOn w:val="afffe"/>
    <w:link w:val="2f1"/>
    <w:semiHidden/>
    <w:rsid w:val="00253445"/>
    <w:rPr>
      <w:rFonts w:cs="David"/>
      <w:noProof w:val="0"/>
      <w:sz w:val="24"/>
      <w:szCs w:val="24"/>
    </w:rPr>
  </w:style>
  <w:style w:type="paragraph" w:styleId="HTML2">
    <w:name w:val="HTML Address"/>
    <w:basedOn w:val="a1"/>
    <w:link w:val="HTML3"/>
    <w:semiHidden/>
    <w:unhideWhenUsed/>
    <w:rsid w:val="00253445"/>
    <w:rPr>
      <w:i/>
      <w:iCs/>
    </w:rPr>
  </w:style>
  <w:style w:type="character" w:customStyle="1" w:styleId="HTML3">
    <w:name w:val="כתובת HTML תו"/>
    <w:basedOn w:val="a2"/>
    <w:link w:val="HTML2"/>
    <w:semiHidden/>
    <w:rsid w:val="00253445"/>
    <w:rPr>
      <w:rFonts w:cs="David"/>
      <w:i/>
      <w:iCs/>
      <w:noProof w:val="0"/>
      <w:sz w:val="24"/>
      <w:szCs w:val="24"/>
    </w:rPr>
  </w:style>
  <w:style w:type="paragraph" w:styleId="affff2">
    <w:name w:val="envelope address"/>
    <w:basedOn w:val="a1"/>
    <w:semiHidden/>
    <w:unhideWhenUsed/>
    <w:rsid w:val="0025344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53445"/>
    <w:rPr>
      <w:rFonts w:asciiTheme="majorHAnsi" w:eastAsiaTheme="majorEastAsia" w:hAnsiTheme="majorHAnsi" w:cstheme="majorBidi"/>
      <w:sz w:val="20"/>
      <w:szCs w:val="20"/>
    </w:rPr>
  </w:style>
  <w:style w:type="paragraph" w:styleId="affff4">
    <w:name w:val="No Spacing"/>
    <w:uiPriority w:val="1"/>
    <w:qFormat/>
    <w:rsid w:val="00253445"/>
    <w:pPr>
      <w:bidi/>
    </w:pPr>
    <w:rPr>
      <w:rFonts w:cs="David"/>
      <w:sz w:val="24"/>
      <w:szCs w:val="24"/>
    </w:rPr>
  </w:style>
  <w:style w:type="character" w:styleId="HTML4">
    <w:name w:val="HTML Typewriter"/>
    <w:basedOn w:val="a2"/>
    <w:semiHidden/>
    <w:unhideWhenUsed/>
    <w:rsid w:val="00253445"/>
    <w:rPr>
      <w:rFonts w:ascii="Consolas" w:hAnsi="Consolas"/>
      <w:noProof w:val="0"/>
      <w:sz w:val="20"/>
      <w:szCs w:val="20"/>
    </w:rPr>
  </w:style>
  <w:style w:type="paragraph" w:styleId="affff5">
    <w:name w:val="Document Map"/>
    <w:basedOn w:val="a1"/>
    <w:link w:val="affff6"/>
    <w:semiHidden/>
    <w:unhideWhenUsed/>
    <w:rsid w:val="00253445"/>
    <w:rPr>
      <w:rFonts w:ascii="Tahoma" w:hAnsi="Tahoma" w:cs="Tahoma"/>
      <w:sz w:val="16"/>
      <w:szCs w:val="16"/>
    </w:rPr>
  </w:style>
  <w:style w:type="character" w:customStyle="1" w:styleId="affff6">
    <w:name w:val="מפת מסמך תו"/>
    <w:basedOn w:val="a2"/>
    <w:link w:val="affff5"/>
    <w:semiHidden/>
    <w:rsid w:val="00253445"/>
    <w:rPr>
      <w:rFonts w:ascii="Tahoma" w:hAnsi="Tahoma" w:cs="Tahoma"/>
      <w:noProof w:val="0"/>
      <w:sz w:val="16"/>
      <w:szCs w:val="16"/>
    </w:rPr>
  </w:style>
  <w:style w:type="character" w:styleId="HTML5">
    <w:name w:val="HTML Keyboard"/>
    <w:basedOn w:val="a2"/>
    <w:semiHidden/>
    <w:unhideWhenUsed/>
    <w:rsid w:val="00253445"/>
    <w:rPr>
      <w:rFonts w:ascii="Consolas" w:hAnsi="Consolas"/>
      <w:noProof w:val="0"/>
      <w:sz w:val="20"/>
      <w:szCs w:val="20"/>
    </w:rPr>
  </w:style>
  <w:style w:type="paragraph" w:styleId="affff7">
    <w:name w:val="annotation subject"/>
    <w:basedOn w:val="a8"/>
    <w:next w:val="a8"/>
    <w:link w:val="affff8"/>
    <w:semiHidden/>
    <w:unhideWhenUsed/>
    <w:rsid w:val="00253445"/>
    <w:rPr>
      <w:rFonts w:cs="David"/>
      <w:b/>
      <w:bCs/>
      <w:sz w:val="20"/>
      <w:szCs w:val="20"/>
    </w:rPr>
  </w:style>
  <w:style w:type="character" w:customStyle="1" w:styleId="a9">
    <w:name w:val="טקסט הערה תו"/>
    <w:basedOn w:val="a2"/>
    <w:link w:val="a8"/>
    <w:semiHidden/>
    <w:rsid w:val="00253445"/>
    <w:rPr>
      <w:noProof w:val="0"/>
      <w:sz w:val="24"/>
      <w:szCs w:val="24"/>
    </w:rPr>
  </w:style>
  <w:style w:type="character" w:customStyle="1" w:styleId="affff8">
    <w:name w:val="נושא הערה תו"/>
    <w:basedOn w:val="a9"/>
    <w:link w:val="affff7"/>
    <w:semiHidden/>
    <w:rsid w:val="00253445"/>
    <w:rPr>
      <w:rFonts w:cs="David"/>
      <w:b/>
      <w:bCs/>
      <w:noProof w:val="0"/>
      <w:sz w:val="24"/>
      <w:szCs w:val="24"/>
    </w:rPr>
  </w:style>
  <w:style w:type="table" w:styleId="affff9">
    <w:name w:val="Table Theme"/>
    <w:basedOn w:val="a3"/>
    <w:semiHidden/>
    <w:unhideWhenUsed/>
    <w:rsid w:val="0025344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53445"/>
    <w:pPr>
      <w:ind w:left="4252"/>
    </w:pPr>
  </w:style>
  <w:style w:type="character" w:customStyle="1" w:styleId="affffb">
    <w:name w:val="סיום תו"/>
    <w:basedOn w:val="a2"/>
    <w:link w:val="affffa"/>
    <w:semiHidden/>
    <w:rsid w:val="00253445"/>
    <w:rPr>
      <w:rFonts w:cs="David"/>
      <w:noProof w:val="0"/>
      <w:sz w:val="24"/>
      <w:szCs w:val="24"/>
    </w:rPr>
  </w:style>
  <w:style w:type="table" w:styleId="1b">
    <w:name w:val="Table Columns 1"/>
    <w:basedOn w:val="a3"/>
    <w:semiHidden/>
    <w:unhideWhenUsed/>
    <w:rsid w:val="0025344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25344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5344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5344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5344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53445"/>
    <w:pPr>
      <w:ind w:left="720"/>
      <w:contextualSpacing/>
    </w:pPr>
  </w:style>
  <w:style w:type="paragraph" w:styleId="affffd">
    <w:name w:val="Quote"/>
    <w:basedOn w:val="a1"/>
    <w:next w:val="a1"/>
    <w:link w:val="affffe"/>
    <w:uiPriority w:val="29"/>
    <w:qFormat/>
    <w:rsid w:val="0025344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53445"/>
    <w:rPr>
      <w:rFonts w:cs="David"/>
      <w:i/>
      <w:iCs/>
      <w:noProof w:val="0"/>
      <w:color w:val="404040" w:themeColor="text1" w:themeTint="BF"/>
      <w:sz w:val="24"/>
      <w:szCs w:val="24"/>
    </w:rPr>
  </w:style>
  <w:style w:type="paragraph" w:styleId="afffff">
    <w:name w:val="Intense Quote"/>
    <w:basedOn w:val="a1"/>
    <w:next w:val="a1"/>
    <w:link w:val="afffff0"/>
    <w:uiPriority w:val="30"/>
    <w:qFormat/>
    <w:rsid w:val="0025344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53445"/>
    <w:rPr>
      <w:rFonts w:cs="David"/>
      <w:i/>
      <w:iCs/>
      <w:noProof w:val="0"/>
      <w:color w:val="4F81BD" w:themeColor="accent1"/>
      <w:sz w:val="24"/>
      <w:szCs w:val="24"/>
    </w:rPr>
  </w:style>
  <w:style w:type="character" w:styleId="HTML6">
    <w:name w:val="HTML Acronym"/>
    <w:basedOn w:val="a2"/>
    <w:semiHidden/>
    <w:unhideWhenUsed/>
    <w:rsid w:val="00253445"/>
    <w:rPr>
      <w:noProof w:val="0"/>
    </w:rPr>
  </w:style>
  <w:style w:type="paragraph" w:styleId="afffff1">
    <w:name w:val="List"/>
    <w:basedOn w:val="a1"/>
    <w:semiHidden/>
    <w:unhideWhenUsed/>
    <w:rsid w:val="00253445"/>
    <w:pPr>
      <w:ind w:left="283" w:hanging="283"/>
      <w:contextualSpacing/>
    </w:pPr>
  </w:style>
  <w:style w:type="paragraph" w:styleId="2f4">
    <w:name w:val="List 2"/>
    <w:basedOn w:val="a1"/>
    <w:semiHidden/>
    <w:unhideWhenUsed/>
    <w:rsid w:val="00253445"/>
    <w:pPr>
      <w:ind w:left="566" w:hanging="283"/>
      <w:contextualSpacing/>
    </w:pPr>
  </w:style>
  <w:style w:type="paragraph" w:styleId="3f0">
    <w:name w:val="List 3"/>
    <w:basedOn w:val="a1"/>
    <w:semiHidden/>
    <w:unhideWhenUsed/>
    <w:rsid w:val="00253445"/>
    <w:pPr>
      <w:ind w:left="849" w:hanging="283"/>
      <w:contextualSpacing/>
    </w:pPr>
  </w:style>
  <w:style w:type="paragraph" w:styleId="48">
    <w:name w:val="List 4"/>
    <w:basedOn w:val="a1"/>
    <w:rsid w:val="00253445"/>
    <w:pPr>
      <w:ind w:left="1132" w:hanging="283"/>
      <w:contextualSpacing/>
    </w:pPr>
  </w:style>
  <w:style w:type="paragraph" w:styleId="58">
    <w:name w:val="List 5"/>
    <w:basedOn w:val="a1"/>
    <w:rsid w:val="00253445"/>
    <w:pPr>
      <w:ind w:left="1415" w:hanging="283"/>
      <w:contextualSpacing/>
    </w:pPr>
  </w:style>
  <w:style w:type="table" w:styleId="afffff2">
    <w:name w:val="Light List"/>
    <w:basedOn w:val="a3"/>
    <w:uiPriority w:val="61"/>
    <w:semiHidden/>
    <w:unhideWhenUsed/>
    <w:rsid w:val="002534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534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534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534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53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534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534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5344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25344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5344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5344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5344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5344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5344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5344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534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534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534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534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534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534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534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534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534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534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534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534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534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534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53445"/>
    <w:pPr>
      <w:numPr>
        <w:numId w:val="1"/>
      </w:numPr>
      <w:contextualSpacing/>
    </w:pPr>
  </w:style>
  <w:style w:type="paragraph" w:styleId="2">
    <w:name w:val="List Number 2"/>
    <w:basedOn w:val="a1"/>
    <w:semiHidden/>
    <w:unhideWhenUsed/>
    <w:rsid w:val="00253445"/>
    <w:pPr>
      <w:numPr>
        <w:numId w:val="2"/>
      </w:numPr>
      <w:contextualSpacing/>
    </w:pPr>
  </w:style>
  <w:style w:type="paragraph" w:styleId="3">
    <w:name w:val="List Number 3"/>
    <w:basedOn w:val="a1"/>
    <w:semiHidden/>
    <w:unhideWhenUsed/>
    <w:rsid w:val="00253445"/>
    <w:pPr>
      <w:numPr>
        <w:numId w:val="3"/>
      </w:numPr>
      <w:contextualSpacing/>
    </w:pPr>
  </w:style>
  <w:style w:type="paragraph" w:styleId="4">
    <w:name w:val="List Number 4"/>
    <w:basedOn w:val="a1"/>
    <w:semiHidden/>
    <w:unhideWhenUsed/>
    <w:rsid w:val="00253445"/>
    <w:pPr>
      <w:numPr>
        <w:numId w:val="4"/>
      </w:numPr>
      <w:contextualSpacing/>
    </w:pPr>
  </w:style>
  <w:style w:type="paragraph" w:styleId="5">
    <w:name w:val="List Number 5"/>
    <w:basedOn w:val="a1"/>
    <w:semiHidden/>
    <w:unhideWhenUsed/>
    <w:rsid w:val="00253445"/>
    <w:pPr>
      <w:numPr>
        <w:numId w:val="5"/>
      </w:numPr>
      <w:contextualSpacing/>
    </w:pPr>
  </w:style>
  <w:style w:type="paragraph" w:styleId="a0">
    <w:name w:val="List Bullet"/>
    <w:basedOn w:val="a1"/>
    <w:semiHidden/>
    <w:unhideWhenUsed/>
    <w:rsid w:val="00253445"/>
    <w:pPr>
      <w:numPr>
        <w:numId w:val="6"/>
      </w:numPr>
      <w:contextualSpacing/>
    </w:pPr>
  </w:style>
  <w:style w:type="paragraph" w:styleId="20">
    <w:name w:val="List Bullet 2"/>
    <w:basedOn w:val="a1"/>
    <w:semiHidden/>
    <w:unhideWhenUsed/>
    <w:rsid w:val="00253445"/>
    <w:pPr>
      <w:numPr>
        <w:numId w:val="7"/>
      </w:numPr>
      <w:contextualSpacing/>
    </w:pPr>
  </w:style>
  <w:style w:type="paragraph" w:styleId="30">
    <w:name w:val="List Bullet 3"/>
    <w:basedOn w:val="a1"/>
    <w:semiHidden/>
    <w:unhideWhenUsed/>
    <w:rsid w:val="00253445"/>
    <w:pPr>
      <w:numPr>
        <w:numId w:val="8"/>
      </w:numPr>
      <w:contextualSpacing/>
    </w:pPr>
  </w:style>
  <w:style w:type="paragraph" w:styleId="40">
    <w:name w:val="List Bullet 4"/>
    <w:basedOn w:val="a1"/>
    <w:semiHidden/>
    <w:unhideWhenUsed/>
    <w:rsid w:val="00253445"/>
    <w:pPr>
      <w:numPr>
        <w:numId w:val="9"/>
      </w:numPr>
      <w:contextualSpacing/>
    </w:pPr>
  </w:style>
  <w:style w:type="paragraph" w:styleId="50">
    <w:name w:val="List Bullet 5"/>
    <w:basedOn w:val="a1"/>
    <w:semiHidden/>
    <w:unhideWhenUsed/>
    <w:rsid w:val="00253445"/>
    <w:pPr>
      <w:numPr>
        <w:numId w:val="10"/>
      </w:numPr>
      <w:contextualSpacing/>
    </w:pPr>
  </w:style>
  <w:style w:type="table" w:styleId="afffff4">
    <w:name w:val="Colorful List"/>
    <w:basedOn w:val="a3"/>
    <w:uiPriority w:val="72"/>
    <w:semiHidden/>
    <w:unhideWhenUsed/>
    <w:rsid w:val="002534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534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534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534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534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534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534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53445"/>
  </w:style>
  <w:style w:type="paragraph" w:styleId="afffff6">
    <w:name w:val="table of authorities"/>
    <w:basedOn w:val="a1"/>
    <w:next w:val="a1"/>
    <w:semiHidden/>
    <w:unhideWhenUsed/>
    <w:rsid w:val="00253445"/>
    <w:pPr>
      <w:ind w:left="240" w:hanging="240"/>
    </w:pPr>
  </w:style>
  <w:style w:type="table" w:styleId="afffff7">
    <w:name w:val="Light Grid"/>
    <w:basedOn w:val="a3"/>
    <w:uiPriority w:val="62"/>
    <w:semiHidden/>
    <w:unhideWhenUsed/>
    <w:rsid w:val="002534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534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534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534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53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534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534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534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534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534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534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534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534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534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534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534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534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534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534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534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534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534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5344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25344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5344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5344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5344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5344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5344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5344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534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534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534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534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534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534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534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534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53445"/>
  </w:style>
  <w:style w:type="character" w:customStyle="1" w:styleId="afffffb">
    <w:name w:val="תאריך תו"/>
    <w:basedOn w:val="a2"/>
    <w:link w:val="afffffa"/>
    <w:rsid w:val="0025344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ec1049a4ede5459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03137" w:rsidP="00603137">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603137" w:rsidP="00603137">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603137"/>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313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60313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60313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301</Words>
  <Characters>1507</Characters>
  <Application>Microsoft Office Word</Application>
  <DocSecurity>0</DocSecurity>
  <Lines>12</Lines>
  <Paragraphs>3</Paragraphs>
  <ScaleCrop>false</ScaleCrop>
  <Company>Microsoft Corporation</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אחסאן כנעאן</cp:lastModifiedBy>
  <cp:revision>105</cp:revision>
  <dcterms:created xsi:type="dcterms:W3CDTF">2012-08-06T05:16:00Z</dcterms:created>
  <dcterms:modified xsi:type="dcterms:W3CDTF">2018-04-10T11:35:00Z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