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402"/>
        <w:gridCol w:w="5675"/>
      </w:tblGrid>
      <w:tr w:rsidR="007038F6">
        <w:trPr>
          <w:jc w:val="center"/>
        </w:trPr>
        <w:tc>
          <w:tcPr>
            <w:tcW w:w="743" w:type="dxa"/>
          </w:tcPr>
          <w:p w:rsidR="007038F6" w:rsidP="00E962E3" w:rsidRDefault="007038F6">
            <w:pPr>
              <w:jc w:val="both"/>
              <w:rPr>
                <w:rtl/>
              </w:rPr>
            </w:pPr>
          </w:p>
        </w:tc>
        <w:tc>
          <w:tcPr>
            <w:tcW w:w="8077" w:type="dxa"/>
            <w:gridSpan w:val="2"/>
          </w:tcPr>
          <w:p w:rsidR="007038F6" w:rsidP="007038F6" w:rsidRDefault="007038F6">
            <w:pPr>
              <w:jc w:val="right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תיק עת"מ 61344-01-18</w:t>
            </w:r>
          </w:p>
          <w:p w:rsidR="007038F6" w:rsidP="007038F6" w:rsidRDefault="007038F6">
            <w:pPr>
              <w:jc w:val="right"/>
              <w:rPr>
                <w:rFonts w:ascii="Arial" w:hAnsi="Arial"/>
                <w:b/>
                <w:bCs/>
                <w:rtl/>
              </w:rPr>
            </w:pPr>
          </w:p>
        </w:tc>
      </w:tr>
      <w:tr w:rsidR="007038F6" w:rsidTr="007038F6">
        <w:trPr>
          <w:jc w:val="center"/>
        </w:trPr>
        <w:tc>
          <w:tcPr>
            <w:tcW w:w="743" w:type="dxa"/>
          </w:tcPr>
          <w:p w:rsidR="007038F6" w:rsidP="00E962E3" w:rsidRDefault="007038F6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2402" w:type="dxa"/>
          </w:tcPr>
          <w:p w:rsidR="007038F6" w:rsidP="007038F6" w:rsidRDefault="007038F6">
            <w:pPr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5675" w:type="dxa"/>
          </w:tcPr>
          <w:p w:rsidR="007038F6" w:rsidRDefault="007038F6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7038F6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כבוד ה</w:t>
            </w:r>
            <w:r w:rsidRPr="007038F6">
              <w:rPr>
                <w:rFonts w:ascii="Arial" w:hAnsi="Arial"/>
                <w:b/>
                <w:bCs/>
                <w:sz w:val="28"/>
                <w:szCs w:val="28"/>
                <w:rtl/>
              </w:rPr>
              <w:t>שופט</w:t>
            </w:r>
            <w:r w:rsidRPr="007038F6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sz w:val="28"/>
                <w:szCs w:val="28"/>
                <w:rtl/>
              </w:rPr>
              <w:t>גדעון גינ</w:t>
            </w:r>
            <w:r w:rsidRPr="007038F6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ת</w:t>
            </w:r>
            <w:r w:rsidRPr="007038F6">
              <w:rPr>
                <w:rFonts w:hint="cs" w:ascii="Arial" w:hAnsi="Arial"/>
                <w:rtl/>
              </w:rPr>
              <w:t>, שופט עמית</w:t>
            </w:r>
          </w:p>
          <w:p w:rsidR="007038F6" w:rsidRDefault="007038F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7038F6">
        <w:trPr>
          <w:jc w:val="center"/>
        </w:trPr>
        <w:tc>
          <w:tcPr>
            <w:tcW w:w="3145" w:type="dxa"/>
            <w:gridSpan w:val="2"/>
          </w:tcPr>
          <w:p w:rsidR="00FD2F15" w:rsidRDefault="007038F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עותר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  <w:tc>
          <w:tcPr>
            <w:tcW w:w="5675" w:type="dxa"/>
          </w:tcPr>
          <w:p w:rsidR="0094424E" w:rsidRDefault="004D74B1">
            <w:pPr>
              <w:rPr>
                <w:b/>
                <w:bCs/>
                <w:noProof w:val="0"/>
                <w:sz w:val="26"/>
                <w:szCs w:val="26"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עורכי דין לקידום מנהל תקין</w:t>
            </w:r>
            <w:r w:rsidR="007038F6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(ע"ר 580591899)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7038F6">
        <w:trPr>
          <w:jc w:val="center"/>
        </w:trPr>
        <w:tc>
          <w:tcPr>
            <w:tcW w:w="3145" w:type="dxa"/>
            <w:gridSpan w:val="2"/>
          </w:tcPr>
          <w:p w:rsidR="0094424E" w:rsidRDefault="007038F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r w:rsidR="004D74B1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משיבים</w:t>
            </w:r>
          </w:p>
        </w:tc>
        <w:tc>
          <w:tcPr>
            <w:tcW w:w="5675" w:type="dxa"/>
          </w:tcPr>
          <w:p w:rsidRPr="007038F6" w:rsidR="0094424E" w:rsidRDefault="004D74B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1</w:t>
            </w:r>
            <w:r w:rsidRPr="007038F6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7038F6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המועצה המקומית כפר מנדא</w:t>
            </w:r>
          </w:p>
          <w:p w:rsidRPr="007038F6" w:rsidR="0094424E" w:rsidRDefault="004D74B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2</w:t>
            </w:r>
            <w:r w:rsidRPr="007038F6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7038F6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ראש המועצה המקומית כפר מנדא</w:t>
            </w:r>
          </w:p>
          <w:p w:rsidRPr="007038F6" w:rsidR="0094424E" w:rsidRDefault="004D74B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3</w:t>
            </w:r>
            <w:r w:rsidRPr="007038F6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7038F6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מחמד מערוף חלאילה</w:t>
            </w:r>
          </w:p>
          <w:p w:rsidRPr="007038F6" w:rsidR="0094424E" w:rsidRDefault="004D74B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4</w:t>
            </w:r>
            <w:r w:rsidRPr="007038F6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7038F6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חאלד עטייה זידאן</w:t>
            </w:r>
          </w:p>
          <w:p w:rsidRPr="007038F6" w:rsidR="0094424E" w:rsidRDefault="004D74B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5</w:t>
            </w:r>
            <w:r w:rsidRPr="007038F6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7038F6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עבדאלה חאלד קדח</w:t>
            </w:r>
          </w:p>
          <w:p w:rsidRPr="007038F6" w:rsidR="0094424E" w:rsidRDefault="004D74B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6</w:t>
            </w:r>
            <w:r w:rsidRPr="007038F6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7038F6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אחמד עבד אלחלים</w:t>
            </w:r>
          </w:p>
          <w:p w:rsidRPr="007038F6" w:rsidR="0094424E" w:rsidRDefault="004D74B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7</w:t>
            </w:r>
            <w:r w:rsidRPr="007038F6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7038F6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איוב עיסאוי</w:t>
            </w:r>
          </w:p>
          <w:p w:rsidRPr="007038F6" w:rsidR="0094424E" w:rsidRDefault="004D74B1">
            <w:pPr>
              <w:rPr>
                <w:b/>
                <w:bCs/>
                <w:noProof w:val="0"/>
                <w:sz w:val="32"/>
                <w:szCs w:val="32"/>
                <w:rtl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8</w:t>
            </w:r>
            <w:r w:rsidRPr="007038F6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7038F6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עאדל קדח</w:t>
            </w:r>
          </w:p>
          <w:p w:rsidR="0094424E" w:rsidRDefault="004D74B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9</w:t>
            </w:r>
            <w:r w:rsidRPr="007038F6" w:rsidR="0094424E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.</w:t>
            </w:r>
            <w:r w:rsidRPr="007038F6" w:rsidR="0094424E">
              <w:rPr>
                <w:rFonts w:hint="cs" w:ascii="Arial" w:hAnsi="Arial"/>
                <w:b/>
                <w:bCs/>
                <w:noProof w:val="0"/>
                <w:sz w:val="32"/>
                <w:szCs w:val="32"/>
                <w:rtl/>
              </w:rPr>
              <w:t xml:space="preserve"> </w:t>
            </w:r>
            <w:r w:rsidRPr="007038F6">
              <w:rPr>
                <w:rFonts w:ascii="Arial" w:hAnsi="Arial"/>
                <w:b/>
                <w:bCs/>
                <w:noProof w:val="0"/>
                <w:sz w:val="32"/>
                <w:szCs w:val="32"/>
                <w:rtl/>
              </w:rPr>
              <w:t>פתחיה עלי</w:t>
            </w:r>
          </w:p>
        </w:tc>
      </w:tr>
    </w:tbl>
    <w:p w:rsidR="0094424E" w:rsidP="0094424E" w:rsidRDefault="0094424E">
      <w:pPr>
        <w:rPr>
          <w:rtl/>
        </w:rPr>
      </w:pPr>
    </w:p>
    <w:p w:rsidR="007038F6" w:rsidP="0094424E" w:rsidRDefault="007038F6">
      <w:pPr>
        <w:rPr>
          <w:rtl/>
        </w:rPr>
      </w:pPr>
    </w:p>
    <w:p w:rsidR="007038F6" w:rsidP="0094424E" w:rsidRDefault="007038F6">
      <w:pPr>
        <w:rPr>
          <w:rtl/>
        </w:rPr>
      </w:pPr>
      <w:r>
        <w:rPr>
          <w:rFonts w:hint="cs"/>
          <w:rtl/>
        </w:rPr>
        <w:t>עתירה מינהלית מיום 26.1.18</w:t>
      </w:r>
    </w:p>
    <w:p w:rsidR="007038F6" w:rsidP="0094424E" w:rsidRDefault="007038F6">
      <w:pPr>
        <w:rPr>
          <w:rtl/>
        </w:rPr>
      </w:pPr>
    </w:p>
    <w:p w:rsidR="007038F6" w:rsidP="0094424E" w:rsidRDefault="007038F6">
      <w:pPr>
        <w:rPr>
          <w:rtl/>
        </w:rPr>
      </w:pPr>
      <w:r>
        <w:rPr>
          <w:rFonts w:hint="cs"/>
          <w:rtl/>
        </w:rPr>
        <w:t xml:space="preserve">בשם העותרת:  </w:t>
      </w:r>
      <w:r w:rsidR="009C71BB">
        <w:rPr>
          <w:rFonts w:hint="cs"/>
          <w:rtl/>
        </w:rPr>
        <w:t xml:space="preserve">  </w:t>
      </w:r>
      <w:r>
        <w:rPr>
          <w:rFonts w:hint="cs"/>
          <w:rtl/>
        </w:rPr>
        <w:t>עוה"ד נדאל חאיק וראניה נקארה-סאיג</w:t>
      </w:r>
    </w:p>
    <w:p w:rsidR="007038F6" w:rsidP="0094424E" w:rsidRDefault="007038F6">
      <w:pPr>
        <w:rPr>
          <w:rtl/>
        </w:rPr>
      </w:pPr>
      <w:r>
        <w:rPr>
          <w:rFonts w:hint="cs"/>
          <w:rtl/>
        </w:rPr>
        <w:t xml:space="preserve">בשם המשיבים:  עו"ד </w:t>
      </w:r>
    </w:p>
    <w:p w:rsidR="007038F6" w:rsidP="0094424E" w:rsidRDefault="007038F6">
      <w:pPr>
        <w:rPr>
          <w:rtl/>
        </w:rPr>
      </w:pPr>
    </w:p>
    <w:p w:rsidR="007038F6" w:rsidP="0094424E" w:rsidRDefault="007038F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9C71BB" w:rsidR="00694556" w:rsidP="009C71BB" w:rsidRDefault="00180519">
            <w:pPr>
              <w:jc w:val="center"/>
              <w:rPr>
                <w:rFonts w:ascii="Arial" w:hAnsi="Arial"/>
                <w:b/>
                <w:bCs/>
                <w:noProof w:val="0"/>
                <w:sz w:val="52"/>
                <w:szCs w:val="52"/>
                <w:u w:val="single"/>
              </w:rPr>
            </w:pPr>
            <w:r w:rsidRPr="009C71BB">
              <w:rPr>
                <w:rFonts w:hint="cs" w:ascii="Arial" w:hAnsi="Arial"/>
                <w:b/>
                <w:bCs/>
                <w:noProof w:val="0"/>
                <w:sz w:val="52"/>
                <w:szCs w:val="5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038F6" w:rsidP="009C71BB" w:rsidRDefault="007038F6">
      <w:pPr>
        <w:jc w:val="both"/>
        <w:rPr>
          <w:rFonts w:ascii="Arial" w:hAnsi="Arial"/>
          <w:noProof w:val="0"/>
          <w:sz w:val="28"/>
          <w:szCs w:val="28"/>
        </w:rPr>
      </w:pPr>
      <w:bookmarkStart w:name="NGCSBookmark" w:id="0"/>
      <w:bookmarkEnd w:id="0"/>
      <w:r>
        <w:rPr>
          <w:rFonts w:hint="cs" w:ascii="Arial" w:hAnsi="Arial"/>
          <w:noProof w:val="0"/>
          <w:sz w:val="28"/>
          <w:szCs w:val="28"/>
          <w:rtl/>
        </w:rPr>
        <w:t>1.</w:t>
      </w:r>
      <w:r>
        <w:rPr>
          <w:rFonts w:hint="cs" w:ascii="Arial" w:hAnsi="Arial"/>
          <w:noProof w:val="0"/>
          <w:sz w:val="28"/>
          <w:szCs w:val="28"/>
          <w:rtl/>
        </w:rPr>
        <w:tab/>
        <w:t>אני קובע דיון מוקדם בעתירה במעמד הצדדים, לפי תקנה 7(5) לתקנות בתי משפט לעניינים  מינהליים  (סדרי דין), תשס"א-2000 [</w:t>
      </w:r>
      <w:r>
        <w:rPr>
          <w:rFonts w:hint="cs" w:ascii="Arial" w:hAnsi="Arial"/>
          <w:b/>
          <w:bCs/>
          <w:noProof w:val="0"/>
          <w:sz w:val="28"/>
          <w:szCs w:val="28"/>
          <w:rtl/>
        </w:rPr>
        <w:t>התקנות</w:t>
      </w:r>
      <w:r>
        <w:rPr>
          <w:rFonts w:hint="cs" w:ascii="Arial" w:hAnsi="Arial"/>
          <w:noProof w:val="0"/>
          <w:sz w:val="28"/>
          <w:szCs w:val="28"/>
          <w:rtl/>
        </w:rPr>
        <w:t xml:space="preserve">] ליום: </w:t>
      </w:r>
      <w:r w:rsidR="009C71BB">
        <w:rPr>
          <w:rFonts w:hint="cs" w:ascii="Arial" w:hAnsi="Arial"/>
          <w:noProof w:val="0"/>
          <w:sz w:val="28"/>
          <w:szCs w:val="28"/>
          <w:rtl/>
        </w:rPr>
        <w:t>17 במאי 2018</w:t>
      </w:r>
      <w:r>
        <w:rPr>
          <w:rFonts w:hint="cs" w:ascii="Arial" w:hAnsi="Arial"/>
          <w:noProof w:val="0"/>
          <w:sz w:val="28"/>
          <w:szCs w:val="28"/>
          <w:rtl/>
        </w:rPr>
        <w:t xml:space="preserve"> שעה </w:t>
      </w:r>
      <w:r w:rsidR="009C71BB">
        <w:rPr>
          <w:rFonts w:hint="cs" w:ascii="Arial" w:hAnsi="Arial"/>
          <w:noProof w:val="0"/>
          <w:sz w:val="28"/>
          <w:szCs w:val="28"/>
          <w:rtl/>
        </w:rPr>
        <w:t>0845</w:t>
      </w:r>
      <w:r>
        <w:rPr>
          <w:rFonts w:hint="cs" w:ascii="Arial" w:hAnsi="Arial"/>
          <w:noProof w:val="0"/>
          <w:sz w:val="28"/>
          <w:szCs w:val="28"/>
          <w:rtl/>
        </w:rPr>
        <w:t xml:space="preserve">.  </w:t>
      </w:r>
      <w:r>
        <w:rPr>
          <w:rFonts w:hint="cs" w:ascii="Arial" w:hAnsi="Arial"/>
          <w:noProof w:val="0"/>
          <w:sz w:val="28"/>
          <w:szCs w:val="28"/>
          <w:u w:val="single"/>
          <w:rtl/>
        </w:rPr>
        <w:t>המזכירות</w:t>
      </w:r>
      <w:r>
        <w:rPr>
          <w:rFonts w:hint="cs" w:ascii="Arial" w:hAnsi="Arial"/>
          <w:noProof w:val="0"/>
          <w:sz w:val="28"/>
          <w:szCs w:val="28"/>
          <w:rtl/>
        </w:rPr>
        <w:t xml:space="preserve"> תעדכן את יומן המשפטים.</w:t>
      </w:r>
    </w:p>
    <w:p w:rsidR="007038F6" w:rsidP="007038F6" w:rsidRDefault="007038F6">
      <w:pPr>
        <w:jc w:val="both"/>
        <w:rPr>
          <w:rFonts w:ascii="Arial" w:hAnsi="Arial"/>
          <w:noProof w:val="0"/>
          <w:sz w:val="28"/>
          <w:szCs w:val="28"/>
        </w:rPr>
      </w:pPr>
    </w:p>
    <w:p w:rsidR="007038F6" w:rsidP="007038F6" w:rsidRDefault="007038F6">
      <w:pPr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2.</w:t>
      </w:r>
      <w:r>
        <w:rPr>
          <w:rFonts w:hint="cs" w:ascii="Arial" w:hAnsi="Arial"/>
          <w:noProof w:val="0"/>
          <w:sz w:val="28"/>
          <w:szCs w:val="28"/>
          <w:rtl/>
        </w:rPr>
        <w:tab/>
        <w:t>ככל שהדבר טרם נעשה, ידאגו באי-כוח העותרת להמצאת העתירה על נספחיה, לרבות העתק ההחלטה הנוכחית, כדין, לפי תקנה 35 לתקנות, לכל אחד מהמשיבים.</w:t>
      </w:r>
    </w:p>
    <w:p w:rsidR="007038F6" w:rsidP="007038F6" w:rsidRDefault="007038F6">
      <w:pPr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 </w:t>
      </w:r>
    </w:p>
    <w:p w:rsidR="007038F6" w:rsidP="009C71BB" w:rsidRDefault="007038F6">
      <w:pPr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3.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אני קובע, לפי תקנה 7(א)(6) לתקנות, כי כל אחד מהמשיבים יגיש כתב תשובה לפי תקנה 10 לתקנות וזאת עד יום </w:t>
      </w:r>
      <w:r w:rsidR="009C71BB">
        <w:rPr>
          <w:rFonts w:hint="cs" w:ascii="Arial" w:hAnsi="Arial"/>
          <w:noProof w:val="0"/>
          <w:sz w:val="28"/>
          <w:szCs w:val="28"/>
          <w:rtl/>
        </w:rPr>
        <w:t>13 במאי 2018</w:t>
      </w:r>
      <w:r>
        <w:rPr>
          <w:rFonts w:hint="cs" w:ascii="Arial" w:hAnsi="Arial"/>
          <w:noProof w:val="0"/>
          <w:sz w:val="28"/>
          <w:szCs w:val="28"/>
          <w:rtl/>
        </w:rPr>
        <w:t xml:space="preserve"> שעה </w:t>
      </w:r>
      <w:r w:rsidR="009C71BB">
        <w:rPr>
          <w:rFonts w:hint="cs" w:ascii="Arial" w:hAnsi="Arial"/>
          <w:noProof w:val="0"/>
          <w:sz w:val="28"/>
          <w:szCs w:val="28"/>
          <w:rtl/>
        </w:rPr>
        <w:t>1500</w:t>
      </w:r>
      <w:r>
        <w:rPr>
          <w:rFonts w:hint="cs" w:ascii="Arial" w:hAnsi="Arial"/>
          <w:noProof w:val="0"/>
          <w:sz w:val="28"/>
          <w:szCs w:val="28"/>
          <w:rtl/>
        </w:rPr>
        <w:t>.</w:t>
      </w:r>
    </w:p>
    <w:p w:rsidR="007038F6" w:rsidP="007038F6" w:rsidRDefault="007038F6">
      <w:pPr>
        <w:jc w:val="both"/>
        <w:rPr>
          <w:rFonts w:ascii="Arial" w:hAnsi="Arial"/>
          <w:noProof w:val="0"/>
          <w:sz w:val="28"/>
          <w:szCs w:val="28"/>
          <w:rtl/>
        </w:rPr>
      </w:pPr>
    </w:p>
    <w:p w:rsidR="007038F6" w:rsidP="009C71BB" w:rsidRDefault="007038F6">
      <w:pPr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4.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תיעוד יוגש </w:t>
      </w:r>
      <w:r>
        <w:rPr>
          <w:rFonts w:hint="cs" w:ascii="Arial" w:hAnsi="Arial"/>
          <w:noProof w:val="0"/>
          <w:sz w:val="28"/>
          <w:szCs w:val="28"/>
          <w:u w:val="single"/>
          <w:rtl/>
        </w:rPr>
        <w:t>במישרין למערכת 'נט המשפט'</w:t>
      </w:r>
      <w:r>
        <w:rPr>
          <w:rFonts w:hint="cs" w:ascii="Arial" w:hAnsi="Arial"/>
          <w:noProof w:val="0"/>
          <w:sz w:val="28"/>
          <w:szCs w:val="28"/>
          <w:rtl/>
        </w:rPr>
        <w:t xml:space="preserve">, והעתק במקביל לכל יתר בעלי-הדין, תוך ציון העובדה שהדבר נעשה במסמך המוגש לבית-המשפט.  העתק נוסף יוגש לתיק הנייר של בית-המשפט.  </w:t>
      </w:r>
    </w:p>
    <w:p w:rsidR="007038F6" w:rsidP="007038F6" w:rsidRDefault="009C71BB">
      <w:pPr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lastRenderedPageBreak/>
        <w:t>5</w:t>
      </w:r>
      <w:r w:rsidR="007038F6">
        <w:rPr>
          <w:rFonts w:hint="cs" w:ascii="Arial" w:hAnsi="Arial"/>
          <w:noProof w:val="0"/>
          <w:sz w:val="28"/>
          <w:szCs w:val="28"/>
          <w:rtl/>
        </w:rPr>
        <w:t>.</w:t>
      </w:r>
      <w:r w:rsidR="007038F6">
        <w:rPr>
          <w:rFonts w:hint="cs" w:ascii="Arial" w:hAnsi="Arial"/>
          <w:noProof w:val="0"/>
          <w:sz w:val="28"/>
          <w:szCs w:val="28"/>
          <w:rtl/>
        </w:rPr>
        <w:tab/>
        <w:t xml:space="preserve">בעלי-הדין יגישו יפויי-כוח בכתב, חתומים כיאות לתיק בית-המשפט.  בקשות בעניינים דיוניים יוגשו רק לאחר תיאום מוקדם בין כל בעלי-הדין, תוך ציון עמדת כל יתר בעלי-הדין בגוף הבקשה.  </w:t>
      </w:r>
    </w:p>
    <w:p w:rsidR="007038F6" w:rsidP="007038F6" w:rsidRDefault="007038F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038F6" w:rsidP="007038F6" w:rsidRDefault="007038F6">
      <w:pPr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9C71BB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7010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5880" cy="11018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04565a6f0b742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10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7010D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7010D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7010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710BB4E4" wp14:editId="692783C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7038F6">
      <w:trPr>
        <w:trHeight w:val="704" w:hRule="exact"/>
        <w:jc w:val="center"/>
      </w:trPr>
      <w:tc>
        <w:tcPr>
          <w:tcW w:w="8505" w:type="dxa"/>
        </w:tcPr>
        <w:p w:rsidR="00694556" w:rsidP="004D74B1" w:rsidRDefault="006D130F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</w:tc>
    </w:tr>
    <w:tr w:rsidR="00694556" w:rsidTr="007038F6">
      <w:trPr>
        <w:trHeight w:val="337"/>
        <w:jc w:val="center"/>
      </w:trPr>
      <w:tc>
        <w:tcPr>
          <w:tcW w:w="8505" w:type="dxa"/>
        </w:tcPr>
        <w:p w:rsidR="007D45E3" w:rsidP="007D45E3" w:rsidRDefault="0017010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61344-01-18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עורכי דין לקידום מנהל תקין נ' המועצה המקומית כפר מנדא ואח'</w:t>
              </w:r>
            </w:sdtContent>
          </w:sdt>
        </w:p>
        <w:p w:rsidRPr="00E1068A" w:rsidR="008D10B2" w:rsidP="007D45E3" w:rsidRDefault="001173C6">
          <w:pPr>
            <w:rPr>
              <w:sz w:val="20"/>
              <w:szCs w:val="20"/>
              <w:rtl/>
            </w:rPr>
          </w:pPr>
          <w:r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1250"/>
    <o:shapelayout v:ext="edit">
      <o:idmap v:ext="edit" data="17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7010D"/>
    <w:rsid w:val="00180519"/>
    <w:rsid w:val="00191C82"/>
    <w:rsid w:val="001C4003"/>
    <w:rsid w:val="001D4DBF"/>
    <w:rsid w:val="001E75CA"/>
    <w:rsid w:val="002265FF"/>
    <w:rsid w:val="00251BA6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104B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D74B1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30F"/>
    <w:rsid w:val="006D3B31"/>
    <w:rsid w:val="006E0D96"/>
    <w:rsid w:val="006E1A53"/>
    <w:rsid w:val="006F56E6"/>
    <w:rsid w:val="007038F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1880"/>
    <w:rsid w:val="008C5714"/>
    <w:rsid w:val="008D10B2"/>
    <w:rsid w:val="00903896"/>
    <w:rsid w:val="00906F3D"/>
    <w:rsid w:val="00922E02"/>
    <w:rsid w:val="0094424E"/>
    <w:rsid w:val="00955642"/>
    <w:rsid w:val="009622DF"/>
    <w:rsid w:val="00967DFF"/>
    <w:rsid w:val="00994341"/>
    <w:rsid w:val="009C71BB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2197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B4428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2F15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  <w14:docId w14:val="2651C87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04565a6f0b7425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406" w:rsidP="006D0406">
          <w:pPr>
            <w:pStyle w:val="E460D38E05664FF79D4EFF282EF8EC9914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D040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4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219</Words>
  <Characters>1098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גדעון גינת</cp:lastModifiedBy>
  <cp:revision>112</cp:revision>
  <dcterms:created xsi:type="dcterms:W3CDTF">2012-08-06T05:16:00Z</dcterms:created>
  <dcterms:modified xsi:type="dcterms:W3CDTF">2018-04-12T08:25:00Z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