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0"/>
        <w:gridCol w:w="5542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34576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ניר זיתוני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-1618133008"/>
              <w:text w:multiLine="1"/>
            </w:sdtPr>
            <w:sdtEndPr/>
            <w:sdtContent>
              <w:p w:rsidR="00D72AAA" w:rsidP="00936121" w:rsidRDefault="00762B44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936121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762B44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249341493"/>
                <w:text w:multiLine="1"/>
              </w:sdtPr>
              <w:sdtEndPr/>
              <w:sdtContent>
                <w:r w:rsidR="008879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ברון טורס בע"מ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P="00936121" w:rsidRDefault="00762B4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19044149"/>
                <w:text w:multiLine="1"/>
              </w:sdtPr>
              <w:sdtEndPr/>
              <w:sdtContent>
                <w:r w:rsidR="008879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936121">
                  <w:rPr>
                    <w:rFonts w:hint="cs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762B4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551724774"/>
                <w:text w:multiLine="1"/>
              </w:sdtPr>
              <w:sdtEndPr/>
              <w:sdtContent>
                <w:r w:rsidR="008879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מועדון הכדורגל מכבי דלית אל כרמל  580386209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936121" w:rsidR="003A1911" w:rsidRDefault="0093612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936121">
        <w:rPr>
          <w:rFonts w:hint="cs" w:ascii="Arial" w:hAnsi="Arial"/>
          <w:b/>
          <w:bCs/>
          <w:u w:val="single"/>
          <w:rtl/>
        </w:rPr>
        <w:t xml:space="preserve">בענין : בקשה לשחרור מייצוג 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936121" w:rsidRDefault="0093612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עו"ד אמל חינאוי צירף פרטים ומסמכים בנוגע למסירת הודעה לנציג הנתבעת על מועד הדיון וכן בנוגע לרצונו להפסיק את הייצוג בהעדר שיתוף פעולה . עוד נמסר כי הנהלת הנתבעת התפטרה .</w:t>
      </w:r>
    </w:p>
    <w:p w:rsidR="00936121" w:rsidP="00936121" w:rsidRDefault="00936121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בנסיבות אלה , ניתן מענה לאמור בהחלטתי הקודמת מהיום ונראה כי אין טעם לחייב את ב"כ </w:t>
      </w:r>
    </w:p>
    <w:p w:rsidR="00936121" w:rsidP="00936121" w:rsidRDefault="00936121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הנתבעת להתייצב לדיון .</w:t>
      </w:r>
    </w:p>
    <w:p w:rsidR="00936121" w:rsidP="00936121" w:rsidRDefault="0093612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על כן , אני משחרר את עו"ד חינאוי מהמשך הייצוג של הנתבעת בתיק זה .</w:t>
      </w:r>
    </w:p>
    <w:p w:rsidR="00936121" w:rsidP="00936121" w:rsidRDefault="00936121">
      <w:pPr>
        <w:spacing w:line="360" w:lineRule="auto"/>
        <w:jc w:val="both"/>
        <w:rPr>
          <w:rFonts w:ascii="Arial" w:hAnsi="Arial"/>
          <w:rtl/>
        </w:rPr>
      </w:pPr>
    </w:p>
    <w:p w:rsidR="00936121" w:rsidP="00936121" w:rsidRDefault="0093612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עו"ד חינאוי יפעל בשקידה סבירה כדי להודיע לנציג הנתבעת את תוכנה של החלטה זו וכן כי אי התייצבות המצהיר לדיון בהתנגדות הקבוע ליום 17.4.18 בשעה 11:00 , צפויה להוביל לדחיית ההתנגדות .    </w:t>
      </w:r>
    </w:p>
    <w:p w:rsidR="00936121" w:rsidP="00936121" w:rsidRDefault="00936121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1288739772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365916564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E45CA" w:rsidRDefault="003A1911">
      <w:pPr>
        <w:spacing w:line="360" w:lineRule="auto"/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560908430"/>
        <w:text w:multiLine="1"/>
      </w:sdtPr>
      <w:sdtEndPr/>
      <w:sdtContent>
        <w:p w:rsidR="003A1911" w:rsidP="008239A3" w:rsidRDefault="00762B44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</w:p>
      </w:sdtContent>
    </w:sdt>
    <w:p w:rsidR="003A1911" w:rsidP="008239A3" w:rsidRDefault="00762B44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742e15ce5649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tl/>
        </w:rPr>
      </w:pPr>
    </w:p>
    <w:sectPr w:rsidR="003A1911" w:rsidSect="003A19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8" w:rsidRDefault="00EC73E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BF6DDA">
      <w:fldChar w:fldCharType="begin"/>
    </w:r>
    <w:r>
      <w:instrText xml:space="preserve"> PAGE </w:instrText>
    </w:r>
    <w:r w:rsidR="00BF6DDA">
      <w:fldChar w:fldCharType="separate"/>
    </w:r>
    <w:r w:rsidR="00762B44">
      <w:rPr>
        <w:rtl/>
      </w:rPr>
      <w:t>1</w:t>
    </w:r>
    <w:r w:rsidR="00BF6DD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BF6DDA">
      <w:fldChar w:fldCharType="begin"/>
    </w:r>
    <w:r>
      <w:instrText xml:space="preserve"> NUMPAGES </w:instrText>
    </w:r>
    <w:r w:rsidR="00BF6DDA">
      <w:fldChar w:fldCharType="separate"/>
    </w:r>
    <w:r w:rsidR="00762B44">
      <w:rPr>
        <w:rtl/>
      </w:rPr>
      <w:t>1</w:t>
    </w:r>
    <w:r w:rsidR="00BF6DD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8" w:rsidRDefault="00EC73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8" w:rsidRDefault="00EC73E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936121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8879E5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8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665818663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762B4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79816713"/>
              <w:text w:multiLine="1"/>
            </w:sdtPr>
            <w:sdtEndPr/>
            <w:sdtContent>
              <w:r w:rsidR="008879E5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67438969"/>
              <w:text w:multiLine="1"/>
            </w:sdtPr>
            <w:sdtEndPr/>
            <w:sdtContent>
              <w:r w:rsidR="008879E5">
                <w:rPr>
                  <w:b/>
                  <w:bCs/>
                  <w:sz w:val="26"/>
                  <w:szCs w:val="26"/>
                  <w:rtl/>
                </w:rPr>
                <w:t>5204-08-17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0135185"/>
              <w:text w:multiLine="1"/>
            </w:sdtPr>
            <w:sdtEndPr/>
            <w:sdtContent>
              <w:r w:rsidR="008879E5">
                <w:rPr>
                  <w:b/>
                  <w:bCs/>
                  <w:sz w:val="26"/>
                  <w:szCs w:val="26"/>
                  <w:rtl/>
                </w:rPr>
                <w:t>ברון טורס בע"מ נ' מועדון הכדורגל מכבי דלית אל כרמל  580386209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Pr="004A3248" w:rsidR="004A3248" w:rsidRDefault="004A3248">
          <w:pPr>
            <w:rPr>
              <w:sz w:val="20"/>
              <w:szCs w:val="20"/>
              <w:rtl/>
            </w:rPr>
          </w:pPr>
          <w:r w:rsidRPr="004A3248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tl/>
              </w:rPr>
              <w:alias w:val="1198"/>
              <w:tag w:val="1198"/>
              <w:id w:val="-1828200363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5255400517</w:t>
              </w:r>
            </w:sdtContent>
          </w:sdt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8" w:rsidRDefault="00EC73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6217E"/>
    <w:rsid w:val="000E28A5"/>
    <w:rsid w:val="000E33CF"/>
    <w:rsid w:val="000F660B"/>
    <w:rsid w:val="001046DE"/>
    <w:rsid w:val="001C6EE2"/>
    <w:rsid w:val="00222585"/>
    <w:rsid w:val="00241475"/>
    <w:rsid w:val="0025767C"/>
    <w:rsid w:val="002B2641"/>
    <w:rsid w:val="00345766"/>
    <w:rsid w:val="00371133"/>
    <w:rsid w:val="00386811"/>
    <w:rsid w:val="003A1911"/>
    <w:rsid w:val="004A3248"/>
    <w:rsid w:val="004C4C98"/>
    <w:rsid w:val="004F5549"/>
    <w:rsid w:val="004F7063"/>
    <w:rsid w:val="004F77B2"/>
    <w:rsid w:val="005624C8"/>
    <w:rsid w:val="005C56E8"/>
    <w:rsid w:val="005E7875"/>
    <w:rsid w:val="0060547F"/>
    <w:rsid w:val="00681B45"/>
    <w:rsid w:val="00696790"/>
    <w:rsid w:val="006F6E66"/>
    <w:rsid w:val="006F7418"/>
    <w:rsid w:val="00720705"/>
    <w:rsid w:val="0074590D"/>
    <w:rsid w:val="00762B44"/>
    <w:rsid w:val="007B3911"/>
    <w:rsid w:val="008239A3"/>
    <w:rsid w:val="008879E5"/>
    <w:rsid w:val="009051BC"/>
    <w:rsid w:val="0092072C"/>
    <w:rsid w:val="00936121"/>
    <w:rsid w:val="0097214E"/>
    <w:rsid w:val="009E586C"/>
    <w:rsid w:val="009F2145"/>
    <w:rsid w:val="00A31BE8"/>
    <w:rsid w:val="00A81306"/>
    <w:rsid w:val="00AD797D"/>
    <w:rsid w:val="00AE0AA3"/>
    <w:rsid w:val="00AE3B96"/>
    <w:rsid w:val="00BA3040"/>
    <w:rsid w:val="00BF6DDA"/>
    <w:rsid w:val="00C00BFE"/>
    <w:rsid w:val="00CE45CA"/>
    <w:rsid w:val="00D72AAA"/>
    <w:rsid w:val="00DD1940"/>
    <w:rsid w:val="00E218D8"/>
    <w:rsid w:val="00E60AEB"/>
    <w:rsid w:val="00E85AC7"/>
    <w:rsid w:val="00EC73E8"/>
    <w:rsid w:val="00F1350B"/>
    <w:rsid w:val="00F371C7"/>
    <w:rsid w:val="00FB0257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4:docId w14:val="5EB46B15"/>
  <w15:docId w15:val="{5E852C82-D689-4461-B0E8-9CBBE82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8742e15ce5649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641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4</cp:revision>
  <dcterms:created xsi:type="dcterms:W3CDTF">2012-08-05T19:03:00Z</dcterms:created>
  <dcterms:modified xsi:type="dcterms:W3CDTF">2018-04-12T12:58:00Z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