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7164C" w:rsidRDefault="000D3A2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6731CA" w:rsidRDefault="006731C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1. ל.ש.</w:t>
            </w:r>
          </w:p>
          <w:p w:rsidR="0094424E" w:rsidP="00F852D0" w:rsidRDefault="006731CA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2. ל.ש.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731CA" w:rsidRDefault="000D3A2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6731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D3A2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731CA" w:rsidR="006731CA" w:rsidP="006731CA" w:rsidRDefault="006731CA">
      <w:pPr>
        <w:jc w:val="both"/>
        <w:rPr>
          <w:noProof w:val="0"/>
          <w:rtl/>
          <w:lang w:eastAsia="he-IL"/>
        </w:rPr>
      </w:pPr>
      <w:bookmarkStart w:name="NGCSBookmark" w:id="0"/>
      <w:bookmarkEnd w:id="0"/>
      <w:r w:rsidRPr="006731CA">
        <w:rPr>
          <w:noProof w:val="0"/>
          <w:rtl/>
          <w:lang w:eastAsia="he-IL"/>
        </w:rPr>
        <w:t>לפני תביעה בקשר לנזקי גוף, אשר נגרמו לתובע</w:t>
      </w:r>
      <w:r>
        <w:rPr>
          <w:rFonts w:hint="cs"/>
          <w:noProof w:val="0"/>
          <w:rtl/>
          <w:lang w:eastAsia="he-IL"/>
        </w:rPr>
        <w:t>ים</w:t>
      </w:r>
      <w:r w:rsidRPr="006731CA">
        <w:rPr>
          <w:noProof w:val="0"/>
          <w:rtl/>
          <w:lang w:eastAsia="he-IL"/>
        </w:rPr>
        <w:t>, לטענת</w:t>
      </w:r>
      <w:r>
        <w:rPr>
          <w:rFonts w:hint="cs"/>
          <w:noProof w:val="0"/>
          <w:rtl/>
          <w:lang w:eastAsia="he-IL"/>
        </w:rPr>
        <w:t>ם</w:t>
      </w:r>
      <w:r w:rsidRPr="006731CA">
        <w:rPr>
          <w:noProof w:val="0"/>
          <w:rtl/>
          <w:lang w:eastAsia="he-IL"/>
        </w:rPr>
        <w:t xml:space="preserve">, בתאונת דרכים ביום </w:t>
      </w:r>
      <w:r>
        <w:rPr>
          <w:rFonts w:hint="cs"/>
          <w:noProof w:val="0"/>
          <w:rtl/>
          <w:lang w:eastAsia="he-IL"/>
        </w:rPr>
        <w:t>28/9/17</w:t>
      </w:r>
      <w:r w:rsidRPr="006731CA">
        <w:rPr>
          <w:noProof w:val="0"/>
          <w:rtl/>
          <w:lang w:eastAsia="he-IL"/>
        </w:rPr>
        <w:t xml:space="preserve">, לכתב התביעה צורפה בקשה למנוי מומחים רפואיים בתחום </w:t>
      </w:r>
      <w:r>
        <w:rPr>
          <w:rFonts w:hint="cs"/>
          <w:noProof w:val="0"/>
          <w:rtl/>
          <w:lang w:eastAsia="he-IL"/>
        </w:rPr>
        <w:t>האורתופדיה לתובע 2 בלבד.</w:t>
      </w:r>
    </w:p>
    <w:p w:rsidRPr="006731CA" w:rsidR="006731CA" w:rsidP="006731CA" w:rsidRDefault="006731CA">
      <w:pPr>
        <w:jc w:val="both"/>
        <w:rPr>
          <w:noProof w:val="0"/>
          <w:rtl/>
          <w:lang w:eastAsia="he-IL"/>
        </w:rPr>
      </w:pPr>
    </w:p>
    <w:p w:rsidRPr="006731CA" w:rsidR="006731CA" w:rsidP="006731CA" w:rsidRDefault="006731CA">
      <w:pPr>
        <w:jc w:val="both"/>
        <w:rPr>
          <w:noProof w:val="0"/>
          <w:rtl/>
          <w:lang w:eastAsia="he-IL"/>
        </w:rPr>
      </w:pPr>
    </w:p>
    <w:p w:rsidRPr="006731CA" w:rsidR="006731CA" w:rsidP="006731CA" w:rsidRDefault="006731CA">
      <w:pPr>
        <w:jc w:val="both"/>
        <w:rPr>
          <w:noProof w:val="0"/>
          <w:rtl/>
          <w:lang w:eastAsia="he-IL"/>
        </w:rPr>
      </w:pPr>
      <w:r w:rsidRPr="006731CA">
        <w:rPr>
          <w:noProof w:val="0"/>
          <w:rtl/>
          <w:lang w:eastAsia="he-IL"/>
        </w:rPr>
        <w:t>לצורך, קידום ויעול ההליך המשפטי, יפעלו הצדדים כדלקמן:-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6731CA" w:rsidR="006731CA" w:rsidP="006731CA" w:rsidRDefault="006731CA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6731CA">
        <w:rPr>
          <w:rFonts w:hint="eastAsia" w:asciiTheme="minorHAnsi" w:hAnsiTheme="minorHAnsi"/>
          <w:noProof w:val="0"/>
          <w:rtl/>
        </w:rPr>
        <w:t>התובע</w:t>
      </w:r>
      <w:r>
        <w:rPr>
          <w:rFonts w:hint="cs" w:asciiTheme="minorHAnsi" w:hAnsiTheme="minorHAnsi"/>
          <w:noProof w:val="0"/>
          <w:rtl/>
        </w:rPr>
        <w:t>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ימצ</w:t>
      </w:r>
      <w:r>
        <w:rPr>
          <w:rFonts w:hint="cs" w:asciiTheme="minorHAnsi" w:hAnsiTheme="minorHAnsi"/>
          <w:noProof w:val="0"/>
          <w:rtl/>
        </w:rPr>
        <w:t>י</w:t>
      </w:r>
      <w:r w:rsidRPr="006731CA">
        <w:rPr>
          <w:rFonts w:hint="eastAsia" w:asciiTheme="minorHAnsi" w:hAnsiTheme="minorHAnsi"/>
          <w:noProof w:val="0"/>
          <w:rtl/>
        </w:rPr>
        <w:t>א</w:t>
      </w:r>
      <w:r>
        <w:rPr>
          <w:rFonts w:hint="cs" w:asciiTheme="minorHAnsi" w:hAnsiTheme="minorHAnsi"/>
          <w:noProof w:val="0"/>
          <w:rtl/>
        </w:rPr>
        <w:t>ו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לנתבעת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בתוך</w:t>
      </w:r>
      <w:r w:rsidRPr="006731CA">
        <w:rPr>
          <w:rFonts w:asciiTheme="minorHAnsi" w:hAnsiTheme="minorHAnsi"/>
          <w:noProof w:val="0"/>
          <w:rtl/>
        </w:rPr>
        <w:t xml:space="preserve"> 20 </w:t>
      </w:r>
      <w:r w:rsidRPr="006731CA">
        <w:rPr>
          <w:rFonts w:hint="eastAsia" w:asciiTheme="minorHAnsi" w:hAnsiTheme="minorHAnsi"/>
          <w:noProof w:val="0"/>
          <w:rtl/>
        </w:rPr>
        <w:t>יום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מהיום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את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העתק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כתב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התביעה</w:t>
      </w:r>
      <w:r w:rsidRPr="006731CA">
        <w:rPr>
          <w:rFonts w:asciiTheme="minorHAnsi" w:hAnsiTheme="minorHAnsi"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noProof w:val="0"/>
          <w:rtl/>
        </w:rPr>
        <w:t>תצהיר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בריאות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וכן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את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הבקשה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למינוי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מומחים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וטופס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ויתור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על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סודיות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רפואית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והכל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בצירוף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החלטה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זו</w:t>
      </w:r>
      <w:r w:rsidRPr="006731CA">
        <w:rPr>
          <w:rFonts w:asciiTheme="minorHAnsi" w:hAnsiTheme="minorHAnsi"/>
          <w:noProof w:val="0"/>
          <w:rtl/>
        </w:rPr>
        <w:t xml:space="preserve">.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על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ב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>"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כ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התובע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>/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ת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לשמור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בידיו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את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העתק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אישור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המסירה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כך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שניתן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יהא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להציגו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לפי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דרישת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בית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u w:val="single"/>
          <w:rtl/>
        </w:rPr>
        <w:t>המשפט</w:t>
      </w:r>
      <w:r w:rsidRPr="006731CA">
        <w:rPr>
          <w:rFonts w:asciiTheme="minorHAnsi" w:hAnsiTheme="minorHAnsi"/>
          <w:b/>
          <w:bCs/>
          <w:noProof w:val="0"/>
          <w:u w:val="single"/>
          <w:rtl/>
        </w:rPr>
        <w:t>.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6731CA" w:rsidR="006731CA" w:rsidP="005C660D" w:rsidRDefault="006731CA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6731CA">
        <w:rPr>
          <w:rFonts w:hint="eastAsia" w:asciiTheme="minorHAnsi" w:hAnsiTheme="minorHAnsi"/>
          <w:noProof w:val="0"/>
          <w:rtl/>
        </w:rPr>
        <w:t>כתב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ההגנה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יוגש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במועדים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הקבועים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בתקנות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סדר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האזרחי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[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נוסח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חדש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],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התשמ</w:t>
      </w:r>
      <w:r w:rsidRPr="006731CA">
        <w:rPr>
          <w:rFonts w:asciiTheme="minorHAnsi" w:hAnsiTheme="minorHAnsi"/>
          <w:b/>
          <w:bCs/>
          <w:noProof w:val="0"/>
          <w:rtl/>
        </w:rPr>
        <w:t>"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ד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– 1984</w:t>
      </w:r>
      <w:r w:rsidRPr="006731CA">
        <w:rPr>
          <w:rFonts w:hint="cs"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ולא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יאוחר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מיום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cs" w:asciiTheme="minorHAnsi" w:hAnsiTheme="minorHAnsi"/>
          <w:noProof w:val="0"/>
          <w:rtl/>
        </w:rPr>
        <w:t>2/9/18</w:t>
      </w:r>
      <w:r w:rsidRPr="006731CA">
        <w:rPr>
          <w:rFonts w:asciiTheme="minorHAnsi" w:hAnsiTheme="minorHAnsi"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noProof w:val="0"/>
          <w:rtl/>
        </w:rPr>
        <w:t>לכתב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ההגנה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יש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לצרף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תגובה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לבקשה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למינוי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מומחים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רפואיים</w:t>
      </w:r>
      <w:r w:rsidRPr="006731CA">
        <w:rPr>
          <w:rFonts w:asciiTheme="minorHAnsi" w:hAnsiTheme="minorHAnsi"/>
          <w:noProof w:val="0"/>
          <w:rtl/>
        </w:rPr>
        <w:t>.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6731CA">
        <w:rPr>
          <w:rFonts w:hint="eastAsia" w:asciiTheme="minorHAnsi" w:hAnsiTheme="minorHAnsi"/>
          <w:b/>
          <w:bCs/>
          <w:noProof w:val="0"/>
          <w:rtl/>
        </w:rPr>
        <w:t>את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התשובה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לבקשה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למינוי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מומחים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יש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להגיש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בתהליך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למינוי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מומחים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לא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ביחד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עם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כתב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ההגנה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ולא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כבקשה</w:t>
      </w:r>
      <w:r w:rsidRPr="006731CA">
        <w:rPr>
          <w:rFonts w:asciiTheme="minorHAnsi" w:hAnsiTheme="minorHAnsi"/>
          <w:b/>
          <w:bCs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b/>
          <w:bCs/>
          <w:noProof w:val="0"/>
          <w:rtl/>
        </w:rPr>
        <w:t>חדשה</w:t>
      </w:r>
      <w:r w:rsidRPr="006731CA">
        <w:rPr>
          <w:rFonts w:asciiTheme="minorHAnsi" w:hAnsiTheme="minorHAnsi"/>
          <w:b/>
          <w:bCs/>
          <w:noProof w:val="0"/>
          <w:rtl/>
        </w:rPr>
        <w:t>.</w:t>
      </w:r>
      <w:r>
        <w:rPr>
          <w:rFonts w:hint="cs" w:asciiTheme="minorHAnsi" w:hAnsiTheme="minorHAnsi"/>
          <w:b/>
          <w:bCs/>
          <w:noProof w:val="0"/>
          <w:rtl/>
        </w:rPr>
        <w:t xml:space="preserve"> </w:t>
      </w:r>
      <w:r>
        <w:rPr>
          <w:rFonts w:asciiTheme="minorHAnsi" w:hAnsiTheme="minorHAnsi"/>
          <w:b/>
          <w:bCs/>
          <w:noProof w:val="0"/>
          <w:rtl/>
        </w:rPr>
        <w:t>–</w:t>
      </w:r>
      <w:r>
        <w:rPr>
          <w:rFonts w:hint="cs" w:asciiTheme="minorHAnsi" w:hAnsiTheme="minorHAnsi"/>
          <w:b/>
          <w:bCs/>
          <w:noProof w:val="0"/>
          <w:rtl/>
        </w:rPr>
        <w:t xml:space="preserve"> המזכירות תסרוק את הבקשה שהוגשה כנספח לתביעה ותפתח בקשה נפרדת.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6731CA">
        <w:rPr>
          <w:rFonts w:hint="eastAsia" w:asciiTheme="minorHAnsi" w:hAnsiTheme="minorHAnsi"/>
          <w:noProof w:val="0"/>
          <w:rtl/>
        </w:rPr>
        <w:t>באם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לא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תוגש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תגובה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לבקשה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למינוי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מומחים</w:t>
      </w:r>
      <w:r w:rsidRPr="006731CA">
        <w:rPr>
          <w:rFonts w:asciiTheme="minorHAnsi" w:hAnsiTheme="minorHAnsi"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noProof w:val="0"/>
          <w:rtl/>
        </w:rPr>
        <w:t>בתוך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המועד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שנקבע</w:t>
      </w:r>
      <w:r w:rsidRPr="006731CA">
        <w:rPr>
          <w:rFonts w:asciiTheme="minorHAnsi" w:hAnsiTheme="minorHAnsi"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noProof w:val="0"/>
          <w:rtl/>
        </w:rPr>
        <w:t>הרי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שבית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המשפט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יכול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לפרש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זאת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כהסכמה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לסעד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המבוקש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בבקשה</w:t>
      </w:r>
      <w:r w:rsidRPr="006731CA">
        <w:rPr>
          <w:rFonts w:asciiTheme="minorHAnsi" w:hAnsiTheme="minorHAnsi"/>
          <w:noProof w:val="0"/>
          <w:rtl/>
        </w:rPr>
        <w:t>.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6731CA" w:rsidR="006731CA" w:rsidP="006731CA" w:rsidRDefault="006731CA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6731CA">
        <w:rPr>
          <w:rFonts w:hint="eastAsia" w:asciiTheme="minorHAnsi" w:hAnsiTheme="minorHAnsi"/>
          <w:noProof w:val="0"/>
          <w:rtl/>
        </w:rPr>
        <w:t>בעלי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הדין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ישלימו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את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ההליכים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המקדמיים</w:t>
      </w:r>
      <w:r w:rsidRPr="006731CA">
        <w:rPr>
          <w:rFonts w:asciiTheme="minorHAnsi" w:hAnsiTheme="minorHAnsi"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noProof w:val="0"/>
          <w:rtl/>
        </w:rPr>
        <w:t>כולל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שאלונים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והליכי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גילוי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ועיון</w:t>
      </w:r>
      <w:r w:rsidRPr="006731CA">
        <w:rPr>
          <w:rFonts w:asciiTheme="minorHAnsi" w:hAnsiTheme="minorHAnsi"/>
          <w:noProof w:val="0"/>
          <w:rtl/>
        </w:rPr>
        <w:t xml:space="preserve">, </w:t>
      </w:r>
      <w:r w:rsidRPr="006731CA">
        <w:rPr>
          <w:rFonts w:hint="eastAsia" w:asciiTheme="minorHAnsi" w:hAnsiTheme="minorHAnsi"/>
          <w:noProof w:val="0"/>
          <w:rtl/>
        </w:rPr>
        <w:t>תוך</w:t>
      </w:r>
      <w:r w:rsidRPr="006731CA">
        <w:rPr>
          <w:rFonts w:asciiTheme="minorHAnsi" w:hAnsiTheme="minorHAnsi"/>
          <w:noProof w:val="0"/>
          <w:rtl/>
        </w:rPr>
        <w:t xml:space="preserve"> 45 </w:t>
      </w:r>
      <w:r w:rsidRPr="006731CA">
        <w:rPr>
          <w:rFonts w:hint="eastAsia" w:asciiTheme="minorHAnsi" w:hAnsiTheme="minorHAnsi"/>
          <w:noProof w:val="0"/>
          <w:rtl/>
        </w:rPr>
        <w:t>יום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מהגשת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כתב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ההגנה</w:t>
      </w:r>
      <w:r w:rsidRPr="006731CA">
        <w:rPr>
          <w:rFonts w:asciiTheme="minorHAnsi" w:hAnsiTheme="minorHAnsi"/>
          <w:noProof w:val="0"/>
          <w:rtl/>
        </w:rPr>
        <w:t>.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6731CA" w:rsidR="006731CA" w:rsidP="006731CA" w:rsidRDefault="006731CA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6731CA">
        <w:rPr>
          <w:rFonts w:hint="eastAsia" w:asciiTheme="minorHAnsi" w:hAnsiTheme="minorHAnsi"/>
          <w:noProof w:val="0"/>
          <w:rtl/>
        </w:rPr>
        <w:t>ככל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שנדרשות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בקשות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ביניים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יש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להגישן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בסמוך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להיווצרות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העילה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להגשתן</w:t>
      </w:r>
      <w:r w:rsidRPr="006731CA">
        <w:rPr>
          <w:rFonts w:asciiTheme="minorHAnsi" w:hAnsiTheme="minorHAnsi"/>
          <w:noProof w:val="0"/>
          <w:rtl/>
        </w:rPr>
        <w:t>.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6731CA" w:rsidR="006731CA" w:rsidP="006731CA" w:rsidRDefault="006731CA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6731CA">
        <w:rPr>
          <w:rFonts w:hint="eastAsia" w:asciiTheme="minorHAnsi" w:hAnsiTheme="minorHAnsi"/>
          <w:noProof w:val="0"/>
          <w:rtl/>
        </w:rPr>
        <w:t>המזכירות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תעלה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את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התיק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לעיוני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לצורך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מתן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החלטה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בבקשה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למינוי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מומחים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עם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קבלת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תגובת</w:t>
      </w:r>
      <w:r w:rsidRPr="006731CA">
        <w:rPr>
          <w:rFonts w:asciiTheme="minorHAnsi" w:hAnsiTheme="minorHAnsi"/>
          <w:noProof w:val="0"/>
          <w:rtl/>
        </w:rPr>
        <w:t xml:space="preserve"> </w:t>
      </w:r>
      <w:r w:rsidRPr="006731CA">
        <w:rPr>
          <w:rFonts w:hint="eastAsia" w:asciiTheme="minorHAnsi" w:hAnsiTheme="minorHAnsi"/>
          <w:noProof w:val="0"/>
          <w:rtl/>
        </w:rPr>
        <w:t>הנתבעת</w:t>
      </w:r>
      <w:r w:rsidRPr="006731CA">
        <w:rPr>
          <w:rFonts w:asciiTheme="minorHAnsi" w:hAnsiTheme="minorHAnsi"/>
          <w:noProof w:val="0"/>
          <w:rtl/>
        </w:rPr>
        <w:t xml:space="preserve"> </w:t>
      </w: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6731CA" w:rsidR="006731CA" w:rsidP="006731CA" w:rsidRDefault="006731CA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6731CA" w:rsidR="006731CA" w:rsidP="006731CA" w:rsidRDefault="006731CA">
      <w:pPr>
        <w:jc w:val="both"/>
        <w:rPr>
          <w:noProof w:val="0"/>
          <w:lang w:eastAsia="he-IL"/>
        </w:rPr>
      </w:pPr>
      <w:r w:rsidRPr="006731CA">
        <w:rPr>
          <w:noProof w:val="0"/>
          <w:rtl/>
          <w:lang w:eastAsia="he-IL"/>
        </w:rPr>
        <w:lastRenderedPageBreak/>
        <w:t xml:space="preserve">ת.פ. ליום </w:t>
      </w:r>
      <w:r>
        <w:rPr>
          <w:rFonts w:hint="cs"/>
          <w:noProof w:val="0"/>
          <w:rtl/>
          <w:lang w:eastAsia="he-IL"/>
        </w:rPr>
        <w:t>3/9/18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D3A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882c1f44434fe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D3A2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D3A2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31C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בדימונה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D3A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18858-04-18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7178E"/>
    <w:multiLevelType w:val="multilevel"/>
    <w:tmpl w:val="5CCEE6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3A2F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731CA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7164C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9EA14D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6731CA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4882c1f44434fe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B3247" w:rsidP="001B324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B3247" w:rsidP="001B324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B3247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24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B32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B32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228</Words>
  <Characters>1143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102</cp:revision>
  <dcterms:created xsi:type="dcterms:W3CDTF">2012-08-06T05:16:00Z</dcterms:created>
  <dcterms:modified xsi:type="dcterms:W3CDTF">2018-04-12T07:17:00Z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