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Pr="00585CAA" w:rsidR="00694556" w:rsidP="00732F87" w:rsidRDefault="00A37E4F">
            <w:pPr>
              <w:rPr>
                <w:rFonts w:ascii="Arial" w:hAnsi="Arial"/>
                <w:b/>
                <w:bCs/>
                <w:highlight w:val="yellow"/>
              </w:rPr>
            </w:pPr>
            <w:r w:rsidRPr="00585CAA">
              <w:rPr>
                <w:rFonts w:hint="cs" w:ascii="Arial" w:hAnsi="Arial"/>
                <w:b/>
                <w:bCs/>
                <w:rtl/>
              </w:rPr>
              <w:t xml:space="preserve">כב' </w:t>
            </w:r>
            <w:r w:rsidRPr="00585CAA" w:rsidR="00732F87">
              <w:rPr>
                <w:rFonts w:hint="cs" w:ascii="Arial" w:hAnsi="Arial"/>
                <w:b/>
                <w:bCs/>
                <w:rtl/>
              </w:rPr>
              <w:t>הרשם שמעון רומי</w:t>
            </w:r>
          </w:p>
        </w:tc>
      </w:tr>
      <w:tr w:rsidR="00694556">
        <w:trPr>
          <w:jc w:val="center"/>
        </w:trPr>
        <w:tc>
          <w:tcPr>
            <w:tcW w:w="3249" w:type="dxa"/>
            <w:gridSpan w:val="2"/>
          </w:tcPr>
          <w:p w:rsidRPr="00585CAA" w:rsidR="00694556" w:rsidRDefault="00694556">
            <w:pPr>
              <w:bidi w:val="0"/>
              <w:jc w:val="right"/>
              <w:rPr>
                <w:rFonts w:ascii="Arial" w:hAnsi="Arial"/>
                <w:b/>
                <w:bCs/>
                <w:sz w:val="26"/>
                <w:szCs w:val="26"/>
              </w:rPr>
            </w:pPr>
          </w:p>
          <w:sdt>
            <w:sdtPr>
              <w:rPr>
                <w:b/>
                <w:bCs/>
              </w:rPr>
              <w:alias w:val="1180"/>
              <w:tag w:val="1180"/>
              <w:id w:val="-832137671"/>
              <w:text w:multiLine="1"/>
            </w:sdtPr>
            <w:sdtEndPr/>
            <w:sdtContent>
              <w:p w:rsidRPr="00585CAA" w:rsidR="000B5E54" w:rsidP="00585CAA" w:rsidRDefault="00585CAA">
                <w:pPr>
                  <w:bidi w:val="0"/>
                  <w:jc w:val="right"/>
                  <w:rPr>
                    <w:rFonts w:ascii="Arial" w:hAnsi="Arial"/>
                    <w:b/>
                    <w:bCs/>
                    <w:sz w:val="26"/>
                    <w:szCs w:val="26"/>
                    <w:rtl/>
                  </w:rPr>
                </w:pPr>
                <w:r w:rsidRPr="00585CAA">
                  <w:rPr>
                    <w:rFonts w:hint="cs"/>
                    <w:b/>
                    <w:bCs/>
                    <w:rtl/>
                  </w:rPr>
                  <w:t xml:space="preserve">משיבה / זוכה </w:t>
                </w:r>
              </w:p>
            </w:sdtContent>
          </w:sdt>
        </w:tc>
        <w:tc>
          <w:tcPr>
            <w:tcW w:w="5571" w:type="dxa"/>
          </w:tcPr>
          <w:p w:rsidRPr="00585CAA" w:rsidR="00694556" w:rsidRDefault="00694556">
            <w:pPr>
              <w:rPr>
                <w:rFonts w:ascii="Arial" w:hAnsi="Arial"/>
                <w:b/>
                <w:bCs/>
                <w:sz w:val="26"/>
                <w:szCs w:val="26"/>
                <w:rtl/>
              </w:rPr>
            </w:pPr>
          </w:p>
          <w:p w:rsidRPr="00585CAA" w:rsidR="007723D2" w:rsidP="00585CAA" w:rsidRDefault="00777470">
            <w:pPr>
              <w:rPr>
                <w:b/>
                <w:bCs/>
                <w:sz w:val="26"/>
                <w:szCs w:val="26"/>
              </w:rPr>
            </w:pPr>
            <w:sdt>
              <w:sdtPr>
                <w:rPr>
                  <w:b/>
                  <w:bCs/>
                  <w:rtl/>
                </w:rPr>
                <w:alias w:val="1478"/>
                <w:tag w:val="1478"/>
                <w:id w:val="-828824386"/>
                <w:text w:multiLine="1"/>
              </w:sdtPr>
              <w:sdtEndPr/>
              <w:sdtContent>
                <w:r w:rsidRPr="00585CAA" w:rsidR="00732F87">
                  <w:rPr>
                    <w:rFonts w:ascii="Arial" w:hAnsi="Arial"/>
                    <w:b/>
                    <w:bCs/>
                    <w:sz w:val="26"/>
                    <w:szCs w:val="26"/>
                    <w:rtl/>
                  </w:rPr>
                  <w:t>חנה שטרן</w:t>
                </w:r>
              </w:sdtContent>
            </w:sdt>
            <w:r w:rsidRPr="00585CAA" w:rsidR="00585CAA">
              <w:rPr>
                <w:rFonts w:hint="cs"/>
                <w:b/>
                <w:bCs/>
                <w:sz w:val="26"/>
                <w:szCs w:val="26"/>
                <w:rtl/>
              </w:rPr>
              <w:t xml:space="preserve"> </w:t>
            </w:r>
            <w:r w:rsidRPr="00585CAA" w:rsidR="00585CAA">
              <w:rPr>
                <w:b/>
                <w:bCs/>
                <w:sz w:val="26"/>
                <w:szCs w:val="26"/>
                <w:rtl/>
              </w:rPr>
              <w:t>–</w:t>
            </w:r>
            <w:r w:rsidRPr="00585CAA" w:rsidR="00585CAA">
              <w:rPr>
                <w:rFonts w:hint="cs"/>
                <w:b/>
                <w:bCs/>
                <w:sz w:val="26"/>
                <w:szCs w:val="26"/>
                <w:rtl/>
              </w:rPr>
              <w:t xml:space="preserve"> ת"ז  </w:t>
            </w:r>
            <w:sdt>
              <w:sdtPr>
                <w:rPr>
                  <w:b/>
                  <w:bCs/>
                  <w:rtl/>
                </w:rPr>
                <w:alias w:val="2316"/>
                <w:tag w:val="2316"/>
                <w:id w:val="497697698"/>
                <w:text w:multiLine="1"/>
              </w:sdtPr>
              <w:sdtEndPr/>
              <w:sdtContent>
                <w:r w:rsidRPr="00585CAA" w:rsidR="00732F87">
                  <w:rPr>
                    <w:rFonts w:hint="cs"/>
                    <w:b/>
                    <w:bCs/>
                    <w:sz w:val="26"/>
                    <w:szCs w:val="26"/>
                    <w:rtl/>
                  </w:rPr>
                  <w:t>053521894</w:t>
                </w:r>
              </w:sdtContent>
            </w:sdt>
          </w:p>
        </w:tc>
      </w:tr>
      <w:tr w:rsidR="00694556">
        <w:trPr>
          <w:jc w:val="center"/>
        </w:trPr>
        <w:tc>
          <w:tcPr>
            <w:tcW w:w="8820" w:type="dxa"/>
            <w:gridSpan w:val="3"/>
          </w:tcPr>
          <w:p w:rsidRPr="00585CAA" w:rsidR="00694556" w:rsidRDefault="00694556">
            <w:pPr>
              <w:rPr>
                <w:rFonts w:ascii="Arial" w:hAnsi="Arial"/>
                <w:b/>
                <w:bCs/>
                <w:sz w:val="26"/>
                <w:szCs w:val="26"/>
                <w:rtl/>
              </w:rPr>
            </w:pPr>
          </w:p>
          <w:p w:rsidRPr="00585CAA" w:rsidR="00694556" w:rsidRDefault="00005C8B">
            <w:pPr>
              <w:jc w:val="center"/>
              <w:rPr>
                <w:rFonts w:ascii="Arial" w:hAnsi="Arial"/>
                <w:b/>
                <w:bCs/>
                <w:sz w:val="26"/>
                <w:szCs w:val="26"/>
                <w:rtl/>
              </w:rPr>
            </w:pPr>
            <w:r w:rsidRPr="00585CAA">
              <w:rPr>
                <w:rFonts w:ascii="Arial" w:hAnsi="Arial"/>
                <w:b/>
                <w:bCs/>
                <w:sz w:val="26"/>
                <w:szCs w:val="26"/>
                <w:rtl/>
              </w:rPr>
              <w:t>נגד</w:t>
            </w:r>
          </w:p>
          <w:p w:rsidRPr="00585CAA" w:rsidR="00694556" w:rsidRDefault="00694556">
            <w:pPr>
              <w:rPr>
                <w:rFonts w:ascii="Arial" w:hAnsi="Arial"/>
                <w:b/>
                <w:bCs/>
                <w:sz w:val="26"/>
                <w:szCs w:val="26"/>
              </w:rPr>
            </w:pPr>
          </w:p>
        </w:tc>
      </w:tr>
      <w:tr w:rsidR="00694556">
        <w:trPr>
          <w:jc w:val="center"/>
        </w:trPr>
        <w:tc>
          <w:tcPr>
            <w:tcW w:w="3249" w:type="dxa"/>
            <w:gridSpan w:val="2"/>
          </w:tcPr>
          <w:p w:rsidRPr="00585CAA" w:rsidR="00694556" w:rsidP="00585CAA" w:rsidRDefault="00585CAA">
            <w:pPr>
              <w:rPr>
                <w:rFonts w:ascii="Arial" w:hAnsi="Arial"/>
                <w:b/>
                <w:bCs/>
                <w:sz w:val="26"/>
                <w:szCs w:val="26"/>
              </w:rPr>
            </w:pPr>
            <w:r w:rsidRPr="00585CAA">
              <w:rPr>
                <w:rFonts w:hint="cs"/>
                <w:b/>
                <w:bCs/>
                <w:rtl/>
              </w:rPr>
              <w:t xml:space="preserve">מבקש / חייב </w:t>
            </w:r>
          </w:p>
        </w:tc>
        <w:tc>
          <w:tcPr>
            <w:tcW w:w="5571" w:type="dxa"/>
          </w:tcPr>
          <w:p w:rsidRPr="00585CAA" w:rsidR="00694556" w:rsidP="00585CAA" w:rsidRDefault="00777470">
            <w:pPr>
              <w:rPr>
                <w:b/>
                <w:bCs/>
                <w:sz w:val="26"/>
                <w:szCs w:val="26"/>
                <w:rtl/>
              </w:rPr>
            </w:pPr>
            <w:sdt>
              <w:sdtPr>
                <w:rPr>
                  <w:b/>
                  <w:bCs/>
                  <w:rtl/>
                </w:rPr>
                <w:alias w:val="1486"/>
                <w:tag w:val="1486"/>
                <w:id w:val="646555918"/>
                <w:text w:multiLine="1"/>
              </w:sdtPr>
              <w:sdtEndPr/>
              <w:sdtContent>
                <w:r w:rsidRPr="00585CAA" w:rsidR="00732F87">
                  <w:rPr>
                    <w:rFonts w:ascii="Arial" w:hAnsi="Arial"/>
                    <w:b/>
                    <w:bCs/>
                    <w:sz w:val="26"/>
                    <w:szCs w:val="26"/>
                    <w:rtl/>
                  </w:rPr>
                  <w:t>עפר סלע</w:t>
                </w:r>
                <w:r w:rsidRPr="00585CAA" w:rsidR="00585CAA">
                  <w:rPr>
                    <w:b/>
                    <w:bCs/>
                    <w:rtl/>
                  </w:rPr>
                  <w:t xml:space="preserve"> – ת"</w:t>
                </w:r>
                <w:r w:rsidRPr="00585CAA" w:rsidR="00585CAA">
                  <w:rPr>
                    <w:rFonts w:hint="cs"/>
                    <w:b/>
                    <w:bCs/>
                    <w:rtl/>
                  </w:rPr>
                  <w:t>ז</w:t>
                </w:r>
              </w:sdtContent>
            </w:sdt>
            <w:r w:rsidRPr="00585CAA" w:rsidR="00585CAA">
              <w:rPr>
                <w:rFonts w:hint="cs"/>
                <w:b/>
                <w:bCs/>
                <w:rtl/>
              </w:rPr>
              <w:t xml:space="preserve"> </w:t>
            </w:r>
            <w:sdt>
              <w:sdtPr>
                <w:rPr>
                  <w:b/>
                  <w:bCs/>
                  <w:rtl/>
                </w:rPr>
                <w:alias w:val="2318"/>
                <w:tag w:val="2318"/>
                <w:id w:val="1823164329"/>
                <w:text w:multiLine="1"/>
              </w:sdtPr>
              <w:sdtEndPr/>
              <w:sdtContent>
                <w:r w:rsidRPr="00585CAA" w:rsidR="00732F87">
                  <w:rPr>
                    <w:rFonts w:hint="cs"/>
                    <w:b/>
                    <w:bCs/>
                    <w:sz w:val="26"/>
                    <w:szCs w:val="26"/>
                    <w:rtl/>
                  </w:rPr>
                  <w:t>052290723</w:t>
                </w:r>
                <w:r w:rsidRPr="00585CAA" w:rsidR="00585CAA">
                  <w:rPr>
                    <w:b/>
                    <w:bCs/>
                    <w:sz w:val="26"/>
                    <w:szCs w:val="26"/>
                    <w:rtl/>
                  </w:rPr>
                  <w:br/>
                </w:r>
              </w:sdtContent>
            </w:sdt>
          </w:p>
        </w:tc>
      </w:tr>
    </w:tbl>
    <w:p w:rsidR="00694556" w:rsidP="006D3B31" w:rsidRDefault="00694556">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sz w:val="28"/>
                <w:szCs w:val="28"/>
                <w:u w:val="single"/>
              </w:rPr>
            </w:pPr>
            <w:r>
              <w:rPr>
                <w:rFonts w:hint="cs" w:ascii="Arial" w:hAnsi="Arial"/>
                <w:b/>
                <w:bCs/>
                <w:sz w:val="28"/>
                <w:szCs w:val="28"/>
                <w:u w:val="single"/>
                <w:rtl/>
              </w:rPr>
              <w:t>החלטה</w:t>
            </w:r>
          </w:p>
        </w:tc>
      </w:tr>
    </w:tbl>
    <w:p w:rsidR="00694556" w:rsidRDefault="00694556">
      <w:pPr>
        <w:spacing w:line="360" w:lineRule="auto"/>
        <w:jc w:val="both"/>
        <w:rPr>
          <w:rFonts w:ascii="Arial" w:hAnsi="Arial"/>
          <w:rtl/>
        </w:rPr>
      </w:pPr>
    </w:p>
    <w:p w:rsidR="00585CAA" w:rsidP="008E2F53" w:rsidRDefault="00585CAA">
      <w:pPr>
        <w:spacing w:line="360" w:lineRule="auto"/>
        <w:jc w:val="both"/>
        <w:rPr>
          <w:rFonts w:ascii="Arial" w:hAnsi="Arial"/>
          <w:rtl/>
        </w:rPr>
      </w:pPr>
      <w:r>
        <w:rPr>
          <w:rFonts w:hint="cs" w:ascii="Arial" w:hAnsi="Arial"/>
          <w:rtl/>
        </w:rPr>
        <w:t>הזוכה הגישה לביצוע כנגד החייב שיק שנמשך ע"י החייב מחשבונו בבנק הבינלאומי הראשון, זמן פירעון 10/09/2015 ע"ס 6,500 ₪.</w:t>
      </w:r>
      <w:r w:rsidR="008E2F53">
        <w:rPr>
          <w:rFonts w:hint="cs" w:ascii="Arial" w:hAnsi="Arial"/>
          <w:rtl/>
        </w:rPr>
        <w:t xml:space="preserve"> </w:t>
      </w:r>
      <w:r>
        <w:rPr>
          <w:rFonts w:hint="cs" w:ascii="Arial" w:hAnsi="Arial"/>
          <w:rtl/>
        </w:rPr>
        <w:t>השיק אינו ערוך לפקודה, כי אם "שלמו ל...".</w:t>
      </w:r>
      <w:r w:rsidR="008E2F53">
        <w:rPr>
          <w:rFonts w:hint="cs" w:ascii="Arial" w:hAnsi="Arial"/>
          <w:rtl/>
        </w:rPr>
        <w:t xml:space="preserve"> </w:t>
      </w:r>
      <w:r>
        <w:rPr>
          <w:rFonts w:hint="cs" w:ascii="Arial" w:hAnsi="Arial"/>
          <w:rtl/>
        </w:rPr>
        <w:t>כעולה מחותמת המסלקה השיק לא כובד בשל נ.ה.ב.</w:t>
      </w:r>
      <w:r w:rsidR="008E2F53">
        <w:rPr>
          <w:rFonts w:hint="cs" w:ascii="Arial" w:hAnsi="Arial"/>
          <w:rtl/>
        </w:rPr>
        <w:t xml:space="preserve"> </w:t>
      </w:r>
      <w:r>
        <w:rPr>
          <w:rFonts w:hint="cs" w:ascii="Arial" w:hAnsi="Arial"/>
          <w:rtl/>
        </w:rPr>
        <w:t>על גב השיק חתימת הסב של הזוכה.</w:t>
      </w:r>
      <w:r w:rsidR="008E2F53">
        <w:rPr>
          <w:rFonts w:hint="cs" w:ascii="Arial" w:hAnsi="Arial"/>
          <w:rtl/>
        </w:rPr>
        <w:t xml:space="preserve"> </w:t>
      </w:r>
      <w:r>
        <w:rPr>
          <w:rFonts w:hint="cs" w:ascii="Arial" w:hAnsi="Arial"/>
          <w:rtl/>
        </w:rPr>
        <w:t>עיון בבקשת הביצוע מלמד, כי השיק בוטל ע"י החייב.</w:t>
      </w:r>
    </w:p>
    <w:p w:rsidR="00585CAA" w:rsidRDefault="00585CAA">
      <w:pPr>
        <w:spacing w:line="360" w:lineRule="auto"/>
        <w:jc w:val="both"/>
        <w:rPr>
          <w:rFonts w:ascii="Arial" w:hAnsi="Arial"/>
          <w:rtl/>
        </w:rPr>
      </w:pPr>
    </w:p>
    <w:p w:rsidR="00585CAA" w:rsidP="008E2F53" w:rsidRDefault="00585CAA">
      <w:pPr>
        <w:spacing w:line="360" w:lineRule="auto"/>
        <w:jc w:val="both"/>
        <w:rPr>
          <w:rFonts w:ascii="Arial" w:hAnsi="Arial"/>
          <w:rtl/>
        </w:rPr>
      </w:pPr>
      <w:r>
        <w:rPr>
          <w:rFonts w:hint="cs" w:ascii="Arial" w:hAnsi="Arial"/>
          <w:rtl/>
        </w:rPr>
        <w:t>המבקש הגיש התנגדות במועד</w:t>
      </w:r>
      <w:r w:rsidR="008E2F53">
        <w:rPr>
          <w:rFonts w:hint="cs" w:ascii="Arial" w:hAnsi="Arial"/>
          <w:rtl/>
        </w:rPr>
        <w:t>. זו</w:t>
      </w:r>
      <w:r>
        <w:rPr>
          <w:rFonts w:hint="cs" w:ascii="Arial" w:hAnsi="Arial"/>
          <w:rtl/>
        </w:rPr>
        <w:t xml:space="preserve"> נסמכת בתצהירו ובו העובדות הבאות:</w:t>
      </w:r>
    </w:p>
    <w:p w:rsidR="00585CAA" w:rsidRDefault="00585CAA">
      <w:pPr>
        <w:spacing w:line="360" w:lineRule="auto"/>
        <w:jc w:val="both"/>
        <w:rPr>
          <w:rFonts w:ascii="Arial" w:hAnsi="Arial"/>
          <w:rtl/>
        </w:rPr>
      </w:pPr>
    </w:p>
    <w:p w:rsidR="00585CAA" w:rsidP="008E2F53" w:rsidRDefault="00585CAA">
      <w:pPr>
        <w:spacing w:line="360" w:lineRule="auto"/>
        <w:jc w:val="both"/>
        <w:rPr>
          <w:rFonts w:ascii="Arial" w:hAnsi="Arial"/>
          <w:rtl/>
        </w:rPr>
      </w:pPr>
      <w:r>
        <w:rPr>
          <w:rFonts w:hint="cs" w:ascii="Arial" w:hAnsi="Arial"/>
          <w:rtl/>
        </w:rPr>
        <w:t xml:space="preserve">המבקש שכר מן </w:t>
      </w:r>
      <w:r w:rsidR="008E2F53">
        <w:rPr>
          <w:rFonts w:hint="cs" w:ascii="Arial" w:hAnsi="Arial"/>
          <w:rtl/>
        </w:rPr>
        <w:t>ממי אשר מכר למשיבה את המושכר,</w:t>
      </w:r>
      <w:r>
        <w:rPr>
          <w:rFonts w:hint="cs" w:ascii="Arial" w:hAnsi="Arial"/>
          <w:rtl/>
        </w:rPr>
        <w:t xml:space="preserve"> בית בקיסריה, עפ"י הסכם שכירות, בינו לבין ברוק אלן ושירית עד לחודש 12/15 (נספח א').</w:t>
      </w:r>
    </w:p>
    <w:p w:rsidR="00585CAA" w:rsidRDefault="00585CAA">
      <w:pPr>
        <w:spacing w:line="360" w:lineRule="auto"/>
        <w:jc w:val="both"/>
        <w:rPr>
          <w:rFonts w:ascii="Arial" w:hAnsi="Arial"/>
          <w:rtl/>
        </w:rPr>
      </w:pPr>
      <w:r>
        <w:rPr>
          <w:rFonts w:hint="cs" w:ascii="Arial" w:hAnsi="Arial"/>
          <w:rtl/>
        </w:rPr>
        <w:t>במעמד חתימת ההסכם מסר למשכירים שקים עבור כל אחד מחודשי השכירות.</w:t>
      </w:r>
    </w:p>
    <w:p w:rsidR="00585CAA" w:rsidP="008A36FB" w:rsidRDefault="00585CAA">
      <w:pPr>
        <w:spacing w:line="360" w:lineRule="auto"/>
        <w:jc w:val="both"/>
        <w:rPr>
          <w:rFonts w:ascii="Arial" w:hAnsi="Arial"/>
          <w:rtl/>
        </w:rPr>
      </w:pPr>
      <w:r>
        <w:rPr>
          <w:rFonts w:hint="cs" w:ascii="Arial" w:hAnsi="Arial"/>
          <w:rtl/>
        </w:rPr>
        <w:t xml:space="preserve">למיטב ידיעת המצהיר, הזוכה רכשה את הבית </w:t>
      </w:r>
      <w:r w:rsidR="008E2F53">
        <w:rPr>
          <w:rFonts w:hint="cs" w:ascii="Arial" w:hAnsi="Arial"/>
          <w:rtl/>
        </w:rPr>
        <w:t>מן המשכירים</w:t>
      </w:r>
      <w:r>
        <w:rPr>
          <w:rFonts w:hint="cs" w:ascii="Arial" w:hAnsi="Arial"/>
          <w:rtl/>
        </w:rPr>
        <w:t xml:space="preserve"> ולאחר מכן מסר המצהיר לזוכה שקים חי</w:t>
      </w:r>
      <w:r w:rsidR="008A36FB">
        <w:rPr>
          <w:rFonts w:hint="cs" w:ascii="Arial" w:hAnsi="Arial"/>
          <w:rtl/>
        </w:rPr>
        <w:t>לופיים בגין דמי השכירות אחד מהם הוא השיק נשוא התנגדות אשר נמסר למשכירים (משפחת ברוק) לתשלום דמי השכירות לחודש 9/2015.</w:t>
      </w:r>
    </w:p>
    <w:p w:rsidR="008A36FB" w:rsidRDefault="008A36FB">
      <w:pPr>
        <w:spacing w:line="360" w:lineRule="auto"/>
        <w:jc w:val="both"/>
        <w:rPr>
          <w:rFonts w:ascii="Arial" w:hAnsi="Arial"/>
          <w:rtl/>
        </w:rPr>
      </w:pPr>
      <w:r>
        <w:rPr>
          <w:rFonts w:hint="cs" w:ascii="Arial" w:hAnsi="Arial"/>
          <w:rtl/>
        </w:rPr>
        <w:t>לאחר הרכישה האמורה ביקשה הזוכה מן החייב להתפנות מהבית עוד בטרם תסתיים תקופת השכירות.</w:t>
      </w:r>
    </w:p>
    <w:p w:rsidR="008A36FB" w:rsidRDefault="008A36FB">
      <w:pPr>
        <w:spacing w:line="360" w:lineRule="auto"/>
        <w:jc w:val="both"/>
        <w:rPr>
          <w:rFonts w:ascii="Arial" w:hAnsi="Arial"/>
          <w:rtl/>
        </w:rPr>
      </w:pPr>
      <w:r>
        <w:rPr>
          <w:rFonts w:hint="cs" w:ascii="Arial" w:hAnsi="Arial"/>
          <w:rtl/>
        </w:rPr>
        <w:t>החייב נענה לבקשה, הוא פינה את הבית ומסר בו את החזקה בו לזוכה בתחילת חודש 9/2015 ובחודש זה כלל לא החזיק בנכס.</w:t>
      </w:r>
    </w:p>
    <w:p w:rsidR="008A36FB" w:rsidRDefault="008A36FB">
      <w:pPr>
        <w:spacing w:line="360" w:lineRule="auto"/>
        <w:jc w:val="both"/>
        <w:rPr>
          <w:rFonts w:ascii="Arial" w:hAnsi="Arial"/>
          <w:rtl/>
        </w:rPr>
      </w:pPr>
      <w:r>
        <w:rPr>
          <w:rFonts w:hint="cs" w:ascii="Arial" w:hAnsi="Arial"/>
          <w:rtl/>
        </w:rPr>
        <w:t>הכל כאמור לעיל היה בהסכמת הצדדים אשר גם הודיעו לכל הגורמים השייכים אודות סיום השכירות (חברה לפיתוח קיסריה, מועצה אזורית, חברת חשמל).</w:t>
      </w:r>
    </w:p>
    <w:p w:rsidR="008A36FB" w:rsidRDefault="008A36FB">
      <w:pPr>
        <w:spacing w:line="360" w:lineRule="auto"/>
        <w:jc w:val="both"/>
        <w:rPr>
          <w:rFonts w:ascii="Arial" w:hAnsi="Arial"/>
          <w:rtl/>
        </w:rPr>
      </w:pPr>
      <w:r>
        <w:rPr>
          <w:rFonts w:hint="cs" w:ascii="Arial" w:hAnsi="Arial"/>
          <w:rtl/>
        </w:rPr>
        <w:t>לתצהיר צורף נספח ג' ובו רשימת השלמות ותיקונים בכתב יד הזוכה.</w:t>
      </w:r>
    </w:p>
    <w:p w:rsidR="008A36FB" w:rsidRDefault="008A36FB">
      <w:pPr>
        <w:spacing w:line="360" w:lineRule="auto"/>
        <w:jc w:val="both"/>
        <w:rPr>
          <w:rFonts w:ascii="Arial" w:hAnsi="Arial"/>
          <w:rtl/>
        </w:rPr>
      </w:pPr>
      <w:r>
        <w:rPr>
          <w:rFonts w:hint="cs" w:ascii="Arial" w:hAnsi="Arial"/>
          <w:rtl/>
        </w:rPr>
        <w:t>האחרון החזיר את יתרת השקים שניתנו עפ"י הסכם השכירות עד לסוף שנת 2015, אך הותיר בידו את השיק נשוא ההתנגדות.</w:t>
      </w:r>
      <w:r w:rsidR="008E2F53">
        <w:rPr>
          <w:rFonts w:hint="cs" w:ascii="Arial" w:hAnsi="Arial"/>
          <w:rtl/>
        </w:rPr>
        <w:t xml:space="preserve">      </w:t>
      </w:r>
    </w:p>
    <w:p w:rsidR="008A36FB" w:rsidRDefault="008A36FB">
      <w:pPr>
        <w:spacing w:line="360" w:lineRule="auto"/>
        <w:jc w:val="both"/>
        <w:rPr>
          <w:rFonts w:ascii="Arial" w:hAnsi="Arial"/>
          <w:rtl/>
        </w:rPr>
      </w:pPr>
      <w:r>
        <w:rPr>
          <w:rFonts w:hint="cs" w:ascii="Arial" w:hAnsi="Arial"/>
          <w:rtl/>
        </w:rPr>
        <w:t>עפ"י המוצהר בגין שיק זה לא התקבלה תמורה כלשהי.</w:t>
      </w:r>
    </w:p>
    <w:p w:rsidR="008A36FB" w:rsidRDefault="008A36FB">
      <w:pPr>
        <w:spacing w:line="360" w:lineRule="auto"/>
        <w:jc w:val="both"/>
        <w:rPr>
          <w:rFonts w:ascii="Arial" w:hAnsi="Arial"/>
          <w:rtl/>
        </w:rPr>
      </w:pPr>
      <w:r>
        <w:rPr>
          <w:rFonts w:hint="cs" w:ascii="Arial" w:hAnsi="Arial"/>
          <w:rtl/>
        </w:rPr>
        <w:lastRenderedPageBreak/>
        <w:t>לדיון שנקבע ליום 6/10/2016 התייצבה אך המשיבה.</w:t>
      </w:r>
    </w:p>
    <w:p w:rsidR="008A36FB" w:rsidP="008A36FB" w:rsidRDefault="008A36FB">
      <w:pPr>
        <w:spacing w:line="360" w:lineRule="auto"/>
        <w:jc w:val="both"/>
        <w:rPr>
          <w:rFonts w:ascii="Arial" w:hAnsi="Arial"/>
          <w:rtl/>
        </w:rPr>
      </w:pPr>
      <w:r>
        <w:rPr>
          <w:rFonts w:hint="cs" w:ascii="Arial" w:hAnsi="Arial"/>
          <w:rtl/>
        </w:rPr>
        <w:t>לדיון הנדחה ביום 2/1/2017 התייצב אך המבקש.</w:t>
      </w:r>
    </w:p>
    <w:p w:rsidR="008A36FB" w:rsidP="008A36FB" w:rsidRDefault="008A36FB">
      <w:pPr>
        <w:spacing w:line="360" w:lineRule="auto"/>
        <w:jc w:val="both"/>
        <w:rPr>
          <w:rFonts w:ascii="Arial" w:hAnsi="Arial"/>
          <w:b/>
          <w:bCs/>
          <w:rtl/>
        </w:rPr>
      </w:pPr>
      <w:r>
        <w:rPr>
          <w:rFonts w:hint="cs" w:ascii="Arial" w:hAnsi="Arial"/>
          <w:rtl/>
        </w:rPr>
        <w:t>לדיון הנדחה של יום 14/3/2017 התייצבו שני הצדדים והמבקש עמד ל</w:t>
      </w:r>
      <w:r w:rsidRPr="008A36FB">
        <w:rPr>
          <w:rFonts w:hint="cs" w:ascii="Arial" w:hAnsi="Arial"/>
          <w:b/>
          <w:bCs/>
          <w:rtl/>
        </w:rPr>
        <w:t>חקירה נגדית</w:t>
      </w:r>
      <w:r>
        <w:rPr>
          <w:rFonts w:hint="cs" w:ascii="Arial" w:hAnsi="Arial"/>
          <w:b/>
          <w:bCs/>
          <w:rtl/>
        </w:rPr>
        <w:t>.</w:t>
      </w:r>
    </w:p>
    <w:p w:rsidR="008A36FB" w:rsidP="008A36FB" w:rsidRDefault="008A36FB">
      <w:pPr>
        <w:spacing w:line="360" w:lineRule="auto"/>
        <w:jc w:val="both"/>
        <w:rPr>
          <w:rFonts w:ascii="Arial" w:hAnsi="Arial"/>
          <w:rtl/>
        </w:rPr>
      </w:pPr>
      <w:r>
        <w:rPr>
          <w:rFonts w:hint="cs" w:ascii="Arial" w:hAnsi="Arial"/>
          <w:rtl/>
        </w:rPr>
        <w:t>בראשיתה השיב בחיוב לשאלת הזוכה, האם ביקשנו לפנות את הדירה לפני תום החוזה המקורי.</w:t>
      </w:r>
    </w:p>
    <w:p w:rsidR="008A36FB" w:rsidP="008A36FB" w:rsidRDefault="008A36FB">
      <w:pPr>
        <w:spacing w:line="360" w:lineRule="auto"/>
        <w:jc w:val="both"/>
        <w:rPr>
          <w:rFonts w:ascii="Arial" w:hAnsi="Arial"/>
          <w:rtl/>
        </w:rPr>
      </w:pPr>
      <w:r>
        <w:rPr>
          <w:rFonts w:hint="cs" w:ascii="Arial" w:hAnsi="Arial"/>
          <w:rtl/>
        </w:rPr>
        <w:t>כשנשאל, האם עובר לעזיבת המושכר הותיר את הבית בהתאם למוסכם בחוזה השיב, כי היו מספר ליקויים, הבית לא היה נקי וכי התחייב לנקותו ולתקן הליקויים או לתת שווה ערך.</w:t>
      </w:r>
    </w:p>
    <w:p w:rsidR="008A36FB" w:rsidP="00E775CA" w:rsidRDefault="008A36FB">
      <w:pPr>
        <w:spacing w:line="360" w:lineRule="auto"/>
        <w:jc w:val="both"/>
        <w:rPr>
          <w:rFonts w:ascii="Arial" w:hAnsi="Arial"/>
          <w:rtl/>
        </w:rPr>
      </w:pPr>
      <w:r>
        <w:rPr>
          <w:rFonts w:hint="cs" w:ascii="Arial" w:hAnsi="Arial"/>
          <w:rtl/>
        </w:rPr>
        <w:t>כשנשאל, האם ידוע לו כי עפ"י ההסכם היה אמור לשלם את מלוא דמי השכירות בכל מקרה השי</w:t>
      </w:r>
      <w:r w:rsidR="00E775CA">
        <w:rPr>
          <w:rFonts w:hint="cs" w:ascii="Arial" w:hAnsi="Arial"/>
          <w:rtl/>
        </w:rPr>
        <w:t>ב</w:t>
      </w:r>
      <w:r>
        <w:rPr>
          <w:rFonts w:hint="cs" w:ascii="Arial" w:hAnsi="Arial"/>
          <w:rtl/>
        </w:rPr>
        <w:t>, כי אינו זוכר</w:t>
      </w:r>
      <w:r w:rsidR="00E775CA">
        <w:rPr>
          <w:rFonts w:hint="cs" w:ascii="Arial" w:hAnsi="Arial"/>
          <w:rtl/>
        </w:rPr>
        <w:t xml:space="preserve"> </w:t>
      </w:r>
      <w:r>
        <w:rPr>
          <w:rFonts w:hint="cs" w:ascii="Arial" w:hAnsi="Arial"/>
          <w:rtl/>
        </w:rPr>
        <w:t>בע"פ אולם בכל מקרה היית</w:t>
      </w:r>
      <w:r w:rsidR="00E775CA">
        <w:rPr>
          <w:rFonts w:hint="cs" w:ascii="Arial" w:hAnsi="Arial"/>
          <w:rtl/>
        </w:rPr>
        <w:t>ה</w:t>
      </w:r>
      <w:r>
        <w:rPr>
          <w:rFonts w:hint="cs" w:ascii="Arial" w:hAnsi="Arial"/>
          <w:rtl/>
        </w:rPr>
        <w:t xml:space="preserve"> הסכמה בין</w:t>
      </w:r>
      <w:r w:rsidR="00E775CA">
        <w:rPr>
          <w:rFonts w:hint="cs" w:ascii="Arial" w:hAnsi="Arial"/>
          <w:rtl/>
        </w:rPr>
        <w:t xml:space="preserve"> הצדדים בדבר פינוי המושכר בטרם תסתיים תקופת השכירות וזאת לבקשת הזוכה.</w:t>
      </w:r>
    </w:p>
    <w:p w:rsidR="00E775CA" w:rsidP="00E775CA" w:rsidRDefault="00E775CA">
      <w:pPr>
        <w:spacing w:line="360" w:lineRule="auto"/>
        <w:jc w:val="both"/>
        <w:rPr>
          <w:rFonts w:ascii="Arial" w:hAnsi="Arial"/>
          <w:rtl/>
        </w:rPr>
      </w:pPr>
      <w:r>
        <w:rPr>
          <w:rFonts w:hint="cs" w:ascii="Arial" w:hAnsi="Arial"/>
          <w:rtl/>
        </w:rPr>
        <w:t>המבקש אישר, כי הזוכה החזירה לו את יתרת השקים למעט השיק נשוא ההתנגדות, כפי שהצהיר בתצהירו.</w:t>
      </w:r>
    </w:p>
    <w:p w:rsidR="00E775CA" w:rsidP="00E775CA" w:rsidRDefault="00E775CA">
      <w:pPr>
        <w:spacing w:line="360" w:lineRule="auto"/>
        <w:jc w:val="both"/>
        <w:rPr>
          <w:rFonts w:ascii="Arial" w:hAnsi="Arial"/>
          <w:rtl/>
        </w:rPr>
      </w:pPr>
    </w:p>
    <w:p w:rsidR="00E775CA" w:rsidP="00E775CA" w:rsidRDefault="00E775CA">
      <w:pPr>
        <w:spacing w:line="360" w:lineRule="auto"/>
        <w:jc w:val="both"/>
        <w:rPr>
          <w:rFonts w:ascii="Arial" w:hAnsi="Arial"/>
          <w:rtl/>
        </w:rPr>
      </w:pPr>
      <w:r>
        <w:rPr>
          <w:rFonts w:hint="cs" w:ascii="Arial" w:hAnsi="Arial"/>
          <w:rtl/>
        </w:rPr>
        <w:t>הדיון הסתיים בצו סיכומים וביום 19/4/2017 הגיש ה</w:t>
      </w:r>
      <w:r w:rsidRPr="00E775CA">
        <w:rPr>
          <w:rFonts w:hint="cs" w:ascii="Arial" w:hAnsi="Arial"/>
          <w:b/>
          <w:bCs/>
          <w:rtl/>
        </w:rPr>
        <w:t>מבקש</w:t>
      </w:r>
      <w:r>
        <w:rPr>
          <w:rFonts w:hint="cs" w:ascii="Arial" w:hAnsi="Arial"/>
          <w:rtl/>
        </w:rPr>
        <w:t xml:space="preserve"> סיכומיו.</w:t>
      </w:r>
    </w:p>
    <w:p w:rsidR="00E775CA" w:rsidP="00E775CA" w:rsidRDefault="00E775CA">
      <w:pPr>
        <w:spacing w:line="360" w:lineRule="auto"/>
        <w:jc w:val="both"/>
        <w:rPr>
          <w:rFonts w:ascii="Arial" w:hAnsi="Arial"/>
          <w:rtl/>
        </w:rPr>
      </w:pPr>
      <w:r>
        <w:rPr>
          <w:rFonts w:hint="cs" w:ascii="Arial" w:hAnsi="Arial"/>
          <w:rtl/>
        </w:rPr>
        <w:t>הסיכומים מגוללים את השתלשלות העניינים המפורטת בתצהיר המבקש לרבות חילופי הבעלים של המושכר ופינויו המוקדם ע"י המבקש.</w:t>
      </w:r>
    </w:p>
    <w:p w:rsidR="00E775CA" w:rsidP="00E775CA" w:rsidRDefault="00E775CA">
      <w:pPr>
        <w:spacing w:line="360" w:lineRule="auto"/>
        <w:jc w:val="both"/>
        <w:rPr>
          <w:rFonts w:ascii="Arial" w:hAnsi="Arial"/>
          <w:rtl/>
        </w:rPr>
      </w:pPr>
      <w:r>
        <w:rPr>
          <w:rFonts w:hint="cs" w:ascii="Arial" w:hAnsi="Arial"/>
          <w:rtl/>
        </w:rPr>
        <w:t>בסיכומים גם עובדות שזכרן לא בא בתצהיר ואף לא בחקירה הנגדית אודות עלויות, תיקונים שונים ולכן אמנע מלעסוק בהן.</w:t>
      </w:r>
    </w:p>
    <w:p w:rsidR="00E775CA" w:rsidP="00E775CA" w:rsidRDefault="00E775CA">
      <w:pPr>
        <w:spacing w:line="360" w:lineRule="auto"/>
        <w:jc w:val="both"/>
        <w:rPr>
          <w:rFonts w:ascii="Arial" w:hAnsi="Arial"/>
          <w:rtl/>
        </w:rPr>
      </w:pPr>
    </w:p>
    <w:p w:rsidR="00C647D9" w:rsidP="00C647D9" w:rsidRDefault="00E775CA">
      <w:pPr>
        <w:spacing w:line="360" w:lineRule="auto"/>
        <w:jc w:val="both"/>
        <w:rPr>
          <w:rFonts w:ascii="Arial" w:hAnsi="Arial"/>
          <w:rtl/>
        </w:rPr>
      </w:pPr>
      <w:r>
        <w:rPr>
          <w:rFonts w:hint="cs" w:ascii="Arial" w:hAnsi="Arial"/>
          <w:rtl/>
        </w:rPr>
        <w:t>צורף גם נספח 1</w:t>
      </w:r>
      <w:r w:rsidR="00C647D9">
        <w:rPr>
          <w:rFonts w:hint="cs" w:ascii="Arial" w:hAnsi="Arial"/>
          <w:rtl/>
        </w:rPr>
        <w:t xml:space="preserve"> שאינו אלא, נספח ג' של ההתנגדות (עמוד 44/46 של התיק הסרוק).</w:t>
      </w:r>
    </w:p>
    <w:p w:rsidR="00E775CA" w:rsidP="00E775CA" w:rsidRDefault="00E775CA">
      <w:pPr>
        <w:spacing w:line="360" w:lineRule="auto"/>
        <w:jc w:val="both"/>
        <w:rPr>
          <w:rFonts w:ascii="Arial" w:hAnsi="Arial"/>
          <w:rtl/>
        </w:rPr>
      </w:pPr>
    </w:p>
    <w:p w:rsidR="00C647D9" w:rsidP="00E775CA" w:rsidRDefault="00C647D9">
      <w:pPr>
        <w:spacing w:line="360" w:lineRule="auto"/>
        <w:jc w:val="both"/>
        <w:rPr>
          <w:rFonts w:ascii="Arial" w:hAnsi="Arial"/>
          <w:rtl/>
        </w:rPr>
      </w:pPr>
      <w:r>
        <w:rPr>
          <w:rFonts w:hint="cs" w:ascii="Arial" w:hAnsi="Arial"/>
          <w:rtl/>
        </w:rPr>
        <w:t>נספח זה הנושא תאריך 4/9/2015 מונה את הטעון טיפול או תיקון כגון, מושב אסלה, החלפת דלת, החלפת ממטרה בדשא ועוד.</w:t>
      </w:r>
    </w:p>
    <w:p w:rsidR="00C647D9" w:rsidP="00E775CA" w:rsidRDefault="00C647D9">
      <w:pPr>
        <w:spacing w:line="360" w:lineRule="auto"/>
        <w:jc w:val="both"/>
        <w:rPr>
          <w:rFonts w:ascii="Arial" w:hAnsi="Arial"/>
          <w:rtl/>
        </w:rPr>
      </w:pPr>
    </w:p>
    <w:p w:rsidR="00C647D9" w:rsidP="00E775CA" w:rsidRDefault="00C647D9">
      <w:pPr>
        <w:spacing w:line="360" w:lineRule="auto"/>
        <w:jc w:val="both"/>
        <w:rPr>
          <w:rFonts w:ascii="Arial" w:hAnsi="Arial"/>
          <w:rtl/>
        </w:rPr>
      </w:pPr>
      <w:r>
        <w:rPr>
          <w:rFonts w:hint="cs" w:ascii="Arial" w:hAnsi="Arial"/>
          <w:b/>
          <w:bCs/>
          <w:rtl/>
        </w:rPr>
        <w:t>סיכומי המשיבה</w:t>
      </w:r>
      <w:r>
        <w:rPr>
          <w:rFonts w:hint="cs" w:ascii="Arial" w:hAnsi="Arial"/>
          <w:rtl/>
        </w:rPr>
        <w:t xml:space="preserve"> הוגשו למעלה ממחצית השנה לאחר מכן ביום 5/11/2017 על גבי 13 עמודים, כאשר הסיכומים עצמם על גבי שני עמודים והיתרה נספחים אלו ואחרים ובהם גם חילופי מסרונים בין הצדדים, ריכוז עלויות תיקון נזקים במושכר בשיעור 10,710 ₪ (נטול תאריך) וגם הסכם השכירות וצילום מעטפה מיום 21/10/2017. </w:t>
      </w:r>
    </w:p>
    <w:p w:rsidR="00C647D9" w:rsidP="00E775CA" w:rsidRDefault="00C647D9">
      <w:pPr>
        <w:spacing w:line="360" w:lineRule="auto"/>
        <w:jc w:val="both"/>
        <w:rPr>
          <w:rFonts w:ascii="Arial" w:hAnsi="Arial"/>
          <w:rtl/>
        </w:rPr>
      </w:pPr>
      <w:r>
        <w:rPr>
          <w:rFonts w:hint="cs" w:ascii="Arial" w:hAnsi="Arial"/>
          <w:rtl/>
        </w:rPr>
        <w:t>חלק נכבד מהנספחים אינו מחויב המציאות בלשון המעטה.</w:t>
      </w:r>
    </w:p>
    <w:p w:rsidR="008E2F53" w:rsidP="00E775CA" w:rsidRDefault="008E2F53">
      <w:pPr>
        <w:spacing w:line="360" w:lineRule="auto"/>
        <w:jc w:val="both"/>
        <w:rPr>
          <w:rFonts w:ascii="Arial" w:hAnsi="Arial"/>
          <w:rtl/>
        </w:rPr>
      </w:pPr>
    </w:p>
    <w:p w:rsidR="00C647D9" w:rsidP="00F9700C" w:rsidRDefault="00C647D9">
      <w:pPr>
        <w:spacing w:line="360" w:lineRule="auto"/>
        <w:jc w:val="both"/>
        <w:rPr>
          <w:rFonts w:ascii="Arial" w:hAnsi="Arial"/>
          <w:rtl/>
        </w:rPr>
      </w:pPr>
      <w:r>
        <w:rPr>
          <w:rFonts w:hint="cs" w:ascii="Arial" w:hAnsi="Arial"/>
          <w:rtl/>
        </w:rPr>
        <w:t>ה</w:t>
      </w:r>
      <w:r w:rsidRPr="00C647D9">
        <w:rPr>
          <w:rFonts w:hint="cs" w:ascii="Arial" w:hAnsi="Arial"/>
          <w:b/>
          <w:bCs/>
          <w:rtl/>
        </w:rPr>
        <w:t xml:space="preserve">משיבה </w:t>
      </w:r>
      <w:r>
        <w:rPr>
          <w:rFonts w:hint="cs" w:ascii="Arial" w:hAnsi="Arial"/>
          <w:rtl/>
        </w:rPr>
        <w:t>מסכמת ומציינת עובדות רבות שאין להן זכר בבקשת הביצוע וממילא גם לא היו חלק מ</w:t>
      </w:r>
      <w:r w:rsidR="00F9700C">
        <w:rPr>
          <w:rFonts w:hint="cs" w:ascii="Arial" w:hAnsi="Arial"/>
          <w:rtl/>
        </w:rPr>
        <w:t xml:space="preserve">ההתדיינות, כגון: כי היה זה החייב אשר ביקש לסיים את השכירות בסוף יולי 2015 במהלך החופש </w:t>
      </w:r>
      <w:r w:rsidR="00F9700C">
        <w:rPr>
          <w:rFonts w:hint="cs" w:ascii="Arial" w:hAnsi="Arial"/>
          <w:rtl/>
        </w:rPr>
        <w:lastRenderedPageBreak/>
        <w:t>הגדול ומכל מקום, הבית פונה אחרי 1/9/2015 בתקופת החגים כשהוא במצב מוזנח ביותר, מזוהם, הגינה אינה כשהייתה, דלתות חסרות, גופי תאורה חסרים וכיו"ב פגמים אשר כלל אינם יכולים להיות חלק מסיכומים מן האמור לעיל.</w:t>
      </w:r>
    </w:p>
    <w:p w:rsidR="00F9700C" w:rsidP="00F9700C" w:rsidRDefault="00F9700C">
      <w:pPr>
        <w:spacing w:line="360" w:lineRule="auto"/>
        <w:jc w:val="both"/>
        <w:rPr>
          <w:rFonts w:ascii="Arial" w:hAnsi="Arial"/>
          <w:rtl/>
        </w:rPr>
      </w:pPr>
    </w:p>
    <w:p w:rsidR="00F9700C" w:rsidP="00F9700C" w:rsidRDefault="00F9700C">
      <w:pPr>
        <w:spacing w:line="360" w:lineRule="auto"/>
        <w:jc w:val="both"/>
        <w:rPr>
          <w:rFonts w:ascii="Arial" w:hAnsi="Arial"/>
          <w:rtl/>
        </w:rPr>
      </w:pPr>
      <w:r>
        <w:rPr>
          <w:rFonts w:hint="cs" w:ascii="Arial" w:hAnsi="Arial"/>
          <w:rtl/>
        </w:rPr>
        <w:t>המשיבה עותרת לחייב את המבקש לפצותה בסכום העולה בהרבה על השטר נשוא ההתנגדות ומכל מקום, לא הוגשה על ידה תביעה ואין מקום לפצותה במאומה.</w:t>
      </w:r>
    </w:p>
    <w:p w:rsidR="00F9700C" w:rsidP="00F9700C" w:rsidRDefault="00F9700C">
      <w:pPr>
        <w:spacing w:line="360" w:lineRule="auto"/>
        <w:jc w:val="both"/>
        <w:rPr>
          <w:rFonts w:ascii="Arial" w:hAnsi="Arial"/>
          <w:rtl/>
        </w:rPr>
      </w:pPr>
    </w:p>
    <w:p w:rsidR="00F9700C" w:rsidP="00F9700C" w:rsidRDefault="00F9700C">
      <w:pPr>
        <w:spacing w:line="360" w:lineRule="auto"/>
        <w:jc w:val="both"/>
        <w:rPr>
          <w:rFonts w:ascii="Arial" w:hAnsi="Arial"/>
          <w:rtl/>
        </w:rPr>
      </w:pPr>
      <w:r>
        <w:rPr>
          <w:rFonts w:hint="cs" w:ascii="Arial" w:hAnsi="Arial"/>
          <w:rtl/>
        </w:rPr>
        <w:t>גם שסיכומי המשיבה הומצאו למבקש עוד ביום 15/12/2017 ביכר הוא שלא להשיב להם ומכל מקום, זו זכותו אך אי מימושה של הזכות מנע מתן החלטה עד היום, מועד בו הבחינה המזכירות האקטיבית של בימ"ש זה בכך שהתיק בשל למתן החלטה והביאה עובדה זו לידיעתי.</w:t>
      </w:r>
    </w:p>
    <w:p w:rsidR="00F9700C" w:rsidP="00F9700C" w:rsidRDefault="00F9700C">
      <w:pPr>
        <w:spacing w:line="360" w:lineRule="auto"/>
        <w:jc w:val="both"/>
        <w:rPr>
          <w:rFonts w:ascii="Arial" w:hAnsi="Arial"/>
          <w:rtl/>
        </w:rPr>
      </w:pPr>
    </w:p>
    <w:p w:rsidR="00F9700C" w:rsidP="00F9700C" w:rsidRDefault="00F9700C">
      <w:pPr>
        <w:spacing w:line="360" w:lineRule="auto"/>
        <w:jc w:val="both"/>
        <w:rPr>
          <w:rFonts w:ascii="Arial" w:hAnsi="Arial"/>
          <w:rtl/>
        </w:rPr>
      </w:pPr>
      <w:r>
        <w:rPr>
          <w:rFonts w:hint="cs" w:ascii="Arial" w:hAnsi="Arial"/>
          <w:rtl/>
        </w:rPr>
        <w:t>בחינת מכלול הכתבים מלמד, שהתובענה בה כל צד יצג עצמו ולא באמצעות עו"ד, עסקה במחלוקת שבין שני צדדים לחוזה שכירות, כאשר ברקע המחלוקת טענות הדדיות שאינן עולות בקנה אחד זו עם זו, וכאלו אשר אינן יכולות לדור בבקשה לביצוע שטר (פיצויים בגין נזקים).</w:t>
      </w:r>
    </w:p>
    <w:p w:rsidR="00F9700C" w:rsidP="00F9700C" w:rsidRDefault="00F9700C">
      <w:pPr>
        <w:spacing w:line="360" w:lineRule="auto"/>
        <w:jc w:val="both"/>
        <w:rPr>
          <w:rFonts w:ascii="Arial" w:hAnsi="Arial"/>
          <w:rtl/>
        </w:rPr>
      </w:pPr>
    </w:p>
    <w:p w:rsidR="00F9700C" w:rsidP="00F9700C" w:rsidRDefault="00F9700C">
      <w:pPr>
        <w:spacing w:line="360" w:lineRule="auto"/>
        <w:jc w:val="both"/>
        <w:rPr>
          <w:rFonts w:ascii="Arial" w:hAnsi="Arial"/>
          <w:rtl/>
        </w:rPr>
      </w:pPr>
      <w:r>
        <w:rPr>
          <w:rFonts w:hint="cs" w:ascii="Arial" w:hAnsi="Arial"/>
          <w:rtl/>
        </w:rPr>
        <w:t>אין מנוס ממתן הרשות להתגונן ובירור העובדות השייכות במסגרת מתאימה ולא במסגרת הבקשה שהגיש המבקש.</w:t>
      </w:r>
    </w:p>
    <w:p w:rsidRPr="00F9700C" w:rsidR="00F9700C" w:rsidP="00F9700C" w:rsidRDefault="00F9700C">
      <w:pPr>
        <w:spacing w:line="360" w:lineRule="auto"/>
        <w:jc w:val="both"/>
        <w:rPr>
          <w:rFonts w:ascii="Arial" w:hAnsi="Arial"/>
          <w:b/>
          <w:bCs/>
          <w:rtl/>
        </w:rPr>
      </w:pPr>
      <w:bookmarkStart w:name="_GoBack" w:id="0"/>
      <w:bookmarkEnd w:id="0"/>
    </w:p>
    <w:p w:rsidRPr="00F9700C" w:rsidR="00F9700C" w:rsidP="00F9700C" w:rsidRDefault="00F9700C">
      <w:pPr>
        <w:spacing w:line="360" w:lineRule="auto"/>
        <w:jc w:val="both"/>
        <w:rPr>
          <w:b/>
          <w:bCs/>
        </w:rPr>
      </w:pPr>
      <w:r w:rsidRPr="00F9700C">
        <w:rPr>
          <w:rFonts w:hint="cs"/>
          <w:b/>
          <w:bCs/>
          <w:rtl/>
        </w:rPr>
        <w:t>נתונה למבקש הרשות להתגונן.</w:t>
      </w:r>
    </w:p>
    <w:p w:rsidR="00F9700C" w:rsidP="008E2F53" w:rsidRDefault="00F9700C">
      <w:pPr>
        <w:spacing w:line="360" w:lineRule="auto"/>
        <w:jc w:val="both"/>
        <w:rPr>
          <w:rtl/>
        </w:rPr>
      </w:pPr>
      <w:r w:rsidRPr="008D6813">
        <w:rPr>
          <w:rFonts w:hint="cs"/>
          <w:rtl/>
        </w:rPr>
        <w:t>נוכח שווי התובענה (</w:t>
      </w:r>
      <w:r>
        <w:rPr>
          <w:rFonts w:hint="cs"/>
          <w:rtl/>
        </w:rPr>
        <w:t>אינה עולה על 75</w:t>
      </w:r>
      <w:r w:rsidRPr="008D6813">
        <w:rPr>
          <w:rFonts w:hint="cs"/>
          <w:rtl/>
        </w:rPr>
        <w:t>,000.0</w:t>
      </w:r>
      <w:r>
        <w:rPr>
          <w:rFonts w:hint="cs"/>
          <w:rtl/>
        </w:rPr>
        <w:t>0 ₪) תתברר התובענה בסדר דין מהיר, בפני כב' הרשמת הבכירה, קרן מרגולין פלדמן.</w:t>
      </w:r>
      <w:r w:rsidR="008E2F53">
        <w:rPr>
          <w:rFonts w:hint="cs"/>
          <w:rtl/>
        </w:rPr>
        <w:t xml:space="preserve">                        </w:t>
      </w:r>
      <w:r w:rsidRPr="008D6813">
        <w:rPr>
          <w:rFonts w:hint="cs"/>
          <w:rtl/>
        </w:rPr>
        <w:t>החלטה זו תועבר</w:t>
      </w:r>
      <w:r>
        <w:rPr>
          <w:rFonts w:hint="cs"/>
          <w:rtl/>
        </w:rPr>
        <w:t xml:space="preserve"> אל כב' הרשמת.</w:t>
      </w:r>
    </w:p>
    <w:p w:rsidR="00F9700C" w:rsidP="00F9700C" w:rsidRDefault="00F9700C">
      <w:pPr>
        <w:spacing w:line="360" w:lineRule="auto"/>
        <w:jc w:val="both"/>
        <w:rPr>
          <w:rtl/>
        </w:rPr>
      </w:pPr>
      <w:r w:rsidRPr="008D6813">
        <w:rPr>
          <w:rFonts w:hint="cs"/>
          <w:u w:val="single"/>
          <w:rtl/>
        </w:rPr>
        <w:t>אין צו להוצאות</w:t>
      </w:r>
      <w:r>
        <w:rPr>
          <w:rFonts w:hint="cs"/>
          <w:rtl/>
        </w:rPr>
        <w:t>.</w:t>
      </w:r>
    </w:p>
    <w:p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כ"ה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10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777470">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037844" cy="534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011017ff02447f7" cstate="print">
                            <a:extLst>
                              <a:ext uri="{28A0092B-C50C-407E-A947-70E740481C1C}"/>
                            </a:extLst>
                          </a:blip>
                          <a:stretch>
                            <a:fillRect/>
                          </a:stretch>
                        </pic:blipFill>
                        <pic:spPr>
                          <a:xfrm>
                            <a:off x="0" y="0"/>
                            <a:ext cx="1037844" cy="534924"/>
                          </a:xfrm>
                          <a:prstGeom prst="rect">
                            <a:avLst/>
                          </a:prstGeom>
                        </pic:spPr>
                      </pic:pic>
                    </a:graphicData>
                  </a:graphic>
                </wp:inline>
              </w:drawing>
            </w:r>
          </w:p>
        </w:sdtContent>
      </w:sdt>
    </w:p>
    <w:sectPr w:rsidR="00694556" w:rsidSect="003A4521">
      <w:headerReference w:type="default" r:id="rId10"/>
      <w:footerReference w:type="default" r:id="rId11"/>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777470">
      <w:rPr>
        <w:rStyle w:val="ae"/>
        <w:rFonts w:cs="Times New Roman"/>
        <w:noProof/>
        <w:rtl/>
      </w:rPr>
      <w:t>3</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777470">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77470">
    <w:pPr>
      <w:pStyle w:val="a5"/>
      <w:jc w:val="center"/>
      <w:rPr>
        <w:rFonts w:cs="FrankRuehl"/>
        <w:sz w:val="28"/>
        <w:szCs w:val="28"/>
        <w:rtl/>
      </w:rPr>
    </w:pPr>
    <w:r>
      <w:rPr>
        <w:rFonts w:cs="FrankRuehl"/>
        <w:sz w:val="28"/>
        <w:szCs w:val="28"/>
        <w:rtl/>
      </w:rPr>
    </w:r>
    <w:r w:rsidR="00E85067">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585CAA">
      <w:trPr>
        <w:trHeight w:val="704" w:hRule="exact"/>
        <w:jc w:val="center"/>
      </w:trPr>
      <w:sdt>
        <w:sdtPr>
          <w:rPr>
            <w:rtl/>
          </w:rPr>
          <w:alias w:val="1174"/>
          <w:tag w:val="1174"/>
          <w:id w:val="-1430114319"/>
          <w:text/>
        </w:sdtPr>
        <w:sdtEndPr/>
        <w:sdtContent>
          <w:tc>
            <w:tcPr>
              <w:tcW w:w="8505" w:type="dxa"/>
            </w:tcPr>
            <w:p w:rsidR="00686C21" w:rsidRDefault="00005C8B">
              <w:pPr>
                <w:pStyle w:val="a5"/>
                <w:jc w:val="center"/>
                <w:rPr>
                  <w:rFonts w:ascii="Tahoma" w:hAnsi="Tahoma" w:cs="Tahoma"/>
                  <w:b/>
                  <w:bCs/>
                  <w:color w:val="000080"/>
                  <w:rtl/>
                </w:rPr>
              </w:pPr>
              <w:r>
                <w:rPr>
                  <w:rFonts w:ascii="Tahoma" w:hAnsi="Tahoma" w:cs="Tahoma"/>
                  <w:b/>
                  <w:bCs/>
                  <w:color w:val="000080"/>
                  <w:rtl/>
                </w:rPr>
                <w:t>בית משפט השלום בחדרה</w:t>
              </w:r>
            </w:p>
            <w:p w:rsidR="00694556" w:rsidRDefault="00694556">
              <w:pPr>
                <w:pStyle w:val="a5"/>
                <w:jc w:val="center"/>
                <w:rPr>
                  <w:rFonts w:ascii="Tahoma" w:hAnsi="Tahoma" w:cs="Tahoma"/>
                  <w:color w:val="000080"/>
                  <w:rtl/>
                </w:rPr>
              </w:pPr>
            </w:p>
          </w:tc>
        </w:sdtContent>
      </w:sdt>
    </w:tr>
    <w:tr w:rsidRPr="00585CAA" w:rsidR="00694556" w:rsidTr="00585CAA">
      <w:trPr>
        <w:trHeight w:val="337"/>
        <w:jc w:val="center"/>
      </w:trPr>
      <w:tc>
        <w:tcPr>
          <w:tcW w:w="8505" w:type="dxa"/>
        </w:tcPr>
        <w:p w:rsidRPr="00585CAA" w:rsidR="00694556" w:rsidRDefault="00777470">
          <w:pPr>
            <w:rPr>
              <w:b/>
              <w:bCs/>
              <w:sz w:val="30"/>
              <w:szCs w:val="30"/>
              <w:rtl/>
            </w:rPr>
          </w:pPr>
          <w:sdt>
            <w:sdtPr>
              <w:rPr>
                <w:b/>
                <w:bCs/>
                <w:sz w:val="28"/>
                <w:szCs w:val="28"/>
                <w:rtl/>
              </w:rPr>
              <w:alias w:val="1170"/>
              <w:tag w:val="1170"/>
              <w:id w:val="1991750826"/>
              <w:text w:multiLine="1"/>
            </w:sdtPr>
            <w:sdtEndPr/>
            <w:sdtContent>
              <w:r w:rsidRPr="00585CAA" w:rsidR="00732F87">
                <w:rPr>
                  <w:b/>
                  <w:bCs/>
                  <w:sz w:val="28"/>
                  <w:szCs w:val="28"/>
                  <w:rtl/>
                </w:rPr>
                <w:t>ת"ט</w:t>
              </w:r>
            </w:sdtContent>
          </w:sdt>
          <w:r w:rsidRPr="00585CAA" w:rsidR="00005C8B">
            <w:rPr>
              <w:b/>
              <w:bCs/>
              <w:sz w:val="30"/>
              <w:szCs w:val="30"/>
              <w:rtl/>
            </w:rPr>
            <w:t xml:space="preserve"> </w:t>
          </w:r>
          <w:sdt>
            <w:sdtPr>
              <w:rPr>
                <w:b/>
                <w:bCs/>
                <w:sz w:val="28"/>
                <w:szCs w:val="28"/>
                <w:rtl/>
              </w:rPr>
              <w:alias w:val="1171"/>
              <w:tag w:val="1171"/>
              <w:id w:val="873652972"/>
              <w:text w:multiLine="1"/>
            </w:sdtPr>
            <w:sdtEndPr/>
            <w:sdtContent>
              <w:r w:rsidRPr="00585CAA" w:rsidR="00732F87">
                <w:rPr>
                  <w:b/>
                  <w:bCs/>
                  <w:sz w:val="28"/>
                  <w:szCs w:val="28"/>
                  <w:rtl/>
                </w:rPr>
                <w:t>5035-07-16</w:t>
              </w:r>
            </w:sdtContent>
          </w:sdt>
          <w:r w:rsidRPr="00585CAA" w:rsidR="00005C8B">
            <w:rPr>
              <w:b/>
              <w:bCs/>
              <w:sz w:val="30"/>
              <w:szCs w:val="30"/>
              <w:rtl/>
            </w:rPr>
            <w:t xml:space="preserve"> </w:t>
          </w:r>
          <w:sdt>
            <w:sdtPr>
              <w:rPr>
                <w:b/>
                <w:bCs/>
                <w:sz w:val="28"/>
                <w:szCs w:val="28"/>
                <w:rtl/>
              </w:rPr>
              <w:alias w:val="1172"/>
              <w:tag w:val="1172"/>
              <w:id w:val="-467357546"/>
              <w:text w:multiLine="1"/>
            </w:sdtPr>
            <w:sdtEndPr/>
            <w:sdtContent>
              <w:r w:rsidRPr="00585CAA" w:rsidR="00732F87">
                <w:rPr>
                  <w:b/>
                  <w:bCs/>
                  <w:sz w:val="28"/>
                  <w:szCs w:val="28"/>
                  <w:rtl/>
                </w:rPr>
                <w:t>שטרן נ' סלע</w:t>
              </w:r>
            </w:sdtContent>
          </w:sdt>
        </w:p>
        <w:p w:rsidRPr="00585CAA" w:rsidR="008D10B2" w:rsidP="00585CAA" w:rsidRDefault="00585CAA">
          <w:pPr>
            <w:rPr>
              <w:b/>
              <w:bCs/>
              <w:sz w:val="28"/>
              <w:szCs w:val="28"/>
              <w:rtl/>
            </w:rPr>
          </w:pPr>
          <w:r w:rsidRPr="00585CAA">
            <w:rPr>
              <w:rFonts w:hint="cs"/>
              <w:b/>
              <w:bCs/>
              <w:sz w:val="28"/>
              <w:szCs w:val="28"/>
              <w:rtl/>
            </w:rPr>
            <w:t xml:space="preserve">התנגדות לביצוע שטר בתיק הוצל"פ מס' </w:t>
          </w:r>
          <w:r w:rsidRPr="00585CAA" w:rsidR="008D10B2">
            <w:rPr>
              <w:rFonts w:hint="cs"/>
              <w:b/>
              <w:bCs/>
              <w:sz w:val="28"/>
              <w:szCs w:val="28"/>
              <w:rtl/>
            </w:rPr>
            <w:t xml:space="preserve"> </w:t>
          </w:r>
          <w:sdt>
            <w:sdtPr>
              <w:rPr>
                <w:b/>
                <w:bCs/>
                <w:sz w:val="28"/>
                <w:szCs w:val="28"/>
                <w:rtl/>
              </w:rPr>
              <w:alias w:val="1198"/>
              <w:tag w:val="1198"/>
              <w:id w:val="-100343342"/>
              <w:text w:multiLine="1"/>
            </w:sdtPr>
            <w:sdtEndPr/>
            <w:sdtContent>
              <w:r w:rsidRPr="00585CAA" w:rsidR="008D10B2">
                <w:rPr>
                  <w:b/>
                  <w:bCs/>
                  <w:sz w:val="28"/>
                  <w:szCs w:val="28"/>
                  <w:rtl/>
                </w:rPr>
                <w:t>5054220516</w:t>
              </w:r>
            </w:sdtContent>
          </w:sdt>
        </w:p>
      </w:tc>
    </w:tr>
  </w:tbl>
  <w:p w:rsidRPr="00585CAA" w:rsidR="00694556" w:rsidRDefault="00005C8B">
    <w:pPr>
      <w:pStyle w:val="a5"/>
      <w:rPr>
        <w:b/>
        <w:bCs/>
        <w:sz w:val="28"/>
        <w:szCs w:val="28"/>
        <w:rtl/>
      </w:rPr>
    </w:pPr>
    <w:r w:rsidRPr="00585CAA">
      <w:rPr>
        <w:b/>
        <w:bCs/>
        <w:sz w:val="28"/>
        <w:szCs w:val="28"/>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38EEA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8F4CF63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08CDE3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98E579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7A6279B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D21CB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568C35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A8ED0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92704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DD6C36C"/>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8002"/>
    <o:shapelayout v:ext="edit">
      <o:idmap v:ext="edit" data="12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564AB"/>
    <w:rsid w:val="00064FBD"/>
    <w:rsid w:val="00082AB2"/>
    <w:rsid w:val="00096AF7"/>
    <w:rsid w:val="000B344B"/>
    <w:rsid w:val="000B5E54"/>
    <w:rsid w:val="000C3B0F"/>
    <w:rsid w:val="000E3AF1"/>
    <w:rsid w:val="000F0BC8"/>
    <w:rsid w:val="000F4ECF"/>
    <w:rsid w:val="00107E6D"/>
    <w:rsid w:val="0011194C"/>
    <w:rsid w:val="0011424C"/>
    <w:rsid w:val="001367BC"/>
    <w:rsid w:val="00144D2A"/>
    <w:rsid w:val="0014653E"/>
    <w:rsid w:val="00176E9B"/>
    <w:rsid w:val="00180519"/>
    <w:rsid w:val="00187F72"/>
    <w:rsid w:val="001C4003"/>
    <w:rsid w:val="001D4DBF"/>
    <w:rsid w:val="0020625A"/>
    <w:rsid w:val="002265FF"/>
    <w:rsid w:val="002C344E"/>
    <w:rsid w:val="00307A6A"/>
    <w:rsid w:val="00307C40"/>
    <w:rsid w:val="00320433"/>
    <w:rsid w:val="0033597A"/>
    <w:rsid w:val="003440C9"/>
    <w:rsid w:val="00362612"/>
    <w:rsid w:val="0036743F"/>
    <w:rsid w:val="003715DD"/>
    <w:rsid w:val="003823E0"/>
    <w:rsid w:val="003A4521"/>
    <w:rsid w:val="0040096C"/>
    <w:rsid w:val="00414F1F"/>
    <w:rsid w:val="0043125D"/>
    <w:rsid w:val="0043502B"/>
    <w:rsid w:val="004C4BDF"/>
    <w:rsid w:val="004D1187"/>
    <w:rsid w:val="004E1987"/>
    <w:rsid w:val="004E6E3C"/>
    <w:rsid w:val="00520898"/>
    <w:rsid w:val="00524986"/>
    <w:rsid w:val="005268F6"/>
    <w:rsid w:val="00547DB7"/>
    <w:rsid w:val="005611C0"/>
    <w:rsid w:val="00561E92"/>
    <w:rsid w:val="00585CAA"/>
    <w:rsid w:val="00604123"/>
    <w:rsid w:val="0060717C"/>
    <w:rsid w:val="0061431B"/>
    <w:rsid w:val="00622BAA"/>
    <w:rsid w:val="006306CF"/>
    <w:rsid w:val="00671BD5"/>
    <w:rsid w:val="006805C1"/>
    <w:rsid w:val="00686C21"/>
    <w:rsid w:val="00692580"/>
    <w:rsid w:val="006931C1"/>
    <w:rsid w:val="00694556"/>
    <w:rsid w:val="006D3B31"/>
    <w:rsid w:val="006E1A53"/>
    <w:rsid w:val="00704EDA"/>
    <w:rsid w:val="00732F87"/>
    <w:rsid w:val="00753019"/>
    <w:rsid w:val="007723D2"/>
    <w:rsid w:val="00777470"/>
    <w:rsid w:val="00795365"/>
    <w:rsid w:val="007E6115"/>
    <w:rsid w:val="007F4609"/>
    <w:rsid w:val="008176A1"/>
    <w:rsid w:val="00820005"/>
    <w:rsid w:val="00844318"/>
    <w:rsid w:val="00875D12"/>
    <w:rsid w:val="00896889"/>
    <w:rsid w:val="008A36FB"/>
    <w:rsid w:val="008C5714"/>
    <w:rsid w:val="008D10B2"/>
    <w:rsid w:val="008E2F53"/>
    <w:rsid w:val="00903896"/>
    <w:rsid w:val="00906F3D"/>
    <w:rsid w:val="0091252A"/>
    <w:rsid w:val="00967DFF"/>
    <w:rsid w:val="00994341"/>
    <w:rsid w:val="009F323C"/>
    <w:rsid w:val="00A3392B"/>
    <w:rsid w:val="00A37E4F"/>
    <w:rsid w:val="00A46014"/>
    <w:rsid w:val="00A94B64"/>
    <w:rsid w:val="00AA3229"/>
    <w:rsid w:val="00AA7596"/>
    <w:rsid w:val="00AC2FE8"/>
    <w:rsid w:val="00AC3B7B"/>
    <w:rsid w:val="00AC5209"/>
    <w:rsid w:val="00AE7752"/>
    <w:rsid w:val="00AF7FDA"/>
    <w:rsid w:val="00B80CBD"/>
    <w:rsid w:val="00B86096"/>
    <w:rsid w:val="00BA517C"/>
    <w:rsid w:val="00BB3D05"/>
    <w:rsid w:val="00BB73BE"/>
    <w:rsid w:val="00BF1908"/>
    <w:rsid w:val="00C22D93"/>
    <w:rsid w:val="00C34482"/>
    <w:rsid w:val="00C4252E"/>
    <w:rsid w:val="00C50A9F"/>
    <w:rsid w:val="00C642FA"/>
    <w:rsid w:val="00C647D9"/>
    <w:rsid w:val="00CC7622"/>
    <w:rsid w:val="00D27982"/>
    <w:rsid w:val="00D33B86"/>
    <w:rsid w:val="00D53924"/>
    <w:rsid w:val="00D55D0C"/>
    <w:rsid w:val="00D96D8C"/>
    <w:rsid w:val="00DA6649"/>
    <w:rsid w:val="00DC2571"/>
    <w:rsid w:val="00DC487C"/>
    <w:rsid w:val="00E25884"/>
    <w:rsid w:val="00E40FD7"/>
    <w:rsid w:val="00E5426A"/>
    <w:rsid w:val="00E54642"/>
    <w:rsid w:val="00E775CA"/>
    <w:rsid w:val="00E85067"/>
    <w:rsid w:val="00EC37E9"/>
    <w:rsid w:val="00F13623"/>
    <w:rsid w:val="00F84B6D"/>
    <w:rsid w:val="00F9700C"/>
    <w:rsid w:val="00FD1419"/>
    <w:rsid w:val="00FD79E4"/>
    <w:rsid w:val="00FE2894"/>
    <w:rsid w:val="00FF4D86"/>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8002"/>
    <o:shapelayout v:ext="edit">
      <o:idmap v:ext="edit" data="1"/>
    </o:shapelayout>
  </w:shapeDefaults>
  <w:decimalSymbol w:val="."/>
  <w:listSeparator w:val=","/>
  <w14:docId w14:val="7E9D9928"/>
  <w15:docId w15:val="{DBC90811-34CC-4E87-A5FA-BDB8D212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F9700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F970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F9700C"/>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F9700C"/>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F9700C"/>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F9700C"/>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F9700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F9700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F9700C"/>
    <w:rPr>
      <w:noProof w:val="0"/>
      <w:color w:val="800080" w:themeColor="followedHyperlink"/>
      <w:u w:val="single"/>
    </w:rPr>
  </w:style>
  <w:style w:type="character" w:styleId="HTMLCite">
    <w:name w:val="HTML Cite"/>
    <w:basedOn w:val="a2"/>
    <w:semiHidden/>
    <w:unhideWhenUsed/>
    <w:rsid w:val="00F9700C"/>
    <w:rPr>
      <w:i/>
      <w:iCs/>
      <w:noProof w:val="0"/>
    </w:rPr>
  </w:style>
  <w:style w:type="character" w:styleId="HTMLCode">
    <w:name w:val="HTML Code"/>
    <w:basedOn w:val="a2"/>
    <w:semiHidden/>
    <w:unhideWhenUsed/>
    <w:rsid w:val="00F9700C"/>
    <w:rPr>
      <w:rFonts w:ascii="Consolas" w:hAnsi="Consolas"/>
      <w:noProof w:val="0"/>
      <w:sz w:val="20"/>
      <w:szCs w:val="20"/>
    </w:rPr>
  </w:style>
  <w:style w:type="character" w:styleId="HTMLDefinition">
    <w:name w:val="HTML Definition"/>
    <w:basedOn w:val="a2"/>
    <w:semiHidden/>
    <w:unhideWhenUsed/>
    <w:rsid w:val="00F9700C"/>
    <w:rPr>
      <w:i/>
      <w:iCs/>
      <w:noProof w:val="0"/>
    </w:rPr>
  </w:style>
  <w:style w:type="character" w:styleId="HTMLVariable">
    <w:name w:val="HTML Variable"/>
    <w:basedOn w:val="a2"/>
    <w:semiHidden/>
    <w:unhideWhenUsed/>
    <w:rsid w:val="00F9700C"/>
    <w:rPr>
      <w:i/>
      <w:iCs/>
      <w:noProof w:val="0"/>
    </w:rPr>
  </w:style>
  <w:style w:type="paragraph" w:styleId="HTML">
    <w:name w:val="HTML Preformatted"/>
    <w:basedOn w:val="a1"/>
    <w:link w:val="HTML0"/>
    <w:semiHidden/>
    <w:unhideWhenUsed/>
    <w:rsid w:val="00F9700C"/>
    <w:rPr>
      <w:rFonts w:ascii="Consolas" w:hAnsi="Consolas"/>
      <w:sz w:val="20"/>
      <w:szCs w:val="20"/>
    </w:rPr>
  </w:style>
  <w:style w:type="character" w:customStyle="1" w:styleId="HTML0">
    <w:name w:val="HTML מעוצב מראש תו"/>
    <w:basedOn w:val="a2"/>
    <w:link w:val="HTML"/>
    <w:semiHidden/>
    <w:rsid w:val="00F9700C"/>
    <w:rPr>
      <w:rFonts w:ascii="Consolas" w:hAnsi="Consolas" w:cs="David"/>
      <w:noProof w:val="0"/>
    </w:rPr>
  </w:style>
  <w:style w:type="character" w:styleId="Hyperlink">
    <w:name w:val="Hyperlink"/>
    <w:basedOn w:val="a2"/>
    <w:semiHidden/>
    <w:unhideWhenUsed/>
    <w:rsid w:val="00F9700C"/>
    <w:rPr>
      <w:noProof w:val="0"/>
      <w:color w:val="0000FF" w:themeColor="hyperlink"/>
      <w:u w:val="single"/>
    </w:rPr>
  </w:style>
  <w:style w:type="paragraph" w:styleId="Index1">
    <w:name w:val="index 1"/>
    <w:basedOn w:val="a1"/>
    <w:next w:val="a1"/>
    <w:autoRedefine/>
    <w:semiHidden/>
    <w:unhideWhenUsed/>
    <w:rsid w:val="00F9700C"/>
    <w:pPr>
      <w:ind w:left="240" w:hanging="240"/>
    </w:pPr>
  </w:style>
  <w:style w:type="paragraph" w:styleId="Index2">
    <w:name w:val="index 2"/>
    <w:basedOn w:val="a1"/>
    <w:next w:val="a1"/>
    <w:autoRedefine/>
    <w:semiHidden/>
    <w:unhideWhenUsed/>
    <w:rsid w:val="00F9700C"/>
    <w:pPr>
      <w:ind w:left="480" w:hanging="240"/>
    </w:pPr>
  </w:style>
  <w:style w:type="paragraph" w:styleId="Index3">
    <w:name w:val="index 3"/>
    <w:basedOn w:val="a1"/>
    <w:next w:val="a1"/>
    <w:autoRedefine/>
    <w:semiHidden/>
    <w:unhideWhenUsed/>
    <w:rsid w:val="00F9700C"/>
    <w:pPr>
      <w:ind w:left="720" w:hanging="240"/>
    </w:pPr>
  </w:style>
  <w:style w:type="paragraph" w:styleId="Index4">
    <w:name w:val="index 4"/>
    <w:basedOn w:val="a1"/>
    <w:next w:val="a1"/>
    <w:autoRedefine/>
    <w:semiHidden/>
    <w:unhideWhenUsed/>
    <w:rsid w:val="00F9700C"/>
    <w:pPr>
      <w:ind w:left="960" w:hanging="240"/>
    </w:pPr>
  </w:style>
  <w:style w:type="paragraph" w:styleId="Index5">
    <w:name w:val="index 5"/>
    <w:basedOn w:val="a1"/>
    <w:next w:val="a1"/>
    <w:autoRedefine/>
    <w:semiHidden/>
    <w:unhideWhenUsed/>
    <w:rsid w:val="00F9700C"/>
    <w:pPr>
      <w:ind w:left="1200" w:hanging="240"/>
    </w:pPr>
  </w:style>
  <w:style w:type="paragraph" w:styleId="Index6">
    <w:name w:val="index 6"/>
    <w:basedOn w:val="a1"/>
    <w:next w:val="a1"/>
    <w:autoRedefine/>
    <w:semiHidden/>
    <w:unhideWhenUsed/>
    <w:rsid w:val="00F9700C"/>
    <w:pPr>
      <w:ind w:left="1440" w:hanging="240"/>
    </w:pPr>
  </w:style>
  <w:style w:type="paragraph" w:styleId="Index7">
    <w:name w:val="index 7"/>
    <w:basedOn w:val="a1"/>
    <w:next w:val="a1"/>
    <w:autoRedefine/>
    <w:semiHidden/>
    <w:unhideWhenUsed/>
    <w:rsid w:val="00F9700C"/>
    <w:pPr>
      <w:ind w:left="1680" w:hanging="240"/>
    </w:pPr>
  </w:style>
  <w:style w:type="paragraph" w:styleId="Index8">
    <w:name w:val="index 8"/>
    <w:basedOn w:val="a1"/>
    <w:next w:val="a1"/>
    <w:autoRedefine/>
    <w:semiHidden/>
    <w:unhideWhenUsed/>
    <w:rsid w:val="00F9700C"/>
    <w:pPr>
      <w:ind w:left="1920" w:hanging="240"/>
    </w:pPr>
  </w:style>
  <w:style w:type="paragraph" w:styleId="Index9">
    <w:name w:val="index 9"/>
    <w:basedOn w:val="a1"/>
    <w:next w:val="a1"/>
    <w:autoRedefine/>
    <w:semiHidden/>
    <w:unhideWhenUsed/>
    <w:rsid w:val="00F9700C"/>
    <w:pPr>
      <w:ind w:left="2160" w:hanging="240"/>
    </w:pPr>
  </w:style>
  <w:style w:type="paragraph" w:styleId="NormalWeb">
    <w:name w:val="Normal (Web)"/>
    <w:basedOn w:val="a1"/>
    <w:semiHidden/>
    <w:unhideWhenUsed/>
    <w:rsid w:val="00F9700C"/>
    <w:rPr>
      <w:rFonts w:cs="Times New Roman"/>
    </w:rPr>
  </w:style>
  <w:style w:type="paragraph" w:styleId="TOC1">
    <w:name w:val="toc 1"/>
    <w:basedOn w:val="a1"/>
    <w:next w:val="a1"/>
    <w:autoRedefine/>
    <w:semiHidden/>
    <w:unhideWhenUsed/>
    <w:rsid w:val="00F9700C"/>
    <w:pPr>
      <w:spacing w:after="100"/>
    </w:pPr>
  </w:style>
  <w:style w:type="paragraph" w:styleId="TOC2">
    <w:name w:val="toc 2"/>
    <w:basedOn w:val="a1"/>
    <w:next w:val="a1"/>
    <w:autoRedefine/>
    <w:semiHidden/>
    <w:unhideWhenUsed/>
    <w:rsid w:val="00F9700C"/>
    <w:pPr>
      <w:spacing w:after="100"/>
      <w:ind w:left="240"/>
    </w:pPr>
  </w:style>
  <w:style w:type="paragraph" w:styleId="TOC3">
    <w:name w:val="toc 3"/>
    <w:basedOn w:val="a1"/>
    <w:next w:val="a1"/>
    <w:autoRedefine/>
    <w:semiHidden/>
    <w:unhideWhenUsed/>
    <w:rsid w:val="00F9700C"/>
    <w:pPr>
      <w:spacing w:after="100"/>
      <w:ind w:left="480"/>
    </w:pPr>
  </w:style>
  <w:style w:type="paragraph" w:styleId="TOC4">
    <w:name w:val="toc 4"/>
    <w:basedOn w:val="a1"/>
    <w:next w:val="a1"/>
    <w:autoRedefine/>
    <w:semiHidden/>
    <w:unhideWhenUsed/>
    <w:rsid w:val="00F9700C"/>
    <w:pPr>
      <w:spacing w:after="100"/>
      <w:ind w:left="720"/>
    </w:pPr>
  </w:style>
  <w:style w:type="paragraph" w:styleId="TOC5">
    <w:name w:val="toc 5"/>
    <w:basedOn w:val="a1"/>
    <w:next w:val="a1"/>
    <w:autoRedefine/>
    <w:semiHidden/>
    <w:unhideWhenUsed/>
    <w:rsid w:val="00F9700C"/>
    <w:pPr>
      <w:spacing w:after="100"/>
      <w:ind w:left="960"/>
    </w:pPr>
  </w:style>
  <w:style w:type="paragraph" w:styleId="TOC6">
    <w:name w:val="toc 6"/>
    <w:basedOn w:val="a1"/>
    <w:next w:val="a1"/>
    <w:autoRedefine/>
    <w:semiHidden/>
    <w:unhideWhenUsed/>
    <w:rsid w:val="00F9700C"/>
    <w:pPr>
      <w:spacing w:after="100"/>
      <w:ind w:left="1200"/>
    </w:pPr>
  </w:style>
  <w:style w:type="paragraph" w:styleId="TOC7">
    <w:name w:val="toc 7"/>
    <w:basedOn w:val="a1"/>
    <w:next w:val="a1"/>
    <w:autoRedefine/>
    <w:semiHidden/>
    <w:unhideWhenUsed/>
    <w:rsid w:val="00F9700C"/>
    <w:pPr>
      <w:spacing w:after="100"/>
      <w:ind w:left="1440"/>
    </w:pPr>
  </w:style>
  <w:style w:type="paragraph" w:styleId="TOC8">
    <w:name w:val="toc 8"/>
    <w:basedOn w:val="a1"/>
    <w:next w:val="a1"/>
    <w:autoRedefine/>
    <w:semiHidden/>
    <w:unhideWhenUsed/>
    <w:rsid w:val="00F9700C"/>
    <w:pPr>
      <w:spacing w:after="100"/>
      <w:ind w:left="1680"/>
    </w:pPr>
  </w:style>
  <w:style w:type="paragraph" w:styleId="TOC9">
    <w:name w:val="toc 9"/>
    <w:basedOn w:val="a1"/>
    <w:next w:val="a1"/>
    <w:autoRedefine/>
    <w:semiHidden/>
    <w:unhideWhenUsed/>
    <w:rsid w:val="00F9700C"/>
    <w:pPr>
      <w:spacing w:after="100"/>
      <w:ind w:left="1920"/>
    </w:pPr>
  </w:style>
  <w:style w:type="table" w:styleId="-1">
    <w:name w:val="Table 3D effects 1"/>
    <w:basedOn w:val="a3"/>
    <w:semiHidden/>
    <w:unhideWhenUsed/>
    <w:rsid w:val="00F9700C"/>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F9700C"/>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F9700C"/>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F9700C"/>
  </w:style>
  <w:style w:type="paragraph" w:styleId="af0">
    <w:name w:val="Salutation"/>
    <w:basedOn w:val="a1"/>
    <w:next w:val="a1"/>
    <w:link w:val="af1"/>
    <w:rsid w:val="00F9700C"/>
  </w:style>
  <w:style w:type="character" w:customStyle="1" w:styleId="af1">
    <w:name w:val="ברכה תו"/>
    <w:basedOn w:val="a2"/>
    <w:link w:val="af0"/>
    <w:rsid w:val="00F9700C"/>
    <w:rPr>
      <w:rFonts w:cs="David"/>
      <w:noProof w:val="0"/>
      <w:sz w:val="24"/>
      <w:szCs w:val="24"/>
    </w:rPr>
  </w:style>
  <w:style w:type="paragraph" w:styleId="af2">
    <w:name w:val="Body Text"/>
    <w:basedOn w:val="a1"/>
    <w:link w:val="af3"/>
    <w:semiHidden/>
    <w:unhideWhenUsed/>
    <w:rsid w:val="00F9700C"/>
    <w:pPr>
      <w:spacing w:after="120"/>
    </w:pPr>
  </w:style>
  <w:style w:type="character" w:customStyle="1" w:styleId="af3">
    <w:name w:val="גוף טקסט תו"/>
    <w:basedOn w:val="a2"/>
    <w:link w:val="af2"/>
    <w:semiHidden/>
    <w:rsid w:val="00F9700C"/>
    <w:rPr>
      <w:rFonts w:cs="David"/>
      <w:noProof w:val="0"/>
      <w:sz w:val="24"/>
      <w:szCs w:val="24"/>
    </w:rPr>
  </w:style>
  <w:style w:type="paragraph" w:styleId="23">
    <w:name w:val="Body Text 2"/>
    <w:basedOn w:val="a1"/>
    <w:link w:val="24"/>
    <w:semiHidden/>
    <w:unhideWhenUsed/>
    <w:rsid w:val="00F9700C"/>
    <w:pPr>
      <w:spacing w:after="120" w:line="480" w:lineRule="auto"/>
    </w:pPr>
  </w:style>
  <w:style w:type="character" w:customStyle="1" w:styleId="24">
    <w:name w:val="גוף טקסט 2 תו"/>
    <w:basedOn w:val="a2"/>
    <w:link w:val="23"/>
    <w:semiHidden/>
    <w:rsid w:val="00F9700C"/>
    <w:rPr>
      <w:rFonts w:cs="David"/>
      <w:noProof w:val="0"/>
      <w:sz w:val="24"/>
      <w:szCs w:val="24"/>
    </w:rPr>
  </w:style>
  <w:style w:type="paragraph" w:styleId="33">
    <w:name w:val="Body Text 3"/>
    <w:basedOn w:val="a1"/>
    <w:link w:val="34"/>
    <w:semiHidden/>
    <w:unhideWhenUsed/>
    <w:rsid w:val="00F9700C"/>
    <w:pPr>
      <w:spacing w:after="120"/>
    </w:pPr>
    <w:rPr>
      <w:sz w:val="16"/>
      <w:szCs w:val="16"/>
    </w:rPr>
  </w:style>
  <w:style w:type="character" w:customStyle="1" w:styleId="34">
    <w:name w:val="גוף טקסט 3 תו"/>
    <w:basedOn w:val="a2"/>
    <w:link w:val="33"/>
    <w:semiHidden/>
    <w:rsid w:val="00F9700C"/>
    <w:rPr>
      <w:rFonts w:cs="David"/>
      <w:noProof w:val="0"/>
      <w:sz w:val="16"/>
      <w:szCs w:val="16"/>
    </w:rPr>
  </w:style>
  <w:style w:type="character" w:styleId="HTML1">
    <w:name w:val="HTML Sample"/>
    <w:basedOn w:val="a2"/>
    <w:semiHidden/>
    <w:unhideWhenUsed/>
    <w:rsid w:val="00F9700C"/>
    <w:rPr>
      <w:rFonts w:ascii="Consolas" w:hAnsi="Consolas"/>
      <w:noProof w:val="0"/>
      <w:sz w:val="24"/>
      <w:szCs w:val="24"/>
    </w:rPr>
  </w:style>
  <w:style w:type="character" w:styleId="af4">
    <w:name w:val="Emphasis"/>
    <w:basedOn w:val="a2"/>
    <w:qFormat/>
    <w:rsid w:val="00F9700C"/>
    <w:rPr>
      <w:i/>
      <w:iCs/>
      <w:noProof w:val="0"/>
    </w:rPr>
  </w:style>
  <w:style w:type="character" w:styleId="af5">
    <w:name w:val="Intense Emphasis"/>
    <w:basedOn w:val="a2"/>
    <w:uiPriority w:val="21"/>
    <w:qFormat/>
    <w:rsid w:val="00F9700C"/>
    <w:rPr>
      <w:i/>
      <w:iCs/>
      <w:noProof w:val="0"/>
      <w:color w:val="4F81BD" w:themeColor="accent1"/>
    </w:rPr>
  </w:style>
  <w:style w:type="character" w:styleId="af6">
    <w:name w:val="Subtle Emphasis"/>
    <w:basedOn w:val="a2"/>
    <w:uiPriority w:val="19"/>
    <w:qFormat/>
    <w:rsid w:val="00F9700C"/>
    <w:rPr>
      <w:i/>
      <w:iCs/>
      <w:noProof w:val="0"/>
      <w:color w:val="404040" w:themeColor="text1" w:themeTint="BF"/>
    </w:rPr>
  </w:style>
  <w:style w:type="paragraph" w:styleId="af7">
    <w:name w:val="List Continue"/>
    <w:basedOn w:val="a1"/>
    <w:semiHidden/>
    <w:unhideWhenUsed/>
    <w:rsid w:val="00F9700C"/>
    <w:pPr>
      <w:spacing w:after="120"/>
      <w:ind w:left="283"/>
      <w:contextualSpacing/>
    </w:pPr>
  </w:style>
  <w:style w:type="paragraph" w:styleId="25">
    <w:name w:val="List Continue 2"/>
    <w:basedOn w:val="a1"/>
    <w:semiHidden/>
    <w:unhideWhenUsed/>
    <w:rsid w:val="00F9700C"/>
    <w:pPr>
      <w:spacing w:after="120"/>
      <w:ind w:left="566"/>
      <w:contextualSpacing/>
    </w:pPr>
  </w:style>
  <w:style w:type="paragraph" w:styleId="35">
    <w:name w:val="List Continue 3"/>
    <w:basedOn w:val="a1"/>
    <w:semiHidden/>
    <w:unhideWhenUsed/>
    <w:rsid w:val="00F9700C"/>
    <w:pPr>
      <w:spacing w:after="120"/>
      <w:ind w:left="849"/>
      <w:contextualSpacing/>
    </w:pPr>
  </w:style>
  <w:style w:type="paragraph" w:styleId="42">
    <w:name w:val="List Continue 4"/>
    <w:basedOn w:val="a1"/>
    <w:semiHidden/>
    <w:unhideWhenUsed/>
    <w:rsid w:val="00F9700C"/>
    <w:pPr>
      <w:spacing w:after="120"/>
      <w:ind w:left="1132"/>
      <w:contextualSpacing/>
    </w:pPr>
  </w:style>
  <w:style w:type="paragraph" w:styleId="53">
    <w:name w:val="List Continue 5"/>
    <w:basedOn w:val="a1"/>
    <w:semiHidden/>
    <w:unhideWhenUsed/>
    <w:rsid w:val="00F9700C"/>
    <w:pPr>
      <w:spacing w:after="120"/>
      <w:ind w:left="1415"/>
      <w:contextualSpacing/>
    </w:pPr>
  </w:style>
  <w:style w:type="character" w:styleId="af8">
    <w:name w:val="Intense Reference"/>
    <w:basedOn w:val="a2"/>
    <w:uiPriority w:val="32"/>
    <w:qFormat/>
    <w:rsid w:val="00F9700C"/>
    <w:rPr>
      <w:b/>
      <w:bCs/>
      <w:smallCaps/>
      <w:noProof w:val="0"/>
      <w:color w:val="4F81BD" w:themeColor="accent1"/>
      <w:spacing w:val="5"/>
    </w:rPr>
  </w:style>
  <w:style w:type="character" w:styleId="af9">
    <w:name w:val="endnote reference"/>
    <w:basedOn w:val="a2"/>
    <w:semiHidden/>
    <w:unhideWhenUsed/>
    <w:rsid w:val="00F9700C"/>
    <w:rPr>
      <w:noProof w:val="0"/>
      <w:vertAlign w:val="superscript"/>
    </w:rPr>
  </w:style>
  <w:style w:type="character" w:styleId="afa">
    <w:name w:val="footnote reference"/>
    <w:basedOn w:val="a2"/>
    <w:semiHidden/>
    <w:unhideWhenUsed/>
    <w:rsid w:val="00F9700C"/>
    <w:rPr>
      <w:noProof w:val="0"/>
      <w:vertAlign w:val="superscript"/>
    </w:rPr>
  </w:style>
  <w:style w:type="character" w:styleId="afb">
    <w:name w:val="Subtle Reference"/>
    <w:basedOn w:val="a2"/>
    <w:uiPriority w:val="31"/>
    <w:qFormat/>
    <w:rsid w:val="00F9700C"/>
    <w:rPr>
      <w:smallCaps/>
      <w:noProof w:val="0"/>
      <w:color w:val="5A5A5A" w:themeColor="text1" w:themeTint="A5"/>
    </w:rPr>
  </w:style>
  <w:style w:type="table" w:styleId="afc">
    <w:name w:val="Light Shading"/>
    <w:basedOn w:val="a3"/>
    <w:uiPriority w:val="60"/>
    <w:rsid w:val="00F9700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F9700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F9700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F9700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F9700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F9700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F9700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F9700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rsid w:val="00F9700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F9700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F9700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F9700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F9700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F9700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F9700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F9700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F9700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F9700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F9700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F9700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F9700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F9700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9700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9700C"/>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9700C"/>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F9700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F9700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F9700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F9700C"/>
    <w:rPr>
      <w:b/>
      <w:bCs/>
      <w:noProof w:val="0"/>
    </w:rPr>
  </w:style>
  <w:style w:type="paragraph" w:styleId="aff">
    <w:name w:val="Signature"/>
    <w:basedOn w:val="a1"/>
    <w:link w:val="aff0"/>
    <w:semiHidden/>
    <w:unhideWhenUsed/>
    <w:rsid w:val="00F9700C"/>
    <w:pPr>
      <w:ind w:left="4252"/>
    </w:pPr>
  </w:style>
  <w:style w:type="character" w:customStyle="1" w:styleId="aff0">
    <w:name w:val="חתימה תו"/>
    <w:basedOn w:val="a2"/>
    <w:link w:val="aff"/>
    <w:semiHidden/>
    <w:rsid w:val="00F9700C"/>
    <w:rPr>
      <w:rFonts w:cs="David"/>
      <w:noProof w:val="0"/>
      <w:sz w:val="24"/>
      <w:szCs w:val="24"/>
    </w:rPr>
  </w:style>
  <w:style w:type="paragraph" w:styleId="aff1">
    <w:name w:val="E-mail Signature"/>
    <w:basedOn w:val="a1"/>
    <w:link w:val="aff2"/>
    <w:semiHidden/>
    <w:unhideWhenUsed/>
    <w:rsid w:val="00F9700C"/>
  </w:style>
  <w:style w:type="character" w:customStyle="1" w:styleId="aff2">
    <w:name w:val="חתימת דואר אלקטרוני תו"/>
    <w:basedOn w:val="a2"/>
    <w:link w:val="aff1"/>
    <w:semiHidden/>
    <w:rsid w:val="00F9700C"/>
    <w:rPr>
      <w:rFonts w:cs="David"/>
      <w:noProof w:val="0"/>
      <w:sz w:val="24"/>
      <w:szCs w:val="24"/>
    </w:rPr>
  </w:style>
  <w:style w:type="table" w:styleId="aff3">
    <w:name w:val="Table Elegant"/>
    <w:basedOn w:val="a3"/>
    <w:semiHidden/>
    <w:unhideWhenUsed/>
    <w:rsid w:val="00F9700C"/>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F9700C"/>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F9700C"/>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F9700C"/>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F9700C"/>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F9700C"/>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F9700C"/>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F9700C"/>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F9700C"/>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F9700C"/>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F9700C"/>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F9700C"/>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F9700C"/>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F9700C"/>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F9700C"/>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F9700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F9700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F9700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F9700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F9700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F9700C"/>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F9700C"/>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F9700C"/>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F9700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F9700C"/>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F9700C"/>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F9700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F9700C"/>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F9700C"/>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F9700C"/>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F9700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F9700C"/>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F9700C"/>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F9700C"/>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F9700C"/>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F9700C"/>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F9700C"/>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F9700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F9700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F9700C"/>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F9700C"/>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F9700C"/>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F9700C"/>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F9700C"/>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F9700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F9700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F9700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F9700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F9700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F9700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F9700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F9700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F9700C"/>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F9700C"/>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F9700C"/>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F9700C"/>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F9700C"/>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F9700C"/>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F9700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F9700C"/>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F9700C"/>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F9700C"/>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F9700C"/>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F9700C"/>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F9700C"/>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F9700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F9700C"/>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F9700C"/>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F9700C"/>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F9700C"/>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F9700C"/>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F9700C"/>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F9700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F9700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F9700C"/>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F9700C"/>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F9700C"/>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F9700C"/>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F9700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F9700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F9700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F9700C"/>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F9700C"/>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F9700C"/>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F9700C"/>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F9700C"/>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F9700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F9700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F9700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F9700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F9700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F9700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F9700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F9700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F9700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F9700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F9700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F9700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F9700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F9700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F970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F970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F970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F970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F970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F970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F970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F9700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F9700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F9700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F9700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F9700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F9700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F9700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F9700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F9700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F9700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F9700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F9700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F9700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F9700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F9700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F9700C"/>
    <w:rPr>
      <w:sz w:val="20"/>
      <w:szCs w:val="20"/>
    </w:rPr>
  </w:style>
  <w:style w:type="character" w:customStyle="1" w:styleId="aff8">
    <w:name w:val="טקסט הערת סיום תו"/>
    <w:basedOn w:val="a2"/>
    <w:link w:val="aff7"/>
    <w:semiHidden/>
    <w:rsid w:val="00F9700C"/>
    <w:rPr>
      <w:rFonts w:cs="David"/>
      <w:noProof w:val="0"/>
    </w:rPr>
  </w:style>
  <w:style w:type="paragraph" w:styleId="aff9">
    <w:name w:val="footnote text"/>
    <w:basedOn w:val="a1"/>
    <w:link w:val="affa"/>
    <w:semiHidden/>
    <w:unhideWhenUsed/>
    <w:rsid w:val="00F9700C"/>
    <w:rPr>
      <w:sz w:val="20"/>
      <w:szCs w:val="20"/>
    </w:rPr>
  </w:style>
  <w:style w:type="character" w:customStyle="1" w:styleId="affa">
    <w:name w:val="טקסט הערת שוליים תו"/>
    <w:basedOn w:val="a2"/>
    <w:link w:val="aff9"/>
    <w:semiHidden/>
    <w:rsid w:val="00F9700C"/>
    <w:rPr>
      <w:rFonts w:cs="David"/>
      <w:noProof w:val="0"/>
    </w:rPr>
  </w:style>
  <w:style w:type="paragraph" w:styleId="affb">
    <w:name w:val="macro"/>
    <w:link w:val="affc"/>
    <w:semiHidden/>
    <w:unhideWhenUsed/>
    <w:rsid w:val="00F9700C"/>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F9700C"/>
    <w:rPr>
      <w:rFonts w:ascii="Consolas" w:hAnsi="Consolas" w:cs="David"/>
      <w:noProof w:val="0"/>
    </w:rPr>
  </w:style>
  <w:style w:type="character" w:styleId="affd">
    <w:name w:val="Placeholder Text"/>
    <w:basedOn w:val="a2"/>
    <w:uiPriority w:val="99"/>
    <w:semiHidden/>
    <w:rsid w:val="00F9700C"/>
    <w:rPr>
      <w:noProof w:val="0"/>
      <w:color w:val="808080"/>
    </w:rPr>
  </w:style>
  <w:style w:type="paragraph" w:styleId="affe">
    <w:name w:val="Plain Text"/>
    <w:basedOn w:val="a1"/>
    <w:link w:val="afff"/>
    <w:semiHidden/>
    <w:unhideWhenUsed/>
    <w:rsid w:val="00F9700C"/>
    <w:rPr>
      <w:rFonts w:ascii="Consolas" w:hAnsi="Consolas"/>
      <w:sz w:val="21"/>
      <w:szCs w:val="21"/>
    </w:rPr>
  </w:style>
  <w:style w:type="character" w:customStyle="1" w:styleId="afff">
    <w:name w:val="טקסט רגיל תו"/>
    <w:basedOn w:val="a2"/>
    <w:link w:val="affe"/>
    <w:semiHidden/>
    <w:rsid w:val="00F9700C"/>
    <w:rPr>
      <w:rFonts w:ascii="Consolas" w:hAnsi="Consolas" w:cs="David"/>
      <w:noProof w:val="0"/>
      <w:sz w:val="21"/>
      <w:szCs w:val="21"/>
    </w:rPr>
  </w:style>
  <w:style w:type="character" w:styleId="afff0">
    <w:name w:val="Book Title"/>
    <w:basedOn w:val="a2"/>
    <w:uiPriority w:val="33"/>
    <w:qFormat/>
    <w:rsid w:val="00F9700C"/>
    <w:rPr>
      <w:b/>
      <w:bCs/>
      <w:i/>
      <w:iCs/>
      <w:noProof w:val="0"/>
      <w:spacing w:val="5"/>
    </w:rPr>
  </w:style>
  <w:style w:type="character" w:customStyle="1" w:styleId="10">
    <w:name w:val="כותרת 1 תו"/>
    <w:basedOn w:val="a2"/>
    <w:link w:val="1"/>
    <w:rsid w:val="00F9700C"/>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F9700C"/>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F9700C"/>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F9700C"/>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F9700C"/>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F9700C"/>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F9700C"/>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F9700C"/>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F9700C"/>
    <w:rPr>
      <w:rFonts w:asciiTheme="majorHAnsi" w:eastAsiaTheme="majorEastAsia" w:hAnsiTheme="majorHAnsi" w:cstheme="majorBidi"/>
      <w:b/>
      <w:bCs/>
    </w:rPr>
  </w:style>
  <w:style w:type="paragraph" w:styleId="afff2">
    <w:name w:val="Note Heading"/>
    <w:basedOn w:val="a1"/>
    <w:next w:val="a1"/>
    <w:link w:val="afff3"/>
    <w:semiHidden/>
    <w:unhideWhenUsed/>
    <w:rsid w:val="00F9700C"/>
  </w:style>
  <w:style w:type="character" w:customStyle="1" w:styleId="afff3">
    <w:name w:val="כותרת הערות תו"/>
    <w:basedOn w:val="a2"/>
    <w:link w:val="afff2"/>
    <w:semiHidden/>
    <w:rsid w:val="00F9700C"/>
    <w:rPr>
      <w:rFonts w:cs="David"/>
      <w:noProof w:val="0"/>
      <w:sz w:val="24"/>
      <w:szCs w:val="24"/>
    </w:rPr>
  </w:style>
  <w:style w:type="paragraph" w:styleId="afff4">
    <w:name w:val="Title"/>
    <w:basedOn w:val="a1"/>
    <w:next w:val="a1"/>
    <w:link w:val="afff5"/>
    <w:qFormat/>
    <w:rsid w:val="00F9700C"/>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F9700C"/>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F9700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F9700C"/>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F9700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F9700C"/>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F9700C"/>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F9700C"/>
    <w:pPr>
      <w:outlineLvl w:val="9"/>
    </w:pPr>
  </w:style>
  <w:style w:type="paragraph" w:styleId="afffc">
    <w:name w:val="caption"/>
    <w:basedOn w:val="a1"/>
    <w:next w:val="a1"/>
    <w:semiHidden/>
    <w:unhideWhenUsed/>
    <w:qFormat/>
    <w:rsid w:val="00F9700C"/>
    <w:pPr>
      <w:spacing w:after="200"/>
    </w:pPr>
    <w:rPr>
      <w:i/>
      <w:iCs/>
      <w:color w:val="1F497D" w:themeColor="text2"/>
      <w:sz w:val="18"/>
      <w:szCs w:val="18"/>
    </w:rPr>
  </w:style>
  <w:style w:type="paragraph" w:styleId="afffd">
    <w:name w:val="Body Text Indent"/>
    <w:basedOn w:val="a1"/>
    <w:link w:val="afffe"/>
    <w:semiHidden/>
    <w:unhideWhenUsed/>
    <w:rsid w:val="00F9700C"/>
    <w:pPr>
      <w:spacing w:after="120"/>
      <w:ind w:left="283"/>
    </w:pPr>
  </w:style>
  <w:style w:type="character" w:customStyle="1" w:styleId="afffe">
    <w:name w:val="כניסה בגוף טקסט תו"/>
    <w:basedOn w:val="a2"/>
    <w:link w:val="afffd"/>
    <w:semiHidden/>
    <w:rsid w:val="00F9700C"/>
    <w:rPr>
      <w:rFonts w:cs="David"/>
      <w:noProof w:val="0"/>
      <w:sz w:val="24"/>
      <w:szCs w:val="24"/>
    </w:rPr>
  </w:style>
  <w:style w:type="paragraph" w:styleId="2f">
    <w:name w:val="Body Text Indent 2"/>
    <w:basedOn w:val="a1"/>
    <w:link w:val="2f0"/>
    <w:semiHidden/>
    <w:unhideWhenUsed/>
    <w:rsid w:val="00F9700C"/>
    <w:pPr>
      <w:spacing w:after="120" w:line="480" w:lineRule="auto"/>
      <w:ind w:left="283"/>
    </w:pPr>
  </w:style>
  <w:style w:type="character" w:customStyle="1" w:styleId="2f0">
    <w:name w:val="כניסה בגוף טקסט 2 תו"/>
    <w:basedOn w:val="a2"/>
    <w:link w:val="2f"/>
    <w:semiHidden/>
    <w:rsid w:val="00F9700C"/>
    <w:rPr>
      <w:rFonts w:cs="David"/>
      <w:noProof w:val="0"/>
      <w:sz w:val="24"/>
      <w:szCs w:val="24"/>
    </w:rPr>
  </w:style>
  <w:style w:type="paragraph" w:styleId="3d">
    <w:name w:val="Body Text Indent 3"/>
    <w:basedOn w:val="a1"/>
    <w:link w:val="3e"/>
    <w:semiHidden/>
    <w:unhideWhenUsed/>
    <w:rsid w:val="00F9700C"/>
    <w:pPr>
      <w:spacing w:after="120"/>
      <w:ind w:left="283"/>
    </w:pPr>
    <w:rPr>
      <w:sz w:val="16"/>
      <w:szCs w:val="16"/>
    </w:rPr>
  </w:style>
  <w:style w:type="character" w:customStyle="1" w:styleId="3e">
    <w:name w:val="כניסה בגוף טקסט 3 תו"/>
    <w:basedOn w:val="a2"/>
    <w:link w:val="3d"/>
    <w:semiHidden/>
    <w:rsid w:val="00F9700C"/>
    <w:rPr>
      <w:rFonts w:cs="David"/>
      <w:noProof w:val="0"/>
      <w:sz w:val="16"/>
      <w:szCs w:val="16"/>
    </w:rPr>
  </w:style>
  <w:style w:type="paragraph" w:styleId="affff">
    <w:name w:val="Normal Indent"/>
    <w:basedOn w:val="a1"/>
    <w:semiHidden/>
    <w:unhideWhenUsed/>
    <w:rsid w:val="00F9700C"/>
    <w:pPr>
      <w:ind w:left="720"/>
    </w:pPr>
  </w:style>
  <w:style w:type="paragraph" w:styleId="affff0">
    <w:name w:val="Body Text First Indent"/>
    <w:basedOn w:val="af2"/>
    <w:link w:val="affff1"/>
    <w:rsid w:val="00F9700C"/>
    <w:pPr>
      <w:spacing w:after="0"/>
      <w:ind w:firstLine="360"/>
    </w:pPr>
  </w:style>
  <w:style w:type="character" w:customStyle="1" w:styleId="affff1">
    <w:name w:val="כניסת שורה ראשונה בגוף טקסט תו"/>
    <w:basedOn w:val="af3"/>
    <w:link w:val="affff0"/>
    <w:rsid w:val="00F9700C"/>
    <w:rPr>
      <w:rFonts w:cs="David"/>
      <w:noProof w:val="0"/>
      <w:sz w:val="24"/>
      <w:szCs w:val="24"/>
    </w:rPr>
  </w:style>
  <w:style w:type="paragraph" w:styleId="2f1">
    <w:name w:val="Body Text First Indent 2"/>
    <w:basedOn w:val="afffd"/>
    <w:link w:val="2f2"/>
    <w:semiHidden/>
    <w:unhideWhenUsed/>
    <w:rsid w:val="00F9700C"/>
    <w:pPr>
      <w:spacing w:after="0"/>
      <w:ind w:left="360" w:firstLine="360"/>
    </w:pPr>
  </w:style>
  <w:style w:type="character" w:customStyle="1" w:styleId="2f2">
    <w:name w:val="כניסת שורה ראשונה בגוף טקסט 2 תו"/>
    <w:basedOn w:val="afffe"/>
    <w:link w:val="2f1"/>
    <w:semiHidden/>
    <w:rsid w:val="00F9700C"/>
    <w:rPr>
      <w:rFonts w:cs="David"/>
      <w:noProof w:val="0"/>
      <w:sz w:val="24"/>
      <w:szCs w:val="24"/>
    </w:rPr>
  </w:style>
  <w:style w:type="paragraph" w:styleId="HTML2">
    <w:name w:val="HTML Address"/>
    <w:basedOn w:val="a1"/>
    <w:link w:val="HTML3"/>
    <w:semiHidden/>
    <w:unhideWhenUsed/>
    <w:rsid w:val="00F9700C"/>
    <w:rPr>
      <w:i/>
      <w:iCs/>
    </w:rPr>
  </w:style>
  <w:style w:type="character" w:customStyle="1" w:styleId="HTML3">
    <w:name w:val="כתובת HTML תו"/>
    <w:basedOn w:val="a2"/>
    <w:link w:val="HTML2"/>
    <w:semiHidden/>
    <w:rsid w:val="00F9700C"/>
    <w:rPr>
      <w:rFonts w:cs="David"/>
      <w:i/>
      <w:iCs/>
      <w:noProof w:val="0"/>
      <w:sz w:val="24"/>
      <w:szCs w:val="24"/>
    </w:rPr>
  </w:style>
  <w:style w:type="paragraph" w:styleId="affff2">
    <w:name w:val="envelope address"/>
    <w:basedOn w:val="a1"/>
    <w:semiHidden/>
    <w:unhideWhenUsed/>
    <w:rsid w:val="00F9700C"/>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F9700C"/>
    <w:rPr>
      <w:rFonts w:asciiTheme="majorHAnsi" w:eastAsiaTheme="majorEastAsia" w:hAnsiTheme="majorHAnsi" w:cstheme="majorBidi"/>
      <w:sz w:val="20"/>
      <w:szCs w:val="20"/>
    </w:rPr>
  </w:style>
  <w:style w:type="paragraph" w:styleId="affff4">
    <w:name w:val="No Spacing"/>
    <w:uiPriority w:val="1"/>
    <w:qFormat/>
    <w:rsid w:val="00F9700C"/>
    <w:pPr>
      <w:bidi/>
    </w:pPr>
    <w:rPr>
      <w:rFonts w:cs="David"/>
      <w:sz w:val="24"/>
      <w:szCs w:val="24"/>
    </w:rPr>
  </w:style>
  <w:style w:type="character" w:styleId="HTML4">
    <w:name w:val="HTML Typewriter"/>
    <w:basedOn w:val="a2"/>
    <w:semiHidden/>
    <w:unhideWhenUsed/>
    <w:rsid w:val="00F9700C"/>
    <w:rPr>
      <w:rFonts w:ascii="Consolas" w:hAnsi="Consolas"/>
      <w:noProof w:val="0"/>
      <w:sz w:val="20"/>
      <w:szCs w:val="20"/>
    </w:rPr>
  </w:style>
  <w:style w:type="paragraph" w:styleId="affff5">
    <w:name w:val="Document Map"/>
    <w:basedOn w:val="a1"/>
    <w:link w:val="affff6"/>
    <w:semiHidden/>
    <w:unhideWhenUsed/>
    <w:rsid w:val="00F9700C"/>
    <w:rPr>
      <w:rFonts w:ascii="Tahoma" w:hAnsi="Tahoma" w:cs="Tahoma"/>
      <w:sz w:val="16"/>
      <w:szCs w:val="16"/>
    </w:rPr>
  </w:style>
  <w:style w:type="character" w:customStyle="1" w:styleId="affff6">
    <w:name w:val="מפת מסמך תו"/>
    <w:basedOn w:val="a2"/>
    <w:link w:val="affff5"/>
    <w:semiHidden/>
    <w:rsid w:val="00F9700C"/>
    <w:rPr>
      <w:rFonts w:ascii="Tahoma" w:hAnsi="Tahoma" w:cs="Tahoma"/>
      <w:noProof w:val="0"/>
      <w:sz w:val="16"/>
      <w:szCs w:val="16"/>
    </w:rPr>
  </w:style>
  <w:style w:type="character" w:styleId="HTML5">
    <w:name w:val="HTML Keyboard"/>
    <w:basedOn w:val="a2"/>
    <w:semiHidden/>
    <w:unhideWhenUsed/>
    <w:rsid w:val="00F9700C"/>
    <w:rPr>
      <w:rFonts w:ascii="Consolas" w:hAnsi="Consolas"/>
      <w:noProof w:val="0"/>
      <w:sz w:val="20"/>
      <w:szCs w:val="20"/>
    </w:rPr>
  </w:style>
  <w:style w:type="paragraph" w:styleId="affff7">
    <w:name w:val="annotation subject"/>
    <w:basedOn w:val="a8"/>
    <w:next w:val="a8"/>
    <w:link w:val="affff8"/>
    <w:semiHidden/>
    <w:unhideWhenUsed/>
    <w:rsid w:val="00F9700C"/>
    <w:rPr>
      <w:rFonts w:cs="David"/>
      <w:b/>
      <w:bCs/>
      <w:sz w:val="20"/>
      <w:szCs w:val="20"/>
    </w:rPr>
  </w:style>
  <w:style w:type="character" w:customStyle="1" w:styleId="a9">
    <w:name w:val="טקסט הערה תו"/>
    <w:basedOn w:val="a2"/>
    <w:link w:val="a8"/>
    <w:semiHidden/>
    <w:rsid w:val="00F9700C"/>
    <w:rPr>
      <w:noProof w:val="0"/>
      <w:sz w:val="24"/>
      <w:szCs w:val="24"/>
    </w:rPr>
  </w:style>
  <w:style w:type="character" w:customStyle="1" w:styleId="affff8">
    <w:name w:val="נושא הערה תו"/>
    <w:basedOn w:val="a9"/>
    <w:link w:val="affff7"/>
    <w:semiHidden/>
    <w:rsid w:val="00F9700C"/>
    <w:rPr>
      <w:rFonts w:cs="David"/>
      <w:b/>
      <w:bCs/>
      <w:noProof w:val="0"/>
      <w:sz w:val="24"/>
      <w:szCs w:val="24"/>
    </w:rPr>
  </w:style>
  <w:style w:type="table" w:styleId="affff9">
    <w:name w:val="Table Theme"/>
    <w:basedOn w:val="a3"/>
    <w:semiHidden/>
    <w:unhideWhenUsed/>
    <w:rsid w:val="00F9700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F9700C"/>
    <w:pPr>
      <w:ind w:left="4252"/>
    </w:pPr>
  </w:style>
  <w:style w:type="character" w:customStyle="1" w:styleId="affffb">
    <w:name w:val="סיום תו"/>
    <w:basedOn w:val="a2"/>
    <w:link w:val="affffa"/>
    <w:semiHidden/>
    <w:rsid w:val="00F9700C"/>
    <w:rPr>
      <w:rFonts w:cs="David"/>
      <w:noProof w:val="0"/>
      <w:sz w:val="24"/>
      <w:szCs w:val="24"/>
    </w:rPr>
  </w:style>
  <w:style w:type="table" w:styleId="1b">
    <w:name w:val="Table Columns 1"/>
    <w:basedOn w:val="a3"/>
    <w:semiHidden/>
    <w:unhideWhenUsed/>
    <w:rsid w:val="00F9700C"/>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F9700C"/>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F9700C"/>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F9700C"/>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F9700C"/>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F9700C"/>
    <w:pPr>
      <w:ind w:left="720"/>
      <w:contextualSpacing/>
    </w:pPr>
  </w:style>
  <w:style w:type="paragraph" w:styleId="affffd">
    <w:name w:val="Quote"/>
    <w:basedOn w:val="a1"/>
    <w:next w:val="a1"/>
    <w:link w:val="affffe"/>
    <w:uiPriority w:val="29"/>
    <w:qFormat/>
    <w:rsid w:val="00F9700C"/>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F9700C"/>
    <w:rPr>
      <w:rFonts w:cs="David"/>
      <w:i/>
      <w:iCs/>
      <w:noProof w:val="0"/>
      <w:color w:val="404040" w:themeColor="text1" w:themeTint="BF"/>
      <w:sz w:val="24"/>
      <w:szCs w:val="24"/>
    </w:rPr>
  </w:style>
  <w:style w:type="paragraph" w:styleId="afffff">
    <w:name w:val="Intense Quote"/>
    <w:basedOn w:val="a1"/>
    <w:next w:val="a1"/>
    <w:link w:val="afffff0"/>
    <w:uiPriority w:val="30"/>
    <w:qFormat/>
    <w:rsid w:val="00F9700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F9700C"/>
    <w:rPr>
      <w:rFonts w:cs="David"/>
      <w:i/>
      <w:iCs/>
      <w:noProof w:val="0"/>
      <w:color w:val="4F81BD" w:themeColor="accent1"/>
      <w:sz w:val="24"/>
      <w:szCs w:val="24"/>
    </w:rPr>
  </w:style>
  <w:style w:type="character" w:styleId="HTML6">
    <w:name w:val="HTML Acronym"/>
    <w:basedOn w:val="a2"/>
    <w:semiHidden/>
    <w:unhideWhenUsed/>
    <w:rsid w:val="00F9700C"/>
    <w:rPr>
      <w:noProof w:val="0"/>
    </w:rPr>
  </w:style>
  <w:style w:type="paragraph" w:styleId="afffff1">
    <w:name w:val="List"/>
    <w:basedOn w:val="a1"/>
    <w:semiHidden/>
    <w:unhideWhenUsed/>
    <w:rsid w:val="00F9700C"/>
    <w:pPr>
      <w:ind w:left="283" w:hanging="283"/>
      <w:contextualSpacing/>
    </w:pPr>
  </w:style>
  <w:style w:type="paragraph" w:styleId="2f4">
    <w:name w:val="List 2"/>
    <w:basedOn w:val="a1"/>
    <w:semiHidden/>
    <w:unhideWhenUsed/>
    <w:rsid w:val="00F9700C"/>
    <w:pPr>
      <w:ind w:left="566" w:hanging="283"/>
      <w:contextualSpacing/>
    </w:pPr>
  </w:style>
  <w:style w:type="paragraph" w:styleId="3f0">
    <w:name w:val="List 3"/>
    <w:basedOn w:val="a1"/>
    <w:semiHidden/>
    <w:unhideWhenUsed/>
    <w:rsid w:val="00F9700C"/>
    <w:pPr>
      <w:ind w:left="849" w:hanging="283"/>
      <w:contextualSpacing/>
    </w:pPr>
  </w:style>
  <w:style w:type="paragraph" w:styleId="48">
    <w:name w:val="List 4"/>
    <w:basedOn w:val="a1"/>
    <w:rsid w:val="00F9700C"/>
    <w:pPr>
      <w:ind w:left="1132" w:hanging="283"/>
      <w:contextualSpacing/>
    </w:pPr>
  </w:style>
  <w:style w:type="paragraph" w:styleId="58">
    <w:name w:val="List 5"/>
    <w:basedOn w:val="a1"/>
    <w:rsid w:val="00F9700C"/>
    <w:pPr>
      <w:ind w:left="1415" w:hanging="283"/>
      <w:contextualSpacing/>
    </w:pPr>
  </w:style>
  <w:style w:type="table" w:styleId="afffff2">
    <w:name w:val="Light List"/>
    <w:basedOn w:val="a3"/>
    <w:uiPriority w:val="61"/>
    <w:rsid w:val="00F970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F970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F9700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F970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F9700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F9700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F970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F9700C"/>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F9700C"/>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F9700C"/>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F9700C"/>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F9700C"/>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F9700C"/>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F9700C"/>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F9700C"/>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F9700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F9700C"/>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F9700C"/>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F9700C"/>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F9700C"/>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F9700C"/>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F9700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F9700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F9700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F9700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F9700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F9700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F9700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F9700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F9700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F9700C"/>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F9700C"/>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F9700C"/>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F9700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F9700C"/>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F9700C"/>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F9700C"/>
    <w:pPr>
      <w:numPr>
        <w:numId w:val="1"/>
      </w:numPr>
      <w:contextualSpacing/>
    </w:pPr>
  </w:style>
  <w:style w:type="paragraph" w:styleId="2">
    <w:name w:val="List Number 2"/>
    <w:basedOn w:val="a1"/>
    <w:semiHidden/>
    <w:unhideWhenUsed/>
    <w:rsid w:val="00F9700C"/>
    <w:pPr>
      <w:numPr>
        <w:numId w:val="2"/>
      </w:numPr>
      <w:contextualSpacing/>
    </w:pPr>
  </w:style>
  <w:style w:type="paragraph" w:styleId="3">
    <w:name w:val="List Number 3"/>
    <w:basedOn w:val="a1"/>
    <w:semiHidden/>
    <w:unhideWhenUsed/>
    <w:rsid w:val="00F9700C"/>
    <w:pPr>
      <w:numPr>
        <w:numId w:val="3"/>
      </w:numPr>
      <w:contextualSpacing/>
    </w:pPr>
  </w:style>
  <w:style w:type="paragraph" w:styleId="4">
    <w:name w:val="List Number 4"/>
    <w:basedOn w:val="a1"/>
    <w:semiHidden/>
    <w:unhideWhenUsed/>
    <w:rsid w:val="00F9700C"/>
    <w:pPr>
      <w:numPr>
        <w:numId w:val="4"/>
      </w:numPr>
      <w:contextualSpacing/>
    </w:pPr>
  </w:style>
  <w:style w:type="paragraph" w:styleId="5">
    <w:name w:val="List Number 5"/>
    <w:basedOn w:val="a1"/>
    <w:semiHidden/>
    <w:unhideWhenUsed/>
    <w:rsid w:val="00F9700C"/>
    <w:pPr>
      <w:numPr>
        <w:numId w:val="5"/>
      </w:numPr>
      <w:contextualSpacing/>
    </w:pPr>
  </w:style>
  <w:style w:type="paragraph" w:styleId="a0">
    <w:name w:val="List Bullet"/>
    <w:basedOn w:val="a1"/>
    <w:semiHidden/>
    <w:unhideWhenUsed/>
    <w:rsid w:val="00F9700C"/>
    <w:pPr>
      <w:numPr>
        <w:numId w:val="6"/>
      </w:numPr>
      <w:contextualSpacing/>
    </w:pPr>
  </w:style>
  <w:style w:type="paragraph" w:styleId="20">
    <w:name w:val="List Bullet 2"/>
    <w:basedOn w:val="a1"/>
    <w:semiHidden/>
    <w:unhideWhenUsed/>
    <w:rsid w:val="00F9700C"/>
    <w:pPr>
      <w:numPr>
        <w:numId w:val="7"/>
      </w:numPr>
      <w:contextualSpacing/>
    </w:pPr>
  </w:style>
  <w:style w:type="paragraph" w:styleId="30">
    <w:name w:val="List Bullet 3"/>
    <w:basedOn w:val="a1"/>
    <w:semiHidden/>
    <w:unhideWhenUsed/>
    <w:rsid w:val="00F9700C"/>
    <w:pPr>
      <w:numPr>
        <w:numId w:val="8"/>
      </w:numPr>
      <w:contextualSpacing/>
    </w:pPr>
  </w:style>
  <w:style w:type="paragraph" w:styleId="40">
    <w:name w:val="List Bullet 4"/>
    <w:basedOn w:val="a1"/>
    <w:semiHidden/>
    <w:unhideWhenUsed/>
    <w:rsid w:val="00F9700C"/>
    <w:pPr>
      <w:numPr>
        <w:numId w:val="9"/>
      </w:numPr>
      <w:contextualSpacing/>
    </w:pPr>
  </w:style>
  <w:style w:type="paragraph" w:styleId="50">
    <w:name w:val="List Bullet 5"/>
    <w:basedOn w:val="a1"/>
    <w:semiHidden/>
    <w:unhideWhenUsed/>
    <w:rsid w:val="00F9700C"/>
    <w:pPr>
      <w:numPr>
        <w:numId w:val="10"/>
      </w:numPr>
      <w:contextualSpacing/>
    </w:pPr>
  </w:style>
  <w:style w:type="table" w:styleId="afffff4">
    <w:name w:val="Colorful List"/>
    <w:basedOn w:val="a3"/>
    <w:uiPriority w:val="72"/>
    <w:semiHidden/>
    <w:unhideWhenUsed/>
    <w:rsid w:val="00F9700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F9700C"/>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F9700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F9700C"/>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F9700C"/>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F9700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F9700C"/>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F9700C"/>
  </w:style>
  <w:style w:type="paragraph" w:styleId="afffff6">
    <w:name w:val="table of authorities"/>
    <w:basedOn w:val="a1"/>
    <w:next w:val="a1"/>
    <w:semiHidden/>
    <w:unhideWhenUsed/>
    <w:rsid w:val="00F9700C"/>
    <w:pPr>
      <w:ind w:left="240" w:hanging="240"/>
    </w:pPr>
  </w:style>
  <w:style w:type="table" w:styleId="afffff7">
    <w:name w:val="Light Grid"/>
    <w:basedOn w:val="a3"/>
    <w:uiPriority w:val="62"/>
    <w:rsid w:val="00F970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F970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F9700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F970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F9700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F9700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F970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F9700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F9700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F9700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F9700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F9700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F9700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F9700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F9700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F9700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F9700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F9700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F9700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F9700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F9700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F970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F970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F970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F970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F970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F970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F970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F9700C"/>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F9700C"/>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F9700C"/>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F9700C"/>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F9700C"/>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F9700C"/>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F9700C"/>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F9700C"/>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F9700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F9700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F9700C"/>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F9700C"/>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F9700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F9700C"/>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F9700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F9700C"/>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F9700C"/>
  </w:style>
  <w:style w:type="character" w:customStyle="1" w:styleId="afffffb">
    <w:name w:val="תאריך תו"/>
    <w:basedOn w:val="a2"/>
    <w:link w:val="afffffa"/>
    <w:rsid w:val="00F9700C"/>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jpg" Id="R2011017ff02447f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713</Words>
  <Characters>3565</Characters>
  <Application>Microsoft Office Word</Application>
  <DocSecurity>0</DocSecurity>
  <Lines>29</Lines>
  <Paragraphs>8</Paragraphs>
  <ScaleCrop>false</ScaleCrop>
  <Company>Microsoft Corporation</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שמעון רומי</cp:lastModifiedBy>
  <cp:revision>12</cp:revision>
  <dcterms:created xsi:type="dcterms:W3CDTF">2012-08-05T22:40:00Z</dcterms:created>
  <dcterms:modified xsi:type="dcterms:W3CDTF">2018-04-10T10:41:00Z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