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מרים קראוס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C230CD" w:rsidRDefault="004E24BE">
                <w:pPr>
                  <w:rPr>
                    <w:rFonts w:ascii="Arial (W1)" w:hAnsi="Arial (W1)"/>
                    <w:b/>
                    <w:bCs/>
                    <w:noProof w:val="0"/>
                    <w:sz w:val="28"/>
                    <w:szCs w:val="28"/>
                  </w:rPr>
                </w:pPr>
                <w:r>
                  <w:rPr>
                    <w:rFonts w:hint="cs"/>
                    <w:b/>
                    <w:bCs/>
                    <w:noProof w:val="0"/>
                    <w:sz w:val="28"/>
                    <w:rtl/>
                  </w:rPr>
                  <w:t>תובעת/נתבעת שכנגד</w:t>
                </w:r>
              </w:p>
            </w:sdtContent>
          </w:sdt>
        </w:tc>
        <w:tc>
          <w:tcPr>
            <w:tcW w:w="5571" w:type="dxa"/>
          </w:tcPr>
          <w:p w:rsidR="006816EC" w:rsidRDefault="006816EC">
            <w:pPr>
              <w:rPr>
                <w:rFonts w:ascii="Arial (W1)" w:hAnsi="Arial (W1)"/>
                <w:b/>
                <w:bCs/>
                <w:noProof w:val="0"/>
                <w:sz w:val="28"/>
                <w:szCs w:val="28"/>
                <w:rtl/>
              </w:rPr>
            </w:pPr>
          </w:p>
          <w:p w:rsidR="006816EC" w:rsidRDefault="00E777E2">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כלל חברה לביטוח בע"מ</w:t>
                </w:r>
                <w:r w:rsidR="004E24BE">
                  <w:rPr>
                    <w:rtl/>
                  </w:rPr>
                  <w:br/>
                </w:r>
                <w:r w:rsidR="004E24BE">
                  <w:rPr>
                    <w:rFonts w:hint="cs"/>
                    <w:rtl/>
                  </w:rPr>
                  <w:t>ע"י ב"כ עוה"ד אלי רגב</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4E24BE" w:rsidRDefault="00E777E2">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w:t>
                </w:r>
                <w:r w:rsidR="004E24BE">
                  <w:rPr>
                    <w:rFonts w:hint="cs"/>
                    <w:b/>
                    <w:bCs/>
                    <w:noProof w:val="0"/>
                    <w:sz w:val="28"/>
                    <w:rtl/>
                  </w:rPr>
                  <w:t>ות/התובעת 2 שכנגד</w:t>
                </w:r>
              </w:sdtContent>
            </w:sdt>
          </w:p>
        </w:tc>
        <w:tc>
          <w:tcPr>
            <w:tcW w:w="5571" w:type="dxa"/>
          </w:tcPr>
          <w:p w:rsidR="006816EC" w:rsidRDefault="006816EC">
            <w:pPr>
              <w:rPr>
                <w:rFonts w:ascii="Arial (W1)" w:hAnsi="Arial (W1)"/>
                <w:b/>
                <w:bCs/>
                <w:noProof w:val="0"/>
                <w:sz w:val="28"/>
                <w:szCs w:val="28"/>
                <w:rtl/>
              </w:rPr>
            </w:pPr>
          </w:p>
          <w:p w:rsidR="006816EC" w:rsidRDefault="00E777E2">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נאילה ח'ביס</w:t>
                </w:r>
              </w:sdtContent>
            </w:sdt>
          </w:p>
          <w:p w:rsidR="006816EC" w:rsidRDefault="00E777E2">
            <w:pPr>
              <w:rPr>
                <w:rFonts w:ascii="Arial (W1)" w:hAnsi="Arial (W1)"/>
                <w:b/>
                <w:bCs/>
                <w:noProof w:val="0"/>
                <w:sz w:val="28"/>
                <w:szCs w:val="28"/>
              </w:rPr>
            </w:pPr>
            <w:sdt>
              <w:sdtPr>
                <w:rPr>
                  <w:rFonts w:hint="cs"/>
                  <w:rtl/>
                </w:rPr>
                <w:alias w:val="1571"/>
                <w:tag w:val="1571"/>
                <w:id w:val="-984091496"/>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312450833"/>
                <w:text w:multiLine="1"/>
              </w:sdtPr>
              <w:sdtEndPr/>
              <w:sdtContent>
                <w:r w:rsidR="00D36A71">
                  <w:rPr>
                    <w:rFonts w:hint="cs"/>
                    <w:b/>
                    <w:bCs/>
                    <w:noProof w:val="0"/>
                    <w:sz w:val="28"/>
                    <w:rtl/>
                  </w:rPr>
                  <w:t>הכשרה היישוב חברה לביטוח</w:t>
                </w:r>
                <w:r w:rsidR="004E24BE">
                  <w:rPr>
                    <w:b/>
                    <w:bCs/>
                    <w:noProof w:val="0"/>
                    <w:sz w:val="28"/>
                    <w:rtl/>
                  </w:rPr>
                  <w:br/>
                </w:r>
                <w:r w:rsidR="004E24BE">
                  <w:rPr>
                    <w:rFonts w:hint="cs"/>
                    <w:rtl/>
                  </w:rPr>
                  <w:t>ע"י ב"כ עוה"ד יעקב רואה ועו"ד דביר דמנד</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C230CD" w:rsidRDefault="00C230CD">
            <w:pPr>
              <w:rPr>
                <w:rFonts w:ascii="David" w:hAnsi="David" w:eastAsia="David"/>
                <w:noProof w:val="0"/>
              </w:rPr>
            </w:pPr>
          </w:p>
        </w:tc>
        <w:tc>
          <w:tcPr>
            <w:tcW w:w="5571" w:type="dxa"/>
          </w:tcPr>
          <w:p w:rsidR="00C230CD" w:rsidRDefault="00C230CD">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4E24BE" w:rsidR="004E24BE" w:rsidP="004E24BE" w:rsidRDefault="004E24BE">
      <w:pPr>
        <w:spacing w:after="200" w:line="360" w:lineRule="auto"/>
        <w:jc w:val="both"/>
        <w:rPr>
          <w:rFonts w:ascii="Calibri" w:hAnsi="Calibri"/>
          <w:b/>
          <w:bCs/>
          <w:noProof w:val="0"/>
          <w:sz w:val="26"/>
          <w:szCs w:val="26"/>
          <w:u w:val="single"/>
          <w:rtl/>
        </w:rPr>
      </w:pPr>
      <w:r w:rsidRPr="004E24BE">
        <w:rPr>
          <w:rFonts w:hint="eastAsia" w:ascii="Calibri" w:hAnsi="Calibri"/>
          <w:b/>
          <w:bCs/>
          <w:noProof w:val="0"/>
          <w:sz w:val="26"/>
          <w:szCs w:val="26"/>
          <w:u w:val="single"/>
          <w:rtl/>
        </w:rPr>
        <w:t>פתח</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דבר</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וטענות</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הצדדים</w:t>
      </w:r>
    </w:p>
    <w:p w:rsidRPr="004E24BE" w:rsidR="004E24BE" w:rsidP="004E24BE" w:rsidRDefault="004E24BE">
      <w:pPr>
        <w:numPr>
          <w:ilvl w:val="0"/>
          <w:numId w:val="1"/>
        </w:numPr>
        <w:spacing w:after="200" w:line="360" w:lineRule="auto"/>
        <w:contextualSpacing/>
        <w:jc w:val="both"/>
        <w:rPr>
          <w:rFonts w:ascii="Calibri" w:hAnsi="Calibri"/>
          <w:noProof w:val="0"/>
          <w:sz w:val="26"/>
          <w:szCs w:val="26"/>
        </w:rPr>
      </w:pPr>
      <w:r w:rsidRPr="004E24BE">
        <w:rPr>
          <w:rFonts w:hint="eastAsia" w:ascii="Calibri" w:hAnsi="Calibri"/>
          <w:noProof w:val="0"/>
          <w:sz w:val="26"/>
          <w:szCs w:val="26"/>
          <w:rtl/>
        </w:rPr>
        <w:t>לפני</w:t>
      </w:r>
      <w:r w:rsidRPr="004E24BE">
        <w:rPr>
          <w:rFonts w:ascii="Calibri" w:hAnsi="Calibri"/>
          <w:noProof w:val="0"/>
          <w:sz w:val="26"/>
          <w:szCs w:val="26"/>
          <w:rtl/>
        </w:rPr>
        <w:t xml:space="preserve"> </w:t>
      </w:r>
      <w:r w:rsidRPr="004E24BE">
        <w:rPr>
          <w:rFonts w:hint="eastAsia" w:ascii="Calibri" w:hAnsi="Calibri"/>
          <w:noProof w:val="0"/>
          <w:sz w:val="26"/>
          <w:szCs w:val="26"/>
          <w:rtl/>
        </w:rPr>
        <w:t>תביעה</w:t>
      </w:r>
      <w:r w:rsidRPr="004E24BE">
        <w:rPr>
          <w:rFonts w:ascii="Calibri" w:hAnsi="Calibri"/>
          <w:noProof w:val="0"/>
          <w:sz w:val="26"/>
          <w:szCs w:val="26"/>
          <w:rtl/>
        </w:rPr>
        <w:t xml:space="preserve"> </w:t>
      </w:r>
      <w:r w:rsidRPr="004F67C4">
        <w:rPr>
          <w:rFonts w:hint="cs" w:ascii="Calibri" w:hAnsi="Calibri"/>
          <w:noProof w:val="0"/>
          <w:sz w:val="26"/>
          <w:szCs w:val="26"/>
          <w:rtl/>
        </w:rPr>
        <w:t xml:space="preserve">על סך 21,158 </w:t>
      </w:r>
      <w:r w:rsidRPr="004F67C4">
        <w:rPr>
          <w:rFonts w:hint="eastAsia" w:ascii="Calibri" w:hAnsi="Calibri"/>
          <w:noProof w:val="0"/>
          <w:sz w:val="26"/>
          <w:szCs w:val="26"/>
          <w:rtl/>
        </w:rPr>
        <w:t>₪</w:t>
      </w:r>
      <w:r w:rsidRPr="004F67C4">
        <w:rPr>
          <w:rFonts w:hint="cs" w:ascii="Calibri" w:hAnsi="Calibri"/>
          <w:noProof w:val="0"/>
          <w:sz w:val="26"/>
          <w:szCs w:val="26"/>
          <w:rtl/>
        </w:rPr>
        <w:t xml:space="preserve"> ותביעה שכנגד על סך 29,715 </w:t>
      </w:r>
      <w:r w:rsidRPr="004F67C4">
        <w:rPr>
          <w:rFonts w:hint="eastAsia" w:ascii="Calibri" w:hAnsi="Calibri"/>
          <w:noProof w:val="0"/>
          <w:sz w:val="26"/>
          <w:szCs w:val="26"/>
          <w:rtl/>
        </w:rPr>
        <w:t>₪</w:t>
      </w:r>
      <w:r w:rsidRPr="004F67C4">
        <w:rPr>
          <w:rFonts w:hint="cs" w:ascii="Calibri" w:hAnsi="Calibri"/>
          <w:noProof w:val="0"/>
          <w:sz w:val="26"/>
          <w:szCs w:val="26"/>
          <w:rtl/>
        </w:rPr>
        <w:t xml:space="preserve"> </w:t>
      </w:r>
      <w:r w:rsidRPr="004E24BE">
        <w:rPr>
          <w:rFonts w:hint="eastAsia" w:ascii="Calibri" w:hAnsi="Calibri"/>
          <w:noProof w:val="0"/>
          <w:sz w:val="26"/>
          <w:szCs w:val="26"/>
          <w:rtl/>
        </w:rPr>
        <w:t>בגין</w:t>
      </w:r>
      <w:r w:rsidRPr="004E24BE">
        <w:rPr>
          <w:rFonts w:ascii="Calibri" w:hAnsi="Calibri"/>
          <w:noProof w:val="0"/>
          <w:sz w:val="26"/>
          <w:szCs w:val="26"/>
          <w:rtl/>
        </w:rPr>
        <w:t xml:space="preserve"> </w:t>
      </w:r>
      <w:r w:rsidRPr="004E24BE">
        <w:rPr>
          <w:rFonts w:hint="eastAsia" w:ascii="Calibri" w:hAnsi="Calibri"/>
          <w:noProof w:val="0"/>
          <w:sz w:val="26"/>
          <w:szCs w:val="26"/>
          <w:rtl/>
        </w:rPr>
        <w:t>נזקי</w:t>
      </w:r>
      <w:r w:rsidRPr="004E24BE">
        <w:rPr>
          <w:rFonts w:ascii="Calibri" w:hAnsi="Calibri"/>
          <w:noProof w:val="0"/>
          <w:sz w:val="26"/>
          <w:szCs w:val="26"/>
          <w:rtl/>
        </w:rPr>
        <w:t xml:space="preserve"> </w:t>
      </w:r>
      <w:r w:rsidRPr="004E24BE">
        <w:rPr>
          <w:rFonts w:hint="eastAsia" w:ascii="Calibri" w:hAnsi="Calibri"/>
          <w:noProof w:val="0"/>
          <w:sz w:val="26"/>
          <w:szCs w:val="26"/>
          <w:rtl/>
        </w:rPr>
        <w:t>רכוש</w:t>
      </w:r>
      <w:r w:rsidRPr="004E24BE">
        <w:rPr>
          <w:rFonts w:ascii="Calibri" w:hAnsi="Calibri"/>
          <w:noProof w:val="0"/>
          <w:sz w:val="26"/>
          <w:szCs w:val="26"/>
          <w:rtl/>
        </w:rPr>
        <w:t xml:space="preserve"> </w:t>
      </w:r>
      <w:r w:rsidRPr="004E24BE">
        <w:rPr>
          <w:rFonts w:hint="eastAsia" w:ascii="Calibri" w:hAnsi="Calibri"/>
          <w:noProof w:val="0"/>
          <w:sz w:val="26"/>
          <w:szCs w:val="26"/>
          <w:rtl/>
        </w:rPr>
        <w:t>שנגרמו</w:t>
      </w:r>
      <w:r w:rsidRPr="004E24BE">
        <w:rPr>
          <w:rFonts w:ascii="Calibri" w:hAnsi="Calibri"/>
          <w:noProof w:val="0"/>
          <w:sz w:val="26"/>
          <w:szCs w:val="26"/>
          <w:rtl/>
        </w:rPr>
        <w:t xml:space="preserve"> </w:t>
      </w:r>
      <w:r w:rsidRPr="004E24BE">
        <w:rPr>
          <w:rFonts w:hint="eastAsia" w:ascii="Calibri" w:hAnsi="Calibri"/>
          <w:noProof w:val="0"/>
          <w:sz w:val="26"/>
          <w:szCs w:val="26"/>
          <w:rtl/>
        </w:rPr>
        <w:t>בעטיה</w:t>
      </w:r>
      <w:r w:rsidRPr="004E24BE">
        <w:rPr>
          <w:rFonts w:ascii="Calibri" w:hAnsi="Calibri"/>
          <w:noProof w:val="0"/>
          <w:sz w:val="26"/>
          <w:szCs w:val="26"/>
          <w:rtl/>
        </w:rPr>
        <w:t xml:space="preserve"> </w:t>
      </w:r>
      <w:r w:rsidRPr="004E24BE">
        <w:rPr>
          <w:rFonts w:hint="eastAsia" w:ascii="Calibri" w:hAnsi="Calibri"/>
          <w:noProof w:val="0"/>
          <w:sz w:val="26"/>
          <w:szCs w:val="26"/>
          <w:rtl/>
        </w:rPr>
        <w:t>של</w:t>
      </w:r>
      <w:r w:rsidRPr="004E24BE">
        <w:rPr>
          <w:rFonts w:ascii="Calibri" w:hAnsi="Calibri"/>
          <w:noProof w:val="0"/>
          <w:sz w:val="26"/>
          <w:szCs w:val="26"/>
          <w:rtl/>
        </w:rPr>
        <w:t xml:space="preserve"> </w:t>
      </w:r>
      <w:r w:rsidRPr="004E24BE">
        <w:rPr>
          <w:rFonts w:hint="eastAsia" w:ascii="Calibri" w:hAnsi="Calibri"/>
          <w:noProof w:val="0"/>
          <w:sz w:val="26"/>
          <w:szCs w:val="26"/>
          <w:rtl/>
        </w:rPr>
        <w:t>תאונת</w:t>
      </w:r>
      <w:r w:rsidRPr="004E24BE">
        <w:rPr>
          <w:rFonts w:ascii="Calibri" w:hAnsi="Calibri"/>
          <w:noProof w:val="0"/>
          <w:sz w:val="26"/>
          <w:szCs w:val="26"/>
          <w:rtl/>
        </w:rPr>
        <w:t xml:space="preserve"> </w:t>
      </w:r>
      <w:r w:rsidRPr="004E24BE">
        <w:rPr>
          <w:rFonts w:hint="eastAsia" w:ascii="Calibri" w:hAnsi="Calibri"/>
          <w:noProof w:val="0"/>
          <w:sz w:val="26"/>
          <w:szCs w:val="26"/>
          <w:rtl/>
        </w:rPr>
        <w:t>דרכים</w:t>
      </w:r>
      <w:r w:rsidRPr="004E24BE">
        <w:rPr>
          <w:rFonts w:ascii="Calibri" w:hAnsi="Calibri"/>
          <w:noProof w:val="0"/>
          <w:sz w:val="26"/>
          <w:szCs w:val="26"/>
          <w:rtl/>
        </w:rPr>
        <w:t xml:space="preserve"> </w:t>
      </w:r>
      <w:r w:rsidRPr="004E24BE">
        <w:rPr>
          <w:rFonts w:hint="eastAsia" w:ascii="Calibri" w:hAnsi="Calibri"/>
          <w:noProof w:val="0"/>
          <w:sz w:val="26"/>
          <w:szCs w:val="26"/>
          <w:rtl/>
        </w:rPr>
        <w:t>שאירעה</w:t>
      </w:r>
      <w:r w:rsidRPr="004E24BE">
        <w:rPr>
          <w:rFonts w:ascii="Calibri" w:hAnsi="Calibri"/>
          <w:noProof w:val="0"/>
          <w:sz w:val="26"/>
          <w:szCs w:val="26"/>
          <w:rtl/>
        </w:rPr>
        <w:t xml:space="preserve"> </w:t>
      </w:r>
      <w:r w:rsidRPr="004E24BE">
        <w:rPr>
          <w:rFonts w:hint="eastAsia" w:ascii="Calibri" w:hAnsi="Calibri"/>
          <w:noProof w:val="0"/>
          <w:sz w:val="26"/>
          <w:szCs w:val="26"/>
          <w:rtl/>
        </w:rPr>
        <w:t>ביום</w:t>
      </w:r>
      <w:r w:rsidRPr="004E24BE">
        <w:rPr>
          <w:rFonts w:ascii="Calibri" w:hAnsi="Calibri"/>
          <w:noProof w:val="0"/>
          <w:sz w:val="26"/>
          <w:szCs w:val="26"/>
          <w:rtl/>
        </w:rPr>
        <w:t xml:space="preserve"> </w:t>
      </w:r>
      <w:r w:rsidRPr="004F67C4">
        <w:rPr>
          <w:rFonts w:hint="cs" w:ascii="Calibri" w:hAnsi="Calibri"/>
          <w:noProof w:val="0"/>
          <w:sz w:val="26"/>
          <w:szCs w:val="26"/>
          <w:rtl/>
        </w:rPr>
        <w:t>12.8.16.</w:t>
      </w:r>
    </w:p>
    <w:p w:rsidRPr="004E24BE" w:rsidR="004E24BE" w:rsidP="004E24BE" w:rsidRDefault="004E24BE">
      <w:pPr>
        <w:numPr>
          <w:ilvl w:val="0"/>
          <w:numId w:val="1"/>
        </w:numPr>
        <w:spacing w:after="200" w:line="360" w:lineRule="auto"/>
        <w:contextualSpacing/>
        <w:jc w:val="both"/>
        <w:rPr>
          <w:rFonts w:ascii="Calibri" w:hAnsi="Calibri"/>
          <w:noProof w:val="0"/>
          <w:sz w:val="26"/>
          <w:szCs w:val="26"/>
        </w:rPr>
      </w:pPr>
      <w:r w:rsidRPr="004E24BE">
        <w:rPr>
          <w:rFonts w:hint="eastAsia" w:ascii="Calibri" w:hAnsi="Calibri"/>
          <w:noProof w:val="0"/>
          <w:sz w:val="26"/>
          <w:szCs w:val="26"/>
          <w:u w:val="single"/>
          <w:rtl/>
        </w:rPr>
        <w:t>לטענת</w:t>
      </w:r>
      <w:r w:rsidRPr="004E24BE">
        <w:rPr>
          <w:rFonts w:ascii="Calibri" w:hAnsi="Calibri"/>
          <w:noProof w:val="0"/>
          <w:sz w:val="26"/>
          <w:szCs w:val="26"/>
          <w:u w:val="single"/>
          <w:rtl/>
        </w:rPr>
        <w:t xml:space="preserve"> </w:t>
      </w:r>
      <w:r w:rsidRPr="004E24BE">
        <w:rPr>
          <w:rFonts w:hint="eastAsia" w:ascii="Calibri" w:hAnsi="Calibri"/>
          <w:noProof w:val="0"/>
          <w:sz w:val="26"/>
          <w:szCs w:val="26"/>
          <w:u w:val="single"/>
          <w:rtl/>
        </w:rPr>
        <w:t>התובעת</w:t>
      </w:r>
      <w:r w:rsidRPr="004E24BE">
        <w:rPr>
          <w:rFonts w:ascii="Calibri" w:hAnsi="Calibri"/>
          <w:noProof w:val="0"/>
          <w:sz w:val="26"/>
          <w:szCs w:val="26"/>
          <w:rtl/>
        </w:rPr>
        <w:t xml:space="preserve">, </w:t>
      </w:r>
      <w:r w:rsidRPr="004F67C4">
        <w:rPr>
          <w:rFonts w:hint="cs" w:ascii="Calibri" w:hAnsi="Calibri"/>
          <w:noProof w:val="0"/>
          <w:sz w:val="26"/>
          <w:szCs w:val="26"/>
          <w:rtl/>
        </w:rPr>
        <w:t>רכבה נסע בנתיב האמצעי, ממנו ניתן לפנות ימינה ולהמשיך ישר, כאשר בכוונתו לפנות ימינה, ואילו רכב הנתבעות שנסע בנתיב הימני ממנו ניתן לפנות ימינה בלבד, המשיך בנסיעה ישרה, נכנס לתוך נתיב נסיעת רכב התובעת ופגע בו.</w:t>
      </w:r>
    </w:p>
    <w:p w:rsidRPr="004E24BE" w:rsidR="004E24BE" w:rsidP="004E24BE" w:rsidRDefault="004E24BE">
      <w:pPr>
        <w:numPr>
          <w:ilvl w:val="0"/>
          <w:numId w:val="1"/>
        </w:numPr>
        <w:spacing w:after="200" w:line="360" w:lineRule="auto"/>
        <w:contextualSpacing/>
        <w:jc w:val="both"/>
        <w:rPr>
          <w:rFonts w:ascii="Calibri" w:hAnsi="Calibri"/>
          <w:noProof w:val="0"/>
          <w:sz w:val="26"/>
          <w:szCs w:val="26"/>
        </w:rPr>
      </w:pPr>
      <w:r w:rsidRPr="004E24BE">
        <w:rPr>
          <w:rFonts w:hint="eastAsia" w:ascii="Calibri" w:hAnsi="Calibri"/>
          <w:noProof w:val="0"/>
          <w:sz w:val="26"/>
          <w:szCs w:val="26"/>
          <w:u w:val="single"/>
          <w:rtl/>
        </w:rPr>
        <w:t>לטענת</w:t>
      </w:r>
      <w:r w:rsidRPr="004E24BE">
        <w:rPr>
          <w:rFonts w:ascii="Calibri" w:hAnsi="Calibri"/>
          <w:noProof w:val="0"/>
          <w:sz w:val="26"/>
          <w:szCs w:val="26"/>
          <w:u w:val="single"/>
          <w:rtl/>
        </w:rPr>
        <w:t xml:space="preserve"> </w:t>
      </w:r>
      <w:r w:rsidRPr="004E24BE">
        <w:rPr>
          <w:rFonts w:hint="eastAsia" w:ascii="Calibri" w:hAnsi="Calibri"/>
          <w:noProof w:val="0"/>
          <w:sz w:val="26"/>
          <w:szCs w:val="26"/>
          <w:u w:val="single"/>
          <w:rtl/>
        </w:rPr>
        <w:t>הנתבע</w:t>
      </w:r>
      <w:r w:rsidRPr="004F67C4">
        <w:rPr>
          <w:rFonts w:hint="cs" w:ascii="Calibri" w:hAnsi="Calibri"/>
          <w:noProof w:val="0"/>
          <w:sz w:val="26"/>
          <w:szCs w:val="26"/>
          <w:u w:val="single"/>
          <w:rtl/>
        </w:rPr>
        <w:t>ות</w:t>
      </w:r>
      <w:r w:rsidRPr="004F67C4">
        <w:rPr>
          <w:rFonts w:hint="cs" w:ascii="Calibri" w:hAnsi="Calibri"/>
          <w:noProof w:val="0"/>
          <w:sz w:val="26"/>
          <w:szCs w:val="26"/>
          <w:rtl/>
        </w:rPr>
        <w:t>, עת רכבן נסע בנתיבו על פי דין במעגל תנועה, הגיח רכב הנתבעות מנתיבו הפני</w:t>
      </w:r>
      <w:r w:rsidRPr="004F67C4" w:rsidR="004F67C4">
        <w:rPr>
          <w:rFonts w:hint="cs" w:ascii="Calibri" w:hAnsi="Calibri"/>
          <w:noProof w:val="0"/>
          <w:sz w:val="26"/>
          <w:szCs w:val="26"/>
          <w:rtl/>
        </w:rPr>
        <w:t>מי ביותר של מעגל התנועה והחל לפנות ימינה בחדות על מנת לצאת מהכיכר, ופגע ברכב הנתבעות.</w:t>
      </w:r>
    </w:p>
    <w:p w:rsidRPr="004E24BE" w:rsidR="004E24BE" w:rsidP="004E24BE" w:rsidRDefault="004E24BE">
      <w:pPr>
        <w:spacing w:after="200" w:line="360" w:lineRule="auto"/>
        <w:ind w:left="720"/>
        <w:contextualSpacing/>
        <w:jc w:val="both"/>
        <w:rPr>
          <w:rFonts w:ascii="Calibri" w:hAnsi="Calibri"/>
          <w:noProof w:val="0"/>
          <w:sz w:val="26"/>
          <w:szCs w:val="26"/>
        </w:rPr>
      </w:pPr>
      <w:r w:rsidRPr="004E24BE">
        <w:rPr>
          <w:rFonts w:ascii="Calibri" w:hAnsi="Calibri"/>
          <w:noProof w:val="0"/>
          <w:sz w:val="26"/>
          <w:szCs w:val="26"/>
          <w:rtl/>
        </w:rPr>
        <w:t xml:space="preserve"> </w:t>
      </w:r>
    </w:p>
    <w:p w:rsidRPr="004E24BE" w:rsidR="004E24BE" w:rsidP="004E24BE" w:rsidRDefault="004E24BE">
      <w:pPr>
        <w:spacing w:after="200" w:line="360" w:lineRule="auto"/>
        <w:jc w:val="both"/>
        <w:rPr>
          <w:rFonts w:ascii="Calibri" w:hAnsi="Calibri"/>
          <w:b/>
          <w:bCs/>
          <w:noProof w:val="0"/>
          <w:sz w:val="26"/>
          <w:szCs w:val="26"/>
          <w:u w:val="single"/>
          <w:rtl/>
        </w:rPr>
      </w:pPr>
    </w:p>
    <w:p w:rsidRPr="004E24BE" w:rsidR="004E24BE" w:rsidP="004E24BE" w:rsidRDefault="004E24BE">
      <w:pPr>
        <w:spacing w:after="200" w:line="360" w:lineRule="auto"/>
        <w:jc w:val="both"/>
        <w:rPr>
          <w:rFonts w:ascii="Calibri" w:hAnsi="Calibri"/>
          <w:b/>
          <w:bCs/>
          <w:noProof w:val="0"/>
          <w:sz w:val="26"/>
          <w:szCs w:val="26"/>
          <w:u w:val="single"/>
          <w:rtl/>
        </w:rPr>
      </w:pPr>
      <w:r w:rsidRPr="004E24BE">
        <w:rPr>
          <w:rFonts w:hint="eastAsia" w:ascii="Calibri" w:hAnsi="Calibri"/>
          <w:b/>
          <w:bCs/>
          <w:noProof w:val="0"/>
          <w:sz w:val="26"/>
          <w:szCs w:val="26"/>
          <w:u w:val="single"/>
          <w:rtl/>
        </w:rPr>
        <w:t>דיון</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והכרעה</w:t>
      </w:r>
    </w:p>
    <w:p w:rsidRPr="004E24BE" w:rsidR="004E24BE" w:rsidP="004F67C4" w:rsidRDefault="004E24BE">
      <w:pPr>
        <w:numPr>
          <w:ilvl w:val="0"/>
          <w:numId w:val="1"/>
        </w:numPr>
        <w:spacing w:line="360" w:lineRule="auto"/>
        <w:contextualSpacing/>
        <w:jc w:val="both"/>
        <w:rPr>
          <w:rFonts w:ascii="Calibri" w:hAnsi="Calibri"/>
          <w:noProof w:val="0"/>
          <w:sz w:val="26"/>
          <w:szCs w:val="26"/>
        </w:rPr>
      </w:pPr>
      <w:r w:rsidRPr="004E24BE">
        <w:rPr>
          <w:rFonts w:hint="eastAsia" w:ascii="Calibri" w:hAnsi="Calibri"/>
          <w:noProof w:val="0"/>
          <w:sz w:val="26"/>
          <w:szCs w:val="26"/>
          <w:rtl/>
        </w:rPr>
        <w:t>בענייננו</w:t>
      </w:r>
      <w:r w:rsidRPr="004E24BE">
        <w:rPr>
          <w:rFonts w:ascii="Calibri" w:hAnsi="Calibri"/>
          <w:noProof w:val="0"/>
          <w:sz w:val="26"/>
          <w:szCs w:val="26"/>
          <w:rtl/>
        </w:rPr>
        <w:t xml:space="preserve"> </w:t>
      </w:r>
      <w:r w:rsidRPr="004E24BE">
        <w:rPr>
          <w:rFonts w:hint="eastAsia" w:ascii="Calibri" w:hAnsi="Calibri"/>
          <w:noProof w:val="0"/>
          <w:sz w:val="26"/>
          <w:szCs w:val="26"/>
          <w:rtl/>
        </w:rPr>
        <w:t>שתי</w:t>
      </w:r>
      <w:r w:rsidRPr="004E24BE">
        <w:rPr>
          <w:rFonts w:ascii="Calibri" w:hAnsi="Calibri"/>
          <w:noProof w:val="0"/>
          <w:sz w:val="26"/>
          <w:szCs w:val="26"/>
          <w:rtl/>
        </w:rPr>
        <w:t xml:space="preserve"> </w:t>
      </w:r>
      <w:r w:rsidRPr="004E24BE">
        <w:rPr>
          <w:rFonts w:hint="eastAsia" w:ascii="Calibri" w:hAnsi="Calibri"/>
          <w:noProof w:val="0"/>
          <w:sz w:val="26"/>
          <w:szCs w:val="26"/>
          <w:rtl/>
        </w:rPr>
        <w:t>גרסאות</w:t>
      </w:r>
      <w:r w:rsidRPr="004E24BE">
        <w:rPr>
          <w:rFonts w:ascii="Calibri" w:hAnsi="Calibri"/>
          <w:noProof w:val="0"/>
          <w:sz w:val="26"/>
          <w:szCs w:val="26"/>
          <w:rtl/>
        </w:rPr>
        <w:t xml:space="preserve"> </w:t>
      </w:r>
      <w:r w:rsidRPr="004E24BE">
        <w:rPr>
          <w:rFonts w:hint="eastAsia" w:ascii="Calibri" w:hAnsi="Calibri"/>
          <w:noProof w:val="0"/>
          <w:sz w:val="26"/>
          <w:szCs w:val="26"/>
          <w:rtl/>
        </w:rPr>
        <w:t>שונות</w:t>
      </w:r>
      <w:r w:rsidR="004F67C4">
        <w:rPr>
          <w:rFonts w:hint="cs" w:ascii="Calibri" w:hAnsi="Calibri"/>
          <w:noProof w:val="0"/>
          <w:sz w:val="26"/>
          <w:szCs w:val="26"/>
          <w:rtl/>
        </w:rPr>
        <w:t>.</w:t>
      </w:r>
    </w:p>
    <w:p w:rsidR="004F67C4" w:rsidP="004E24BE" w:rsidRDefault="004F67C4">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lastRenderedPageBreak/>
        <w:t>נהג רכב התובעת (כנטען על ידי התביעה) והעדים מטעמו (בנו ואשתו) הציגו גרסה עקבית.</w:t>
      </w:r>
    </w:p>
    <w:p w:rsidR="004F67C4" w:rsidP="004E24BE" w:rsidRDefault="004F67C4">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יחד עם זאת</w:t>
      </w:r>
      <w:r w:rsidR="00AF2AC0">
        <w:rPr>
          <w:rFonts w:hint="cs" w:ascii="Calibri" w:hAnsi="Calibri"/>
          <w:noProof w:val="0"/>
          <w:sz w:val="26"/>
          <w:szCs w:val="26"/>
          <w:rtl/>
        </w:rPr>
        <w:t>, תמונות הנזק המלמדות כי ברכב התובעת נגרם נזק שיפשוף-מעיכה באמצע צד ימין, ואילו ברכב הנתבעות נגרם נזק מעיכה בחזית שמאל, - תומכות גם תומכות בגרסת ההגנה, וכפועל יוצא מערערות מהימנות עדי התביעה, גם באשר לזהות הנהג ברכב התובעת בעת קרות התאונה (האב או בנו).</w:t>
      </w:r>
    </w:p>
    <w:p w:rsidR="00AF2AC0" w:rsidP="004E24BE" w:rsidRDefault="00AF2AC0">
      <w:pPr>
        <w:numPr>
          <w:ilvl w:val="0"/>
          <w:numId w:val="1"/>
        </w:numPr>
        <w:spacing w:line="360" w:lineRule="auto"/>
        <w:contextualSpacing/>
        <w:jc w:val="both"/>
        <w:rPr>
          <w:rFonts w:ascii="Calibri" w:hAnsi="Calibri"/>
          <w:noProof w:val="0"/>
          <w:sz w:val="26"/>
          <w:szCs w:val="26"/>
        </w:rPr>
      </w:pPr>
      <w:r>
        <w:rPr>
          <w:rFonts w:hint="cs" w:ascii="Calibri" w:hAnsi="Calibri"/>
          <w:noProof w:val="0"/>
          <w:sz w:val="26"/>
          <w:szCs w:val="26"/>
          <w:rtl/>
        </w:rPr>
        <w:t>לאור האמור לעיל ושעה שהתרשמתי כי גרסת עדי ההגנה (נהגת רכב הנתבעות ובעלה) לפיה האשמה רובצת לפתחו של נהג רכב התובעת אמינה, הריני לקבל גרסת ההגנה.</w:t>
      </w:r>
    </w:p>
    <w:p w:rsidRPr="004E24BE" w:rsidR="004E24BE" w:rsidP="004F67C4" w:rsidRDefault="004E24BE">
      <w:pPr>
        <w:numPr>
          <w:ilvl w:val="0"/>
          <w:numId w:val="1"/>
        </w:numPr>
        <w:spacing w:line="360" w:lineRule="auto"/>
        <w:contextualSpacing/>
        <w:jc w:val="both"/>
        <w:rPr>
          <w:rFonts w:ascii="Calibri" w:hAnsi="Calibri"/>
          <w:b/>
          <w:bCs/>
          <w:noProof w:val="0"/>
          <w:sz w:val="26"/>
          <w:szCs w:val="26"/>
          <w:u w:val="single"/>
        </w:rPr>
      </w:pPr>
      <w:r w:rsidRPr="004E24BE">
        <w:rPr>
          <w:rFonts w:hint="eastAsia" w:ascii="Calibri" w:hAnsi="Calibri"/>
          <w:b/>
          <w:bCs/>
          <w:noProof w:val="0"/>
          <w:sz w:val="26"/>
          <w:szCs w:val="26"/>
          <w:u w:val="single"/>
          <w:rtl/>
        </w:rPr>
        <w:t>לאור</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האמור</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לעיל</w:t>
      </w:r>
      <w:r w:rsidRPr="004E24BE">
        <w:rPr>
          <w:rFonts w:ascii="Calibri" w:hAnsi="Calibri"/>
          <w:b/>
          <w:bCs/>
          <w:noProof w:val="0"/>
          <w:sz w:val="26"/>
          <w:szCs w:val="26"/>
          <w:u w:val="single"/>
          <w:rtl/>
        </w:rPr>
        <w:t xml:space="preserve">, </w:t>
      </w:r>
      <w:r w:rsidR="004F67C4">
        <w:rPr>
          <w:rFonts w:hint="cs" w:ascii="Calibri" w:hAnsi="Calibri"/>
          <w:b/>
          <w:bCs/>
          <w:noProof w:val="0"/>
          <w:sz w:val="26"/>
          <w:szCs w:val="26"/>
          <w:u w:val="single"/>
          <w:rtl/>
        </w:rPr>
        <w:t xml:space="preserve">ולאחר עיון בתמונות שהוצגו ושמיעת העדים, </w:t>
      </w:r>
      <w:r w:rsidRPr="004E24BE">
        <w:rPr>
          <w:rFonts w:hint="eastAsia" w:ascii="Calibri" w:hAnsi="Calibri"/>
          <w:b/>
          <w:bCs/>
          <w:noProof w:val="0"/>
          <w:sz w:val="26"/>
          <w:szCs w:val="26"/>
          <w:u w:val="single"/>
          <w:rtl/>
        </w:rPr>
        <w:t>אני</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קובעת</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כי</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האשמה</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לקרות</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התאונה</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רובצת</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לפתח</w:t>
      </w:r>
      <w:r w:rsidRPr="004F67C4" w:rsidR="004F67C4">
        <w:rPr>
          <w:rFonts w:hint="cs" w:ascii="Calibri" w:hAnsi="Calibri"/>
          <w:b/>
          <w:bCs/>
          <w:noProof w:val="0"/>
          <w:sz w:val="26"/>
          <w:szCs w:val="26"/>
          <w:u w:val="single"/>
          <w:rtl/>
        </w:rPr>
        <w:t>ו</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של</w:t>
      </w:r>
      <w:r w:rsidRPr="004E24BE">
        <w:rPr>
          <w:rFonts w:ascii="Calibri" w:hAnsi="Calibri"/>
          <w:b/>
          <w:bCs/>
          <w:noProof w:val="0"/>
          <w:sz w:val="26"/>
          <w:szCs w:val="26"/>
          <w:u w:val="single"/>
          <w:rtl/>
        </w:rPr>
        <w:t xml:space="preserve"> </w:t>
      </w:r>
      <w:r w:rsidRPr="004F67C4" w:rsidR="004F67C4">
        <w:rPr>
          <w:rFonts w:hint="cs" w:ascii="Calibri" w:hAnsi="Calibri"/>
          <w:b/>
          <w:bCs/>
          <w:noProof w:val="0"/>
          <w:sz w:val="26"/>
          <w:szCs w:val="26"/>
          <w:u w:val="single"/>
          <w:rtl/>
        </w:rPr>
        <w:t>נהג רכב התובעת</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לפיכך</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נקבע</w:t>
      </w:r>
      <w:r w:rsidRPr="004E24BE">
        <w:rPr>
          <w:rFonts w:ascii="Calibri" w:hAnsi="Calibri"/>
          <w:b/>
          <w:bCs/>
          <w:noProof w:val="0"/>
          <w:sz w:val="26"/>
          <w:szCs w:val="26"/>
          <w:u w:val="single"/>
          <w:rtl/>
        </w:rPr>
        <w:t xml:space="preserve"> </w:t>
      </w:r>
      <w:r w:rsidRPr="004E24BE">
        <w:rPr>
          <w:rFonts w:hint="eastAsia" w:ascii="Calibri" w:hAnsi="Calibri"/>
          <w:b/>
          <w:bCs/>
          <w:noProof w:val="0"/>
          <w:sz w:val="26"/>
          <w:szCs w:val="26"/>
          <w:u w:val="single"/>
          <w:rtl/>
        </w:rPr>
        <w:t>כדלקמן</w:t>
      </w:r>
      <w:r w:rsidRPr="004E24BE">
        <w:rPr>
          <w:rFonts w:ascii="Calibri" w:hAnsi="Calibri"/>
          <w:b/>
          <w:bCs/>
          <w:noProof w:val="0"/>
          <w:sz w:val="26"/>
          <w:szCs w:val="26"/>
          <w:u w:val="single"/>
          <w:rtl/>
        </w:rPr>
        <w:t>:</w:t>
      </w:r>
    </w:p>
    <w:p w:rsidRPr="004E24BE" w:rsidR="004E24BE" w:rsidP="004E24BE" w:rsidRDefault="004F67C4">
      <w:pPr>
        <w:numPr>
          <w:ilvl w:val="0"/>
          <w:numId w:val="1"/>
        </w:numPr>
        <w:spacing w:line="360" w:lineRule="auto"/>
        <w:contextualSpacing/>
        <w:jc w:val="both"/>
        <w:rPr>
          <w:rFonts w:ascii="Calibri" w:hAnsi="Calibri"/>
          <w:noProof w:val="0"/>
          <w:sz w:val="26"/>
          <w:szCs w:val="26"/>
        </w:rPr>
      </w:pPr>
      <w:r w:rsidRPr="004F67C4">
        <w:rPr>
          <w:rFonts w:hint="cs" w:ascii="Calibri" w:hAnsi="Calibri"/>
          <w:b/>
          <w:bCs/>
          <w:noProof w:val="0"/>
          <w:sz w:val="26"/>
          <w:szCs w:val="26"/>
          <w:u w:val="single"/>
          <w:rtl/>
        </w:rPr>
        <w:t xml:space="preserve">התביעה הראשית </w:t>
      </w:r>
      <w:r w:rsidRPr="004F67C4">
        <w:rPr>
          <w:rFonts w:ascii="Calibri" w:hAnsi="Calibri"/>
          <w:b/>
          <w:bCs/>
          <w:noProof w:val="0"/>
          <w:sz w:val="26"/>
          <w:szCs w:val="26"/>
          <w:u w:val="single"/>
          <w:rtl/>
        </w:rPr>
        <w:t>–</w:t>
      </w:r>
      <w:r>
        <w:rPr>
          <w:rFonts w:hint="cs" w:ascii="Calibri" w:hAnsi="Calibri"/>
          <w:noProof w:val="0"/>
          <w:sz w:val="26"/>
          <w:szCs w:val="26"/>
          <w:rtl/>
        </w:rPr>
        <w:t xml:space="preserve"> נדחית ללא צו להוצאות.</w:t>
      </w:r>
    </w:p>
    <w:p w:rsidRPr="004F67C4" w:rsidR="004F67C4" w:rsidP="004E24BE" w:rsidRDefault="004F67C4">
      <w:pPr>
        <w:numPr>
          <w:ilvl w:val="0"/>
          <w:numId w:val="1"/>
        </w:numPr>
        <w:spacing w:line="360" w:lineRule="auto"/>
        <w:contextualSpacing/>
        <w:jc w:val="both"/>
        <w:rPr>
          <w:rFonts w:ascii="Calibri" w:hAnsi="Calibri"/>
          <w:b/>
          <w:bCs/>
          <w:noProof w:val="0"/>
          <w:sz w:val="26"/>
          <w:szCs w:val="26"/>
          <w:u w:val="single"/>
        </w:rPr>
      </w:pPr>
      <w:r w:rsidRPr="004F67C4">
        <w:rPr>
          <w:rFonts w:hint="cs" w:ascii="Calibri" w:hAnsi="Calibri"/>
          <w:b/>
          <w:bCs/>
          <w:noProof w:val="0"/>
          <w:sz w:val="26"/>
          <w:szCs w:val="26"/>
          <w:u w:val="single"/>
          <w:rtl/>
        </w:rPr>
        <w:t>התביעה שכנגד:</w:t>
      </w:r>
    </w:p>
    <w:p w:rsidRPr="004F67C4" w:rsidR="004F67C4" w:rsidP="00CB3363" w:rsidRDefault="004F67C4">
      <w:pPr>
        <w:pStyle w:val="ad"/>
        <w:numPr>
          <w:ilvl w:val="0"/>
          <w:numId w:val="1"/>
        </w:numPr>
        <w:spacing w:line="360" w:lineRule="auto"/>
        <w:jc w:val="both"/>
        <w:rPr>
          <w:rFonts w:asciiTheme="minorHAnsi" w:hAnsiTheme="minorHAnsi"/>
          <w:noProof w:val="0"/>
          <w:sz w:val="26"/>
          <w:szCs w:val="26"/>
          <w:rtl/>
        </w:rPr>
      </w:pPr>
      <w:r w:rsidRPr="004F67C4">
        <w:rPr>
          <w:rFonts w:hint="eastAsia" w:asciiTheme="minorHAnsi" w:hAnsiTheme="minorHAnsi"/>
          <w:noProof w:val="0"/>
          <w:sz w:val="26"/>
          <w:szCs w:val="26"/>
          <w:rtl/>
        </w:rPr>
        <w:t>הנתבע</w:t>
      </w:r>
      <w:r>
        <w:rPr>
          <w:rFonts w:hint="cs" w:asciiTheme="minorHAnsi" w:hAnsiTheme="minorHAnsi"/>
          <w:noProof w:val="0"/>
          <w:sz w:val="26"/>
          <w:szCs w:val="26"/>
          <w:rtl/>
        </w:rPr>
        <w:t>ת שכנגד תשלם לתובעת 2 שכנגד</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סך</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של</w:t>
      </w:r>
      <w:r w:rsidRPr="004F67C4">
        <w:rPr>
          <w:rFonts w:asciiTheme="minorHAnsi" w:hAnsiTheme="minorHAnsi"/>
          <w:noProof w:val="0"/>
          <w:sz w:val="26"/>
          <w:szCs w:val="26"/>
          <w:rtl/>
        </w:rPr>
        <w:t xml:space="preserve">  </w:t>
      </w:r>
      <w:bookmarkStart w:name="_GoBack" w:id="0"/>
      <w:bookmarkEnd w:id="0"/>
      <w:r w:rsidR="00CB3363">
        <w:rPr>
          <w:rFonts w:hint="cs" w:asciiTheme="minorHAnsi" w:hAnsiTheme="minorHAnsi"/>
          <w:noProof w:val="0"/>
          <w:sz w:val="26"/>
          <w:szCs w:val="26"/>
          <w:rtl/>
        </w:rPr>
        <w:t>29,715</w:t>
      </w:r>
      <w:r>
        <w:rPr>
          <w:rFonts w:hint="cs" w:asciiTheme="minorHAnsi" w:hAnsiTheme="minorHAnsi"/>
          <w:noProof w:val="0"/>
          <w:sz w:val="26"/>
          <w:szCs w:val="26"/>
          <w:rtl/>
        </w:rPr>
        <w:t xml:space="preserve"> </w:t>
      </w:r>
      <w:r>
        <w:rPr>
          <w:rFonts w:hint="eastAsia" w:asciiTheme="minorHAnsi" w:hAnsiTheme="minorHAnsi"/>
          <w:noProof w:val="0"/>
          <w:sz w:val="26"/>
          <w:szCs w:val="26"/>
          <w:rtl/>
        </w:rPr>
        <w:t>₪</w:t>
      </w:r>
      <w:r>
        <w:rPr>
          <w:rFonts w:hint="cs" w:asciiTheme="minorHAnsi" w:hAnsiTheme="minorHAnsi"/>
          <w:noProof w:val="0"/>
          <w:sz w:val="26"/>
          <w:szCs w:val="26"/>
          <w:rtl/>
        </w:rPr>
        <w:t xml:space="preserve"> </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בתוספת</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הפרשי</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הצמדה</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וריבית</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כחוק</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ממועד</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הגשת</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התביעה</w:t>
      </w:r>
      <w:r>
        <w:rPr>
          <w:rFonts w:hint="cs" w:asciiTheme="minorHAnsi" w:hAnsiTheme="minorHAnsi"/>
          <w:noProof w:val="0"/>
          <w:sz w:val="26"/>
          <w:szCs w:val="26"/>
          <w:rtl/>
        </w:rPr>
        <w:t xml:space="preserve"> שכנגד</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ועד</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התשלום</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המלא</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בפועל</w:t>
      </w:r>
      <w:r w:rsidRPr="004F67C4">
        <w:rPr>
          <w:rFonts w:asciiTheme="minorHAnsi" w:hAnsiTheme="minorHAnsi"/>
          <w:noProof w:val="0"/>
          <w:sz w:val="26"/>
          <w:szCs w:val="26"/>
          <w:rtl/>
        </w:rPr>
        <w:t>.</w:t>
      </w:r>
    </w:p>
    <w:p w:rsidRPr="004F67C4" w:rsidR="004F67C4" w:rsidP="001F71B9" w:rsidRDefault="004F67C4">
      <w:pPr>
        <w:pStyle w:val="ad"/>
        <w:numPr>
          <w:ilvl w:val="0"/>
          <w:numId w:val="1"/>
        </w:numPr>
        <w:spacing w:line="360" w:lineRule="auto"/>
        <w:jc w:val="both"/>
        <w:rPr>
          <w:rFonts w:asciiTheme="minorHAnsi" w:hAnsiTheme="minorHAnsi"/>
          <w:noProof w:val="0"/>
          <w:sz w:val="26"/>
          <w:szCs w:val="26"/>
          <w:rtl/>
        </w:rPr>
      </w:pPr>
      <w:r w:rsidRPr="004F67C4">
        <w:rPr>
          <w:rFonts w:hint="eastAsia" w:asciiTheme="minorHAnsi" w:hAnsiTheme="minorHAnsi"/>
          <w:noProof w:val="0"/>
          <w:sz w:val="26"/>
          <w:szCs w:val="26"/>
          <w:rtl/>
        </w:rPr>
        <w:t>בנוסף</w:t>
      </w:r>
      <w:r w:rsidRPr="004F67C4">
        <w:rPr>
          <w:rFonts w:asciiTheme="minorHAnsi" w:hAnsiTheme="minorHAnsi"/>
          <w:noProof w:val="0"/>
          <w:sz w:val="26"/>
          <w:szCs w:val="26"/>
          <w:rtl/>
        </w:rPr>
        <w:t xml:space="preserve"> </w:t>
      </w:r>
      <w:r w:rsidRPr="004F67C4">
        <w:rPr>
          <w:rFonts w:hint="cs" w:asciiTheme="minorHAnsi" w:hAnsiTheme="minorHAnsi"/>
          <w:noProof w:val="0"/>
          <w:sz w:val="26"/>
          <w:szCs w:val="26"/>
          <w:rtl/>
        </w:rPr>
        <w:t xml:space="preserve">תשא הנתבעת שכנגד </w:t>
      </w:r>
      <w:r w:rsidRPr="004F67C4">
        <w:rPr>
          <w:rFonts w:hint="eastAsia" w:asciiTheme="minorHAnsi" w:hAnsiTheme="minorHAnsi"/>
          <w:noProof w:val="0"/>
          <w:sz w:val="26"/>
          <w:szCs w:val="26"/>
          <w:rtl/>
        </w:rPr>
        <w:t>בשכ</w:t>
      </w:r>
      <w:r w:rsidRPr="004F67C4">
        <w:rPr>
          <w:rFonts w:asciiTheme="minorHAnsi" w:hAnsiTheme="minorHAnsi"/>
          <w:noProof w:val="0"/>
          <w:sz w:val="26"/>
          <w:szCs w:val="26"/>
          <w:rtl/>
        </w:rPr>
        <w:t>"</w:t>
      </w:r>
      <w:r w:rsidRPr="004F67C4">
        <w:rPr>
          <w:rFonts w:hint="eastAsia" w:asciiTheme="minorHAnsi" w:hAnsiTheme="minorHAnsi"/>
          <w:noProof w:val="0"/>
          <w:sz w:val="26"/>
          <w:szCs w:val="26"/>
          <w:rtl/>
        </w:rPr>
        <w:t>ט</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עו</w:t>
      </w:r>
      <w:r w:rsidRPr="004F67C4">
        <w:rPr>
          <w:rFonts w:asciiTheme="minorHAnsi" w:hAnsiTheme="minorHAnsi"/>
          <w:noProof w:val="0"/>
          <w:sz w:val="26"/>
          <w:szCs w:val="26"/>
          <w:rtl/>
        </w:rPr>
        <w:t>"</w:t>
      </w:r>
      <w:r w:rsidRPr="004F67C4">
        <w:rPr>
          <w:rFonts w:hint="eastAsia" w:asciiTheme="minorHAnsi" w:hAnsiTheme="minorHAnsi"/>
          <w:noProof w:val="0"/>
          <w:sz w:val="26"/>
          <w:szCs w:val="26"/>
          <w:rtl/>
        </w:rPr>
        <w:t>ד</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בסך</w:t>
      </w:r>
      <w:r w:rsidRPr="004F67C4">
        <w:rPr>
          <w:rFonts w:asciiTheme="minorHAnsi" w:hAnsiTheme="minorHAnsi"/>
          <w:noProof w:val="0"/>
          <w:sz w:val="26"/>
          <w:szCs w:val="26"/>
          <w:rtl/>
        </w:rPr>
        <w:t xml:space="preserve"> 1</w:t>
      </w:r>
      <w:r w:rsidRPr="004F67C4">
        <w:rPr>
          <w:rFonts w:hint="cs" w:asciiTheme="minorHAnsi" w:hAnsiTheme="minorHAnsi"/>
          <w:noProof w:val="0"/>
          <w:sz w:val="26"/>
          <w:szCs w:val="26"/>
          <w:rtl/>
        </w:rPr>
        <w:t>7.55%,</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בהוצאות</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עדים</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כפי</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שנקבע</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בפרוטוקול</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ובאגרה</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ששולמה</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והכל</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בתוספת</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הפרשי</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הצמדה</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וריבית</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כחוק</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מהיום</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ועד</w:t>
      </w:r>
      <w:r w:rsidRPr="004F67C4">
        <w:rPr>
          <w:rFonts w:asciiTheme="minorHAnsi" w:hAnsiTheme="minorHAnsi"/>
          <w:noProof w:val="0"/>
          <w:sz w:val="26"/>
          <w:szCs w:val="26"/>
          <w:rtl/>
        </w:rPr>
        <w:t xml:space="preserve"> </w:t>
      </w:r>
    </w:p>
    <w:p w:rsidRPr="004F67C4" w:rsidR="004F67C4" w:rsidP="004F67C4" w:rsidRDefault="004F67C4">
      <w:pPr>
        <w:pStyle w:val="ad"/>
        <w:numPr>
          <w:ilvl w:val="0"/>
          <w:numId w:val="1"/>
        </w:numPr>
        <w:spacing w:line="360" w:lineRule="auto"/>
        <w:jc w:val="both"/>
        <w:rPr>
          <w:rFonts w:asciiTheme="minorHAnsi" w:hAnsiTheme="minorHAnsi"/>
          <w:noProof w:val="0"/>
          <w:sz w:val="26"/>
          <w:szCs w:val="26"/>
        </w:rPr>
      </w:pPr>
      <w:r w:rsidRPr="004F67C4">
        <w:rPr>
          <w:rFonts w:hint="eastAsia" w:asciiTheme="minorHAnsi" w:hAnsiTheme="minorHAnsi"/>
          <w:noProof w:val="0"/>
          <w:sz w:val="26"/>
          <w:szCs w:val="26"/>
          <w:rtl/>
        </w:rPr>
        <w:t>התיק</w:t>
      </w:r>
      <w:r w:rsidRPr="004F67C4">
        <w:rPr>
          <w:rFonts w:asciiTheme="minorHAnsi" w:hAnsiTheme="minorHAnsi"/>
          <w:noProof w:val="0"/>
          <w:sz w:val="26"/>
          <w:szCs w:val="26"/>
          <w:rtl/>
        </w:rPr>
        <w:t xml:space="preserve"> </w:t>
      </w:r>
      <w:r w:rsidRPr="004F67C4">
        <w:rPr>
          <w:rFonts w:hint="eastAsia" w:asciiTheme="minorHAnsi" w:hAnsiTheme="minorHAnsi"/>
          <w:noProof w:val="0"/>
          <w:sz w:val="26"/>
          <w:szCs w:val="26"/>
          <w:rtl/>
        </w:rPr>
        <w:t>ייסגר</w:t>
      </w:r>
      <w:r w:rsidRPr="004F67C4">
        <w:rPr>
          <w:rFonts w:asciiTheme="minorHAnsi" w:hAnsiTheme="minorHAnsi"/>
          <w:noProof w:val="0"/>
          <w:sz w:val="26"/>
          <w:szCs w:val="26"/>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E777E2">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57300"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7613aa02077489f" cstate="print">
                            <a:extLst>
                              <a:ext uri="{28A0092B-C50C-407E-A947-70E740481C1C}"/>
                            </a:extLst>
                          </a:blip>
                          <a:stretch>
                            <a:fillRect/>
                          </a:stretch>
                        </pic:blipFill>
                        <pic:spPr>
                          <a:xfrm>
                            <a:off x="0" y="0"/>
                            <a:ext cx="1257300"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777E2">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777E2">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77E2">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777E2">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43515-12-16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כלל חברה לביטוח בע"מ ואח' נ' ח'ביס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06F59"/>
    <w:multiLevelType w:val="hybridMultilevel"/>
    <w:tmpl w:val="BB541DE0"/>
    <w:lvl w:ilvl="0" w:tplc="A60217B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24BE"/>
    <w:rsid w:val="004E6E3C"/>
    <w:rsid w:val="004F67C4"/>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AF2AC0"/>
    <w:rsid w:val="00B32C61"/>
    <w:rsid w:val="00B368FE"/>
    <w:rsid w:val="00B80CBD"/>
    <w:rsid w:val="00BC3369"/>
    <w:rsid w:val="00BF77EE"/>
    <w:rsid w:val="00C230CD"/>
    <w:rsid w:val="00C32E0F"/>
    <w:rsid w:val="00C42BF9"/>
    <w:rsid w:val="00C83E56"/>
    <w:rsid w:val="00CB3363"/>
    <w:rsid w:val="00D319B3"/>
    <w:rsid w:val="00D36A71"/>
    <w:rsid w:val="00D53924"/>
    <w:rsid w:val="00D60849"/>
    <w:rsid w:val="00D96D8C"/>
    <w:rsid w:val="00DA755B"/>
    <w:rsid w:val="00DD337E"/>
    <w:rsid w:val="00E00B6F"/>
    <w:rsid w:val="00E54642"/>
    <w:rsid w:val="00E777E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AB71D03"/>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4F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7613aa02077489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A7388C"/>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311</Words>
  <Characters>1557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מרים קראוס</cp:lastModifiedBy>
  <cp:revision>41</cp:revision>
  <cp:lastPrinted>2018-03-23T10:42:00Z</cp:lastPrinted>
  <dcterms:created xsi:type="dcterms:W3CDTF">2012-08-05T21:29:00Z</dcterms:created>
  <dcterms:modified xsi:type="dcterms:W3CDTF">2018-04-12T10:02:00Z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