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98534F" w:rsidR="00152B77" w:rsidTr="00152B77">
        <w:trPr>
          <w:jc w:val="center"/>
        </w:trPr>
        <w:tc>
          <w:tcPr>
            <w:tcW w:w="743" w:type="dxa"/>
            <w:hideMark/>
          </w:tcPr>
          <w:p w:rsidRPr="0098534F" w:rsidR="00152B77" w:rsidRDefault="0005436D">
            <w:pPr>
              <w:jc w:val="both"/>
              <w:rPr>
                <w:rFonts w:ascii="Arial" w:hAnsi="Arial"/>
                <w:b/>
                <w:bCs/>
              </w:rPr>
            </w:pPr>
            <w:r w:rsidRPr="0098534F">
              <w:rPr>
                <w:rFonts w:hint="cs"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Pr="0098534F" w:rsidR="00152B77" w:rsidRDefault="0005436D">
            <w:pPr>
              <w:rPr>
                <w:rFonts w:ascii="Arial" w:hAnsi="Arial"/>
                <w:b/>
                <w:bCs/>
                <w:rtl/>
              </w:rPr>
            </w:pPr>
            <w:r w:rsidRPr="0098534F">
              <w:rPr>
                <w:rFonts w:hint="cs" w:ascii="Arial" w:hAnsi="Arial"/>
                <w:b/>
                <w:bCs/>
                <w:rtl/>
              </w:rPr>
              <w:t>כבוד ה</w:t>
            </w:r>
            <w:sdt>
              <w:sdtPr>
                <w:rPr>
                  <w:rFonts w:hint="cs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Pr="0098534F">
                  <w:rPr>
                    <w:rFonts w:hint="cs"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Pr="0098534F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Fonts w:hint="cs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Pr="0098534F">
                  <w:rPr>
                    <w:rFonts w:hint="cs" w:ascii="Arial" w:hAnsi="Arial"/>
                    <w:b/>
                    <w:bCs/>
                    <w:rtl/>
                  </w:rPr>
                  <w:t>שולמית ברסלב</w:t>
                </w:r>
              </w:sdtContent>
            </w:sdt>
          </w:p>
          <w:p w:rsidRPr="0098534F" w:rsidR="00152B77" w:rsidRDefault="00CA435E">
            <w:pPr>
              <w:rPr>
                <w:rFonts w:ascii="Arial" w:hAnsi="Arial"/>
                <w:highlight w:val="yellow"/>
                <w:rtl/>
              </w:rPr>
            </w:pPr>
          </w:p>
        </w:tc>
      </w:tr>
      <w:tr w:rsidRPr="0098534F" w:rsidR="00152B77" w:rsidTr="00152B77">
        <w:trPr>
          <w:jc w:val="center"/>
        </w:trPr>
        <w:tc>
          <w:tcPr>
            <w:tcW w:w="3249" w:type="dxa"/>
            <w:gridSpan w:val="2"/>
            <w:hideMark/>
          </w:tcPr>
          <w:sdt>
            <w:sdtPr>
              <w:rPr>
                <w:rFonts w:hint="cs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Pr="0098534F" w:rsidR="00152B77" w:rsidP="0005436D" w:rsidRDefault="0005436D">
                <w:pPr>
                  <w:rPr>
                    <w:rFonts w:ascii="Arial" w:hAnsi="Arial"/>
                    <w:b/>
                    <w:bCs/>
                  </w:rPr>
                </w:pPr>
                <w:r>
                  <w:rPr>
                    <w:rFonts w:hint="cs" w:ascii="Arial" w:hAnsi="Arial"/>
                    <w:b/>
                    <w:bCs/>
                    <w:rtl/>
                  </w:rPr>
                  <w:t>התובע</w:t>
                </w:r>
                <w:r w:rsidR="005C3149">
                  <w:rPr>
                    <w:rFonts w:hint="cs" w:ascii="Arial" w:hAnsi="Arial"/>
                    <w:b/>
                    <w:bCs/>
                    <w:rtl/>
                  </w:rPr>
                  <w:t>ו</w:t>
                </w:r>
                <w:r>
                  <w:rPr>
                    <w:rFonts w:hint="cs" w:ascii="Arial" w:hAnsi="Arial"/>
                    <w:b/>
                    <w:bCs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  <w:hideMark/>
          </w:tcPr>
          <w:p w:rsidRPr="0098534F" w:rsidR="00152B77" w:rsidRDefault="0005436D">
            <w:pPr>
              <w:rPr>
                <w:rFonts w:ascii="Arial" w:hAnsi="Arial"/>
                <w:b/>
                <w:bCs/>
                <w:rtl/>
              </w:rPr>
            </w:pPr>
            <w:r w:rsidRPr="0098534F">
              <w:rPr>
                <w:rFonts w:hint="cs" w:ascii="Arial" w:hAnsi="Arial"/>
                <w:b/>
                <w:bCs/>
                <w:rtl/>
              </w:rPr>
              <w:t>פלוני</w:t>
            </w:r>
          </w:p>
        </w:tc>
      </w:tr>
      <w:tr w:rsidRPr="0098534F" w:rsidR="00152B77" w:rsidTr="00152B77">
        <w:trPr>
          <w:jc w:val="center"/>
        </w:trPr>
        <w:tc>
          <w:tcPr>
            <w:tcW w:w="8820" w:type="dxa"/>
            <w:gridSpan w:val="3"/>
          </w:tcPr>
          <w:p w:rsidRPr="0098534F" w:rsidR="00152B77" w:rsidRDefault="00CA435E">
            <w:pPr>
              <w:rPr>
                <w:rFonts w:ascii="Arial" w:hAnsi="Arial"/>
                <w:b/>
                <w:bCs/>
              </w:rPr>
            </w:pPr>
          </w:p>
          <w:p w:rsidRPr="0098534F" w:rsidR="00152B77" w:rsidRDefault="0005436D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98534F">
              <w:rPr>
                <w:rFonts w:hint="cs" w:ascii="Arial" w:hAnsi="Arial"/>
                <w:b/>
                <w:bCs/>
                <w:rtl/>
              </w:rPr>
              <w:t>נגד</w:t>
            </w:r>
          </w:p>
          <w:p w:rsidRPr="0098534F" w:rsidR="00152B77" w:rsidRDefault="00CA435E">
            <w:pPr>
              <w:rPr>
                <w:rFonts w:ascii="Arial" w:hAnsi="Arial"/>
                <w:b/>
                <w:bCs/>
                <w:rtl/>
              </w:rPr>
            </w:pPr>
          </w:p>
        </w:tc>
      </w:tr>
      <w:tr w:rsidRPr="0098534F" w:rsidR="00152B77" w:rsidTr="00152B77">
        <w:trPr>
          <w:jc w:val="center"/>
        </w:trPr>
        <w:tc>
          <w:tcPr>
            <w:tcW w:w="3249" w:type="dxa"/>
            <w:gridSpan w:val="2"/>
            <w:hideMark/>
          </w:tcPr>
          <w:p w:rsidRPr="0098534F" w:rsidR="00152B77" w:rsidRDefault="00CA435E">
            <w:pPr>
              <w:rPr>
                <w:rFonts w:ascii="Arial" w:hAnsi="Arial"/>
                <w:b/>
                <w:bCs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98534F" w:rsidR="0005436D">
                  <w:rPr>
                    <w:rFonts w:hint="cs" w:ascii="Arial" w:hAnsi="Arial"/>
                    <w:b/>
                    <w:bCs/>
                    <w:rtl/>
                  </w:rPr>
                  <w:t>הנתבעים</w:t>
                </w:r>
              </w:sdtContent>
            </w:sdt>
          </w:p>
        </w:tc>
        <w:tc>
          <w:tcPr>
            <w:tcW w:w="5571" w:type="dxa"/>
            <w:hideMark/>
          </w:tcPr>
          <w:p w:rsidRPr="0098534F" w:rsidR="00152B77" w:rsidRDefault="00CA435E"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Pr="0098534F" w:rsidR="0005436D">
                  <w:rPr>
                    <w:rFonts w:hint="cs" w:ascii="Arial" w:hAnsi="Arial"/>
                    <w:b/>
                    <w:bCs/>
                    <w:rtl/>
                  </w:rPr>
                  <w:t>1</w:t>
                </w:r>
              </w:sdtContent>
            </w:sdt>
            <w:r w:rsidRPr="0098534F" w:rsidR="0005436D">
              <w:rPr>
                <w:rFonts w:hint="cs"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98534F" w:rsidR="0005436D">
                  <w:rPr>
                    <w:rFonts w:hint="cs" w:ascii="Arial" w:hAnsi="Arial"/>
                    <w:b/>
                    <w:bCs/>
                    <w:rtl/>
                  </w:rPr>
                  <w:t>כלל חברה לביטוח בע"מ</w:t>
                </w:r>
              </w:sdtContent>
            </w:sdt>
          </w:p>
          <w:p w:rsidRPr="0098534F" w:rsidR="00152B77" w:rsidRDefault="00CA435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684781563"/>
                <w:text w:multiLine="1"/>
              </w:sdtPr>
              <w:sdtEndPr/>
              <w:sdtContent>
                <w:r w:rsidRPr="0098534F" w:rsidR="0005436D">
                  <w:rPr>
                    <w:rFonts w:hint="cs" w:ascii="Arial" w:hAnsi="Arial"/>
                    <w:b/>
                    <w:bCs/>
                    <w:rtl/>
                  </w:rPr>
                  <w:t>2</w:t>
                </w:r>
              </w:sdtContent>
            </w:sdt>
            <w:r w:rsidRPr="0098534F" w:rsidR="0005436D">
              <w:rPr>
                <w:rFonts w:hint="cs"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274826909"/>
                <w:text w:multiLine="1"/>
              </w:sdtPr>
              <w:sdtEndPr/>
              <w:sdtContent>
                <w:r w:rsidRPr="0098534F" w:rsidR="0005436D">
                  <w:rPr>
                    <w:rFonts w:hint="cs" w:ascii="Arial" w:hAnsi="Arial"/>
                    <w:b/>
                    <w:bCs/>
                    <w:rtl/>
                  </w:rPr>
                  <w:t>שומרה חב' לביטוח בע"מ</w:t>
                </w:r>
              </w:sdtContent>
            </w:sdt>
          </w:p>
          <w:p w:rsidRPr="0098534F" w:rsidR="00152B77" w:rsidP="005C3149" w:rsidRDefault="00CA435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903050733"/>
                <w:text w:multiLine="1"/>
              </w:sdtPr>
              <w:sdtEndPr/>
              <w:sdtContent>
                <w:r w:rsidRPr="0098534F" w:rsidR="0005436D">
                  <w:rPr>
                    <w:rFonts w:hint="cs" w:ascii="Arial" w:hAnsi="Arial"/>
                    <w:b/>
                    <w:bCs/>
                    <w:rtl/>
                  </w:rPr>
                  <w:t>3</w:t>
                </w:r>
              </w:sdtContent>
            </w:sdt>
            <w:r w:rsidRPr="0098534F" w:rsidR="0005436D">
              <w:rPr>
                <w:rFonts w:hint="cs"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42047590"/>
                <w:text w:multiLine="1"/>
              </w:sdtPr>
              <w:sdtEndPr/>
              <w:sdtContent>
                <w:r w:rsidRPr="0098534F" w:rsidR="0005436D">
                  <w:rPr>
                    <w:rFonts w:hint="cs" w:ascii="Arial" w:hAnsi="Arial"/>
                    <w:b/>
                    <w:bCs/>
                    <w:rtl/>
                  </w:rPr>
                  <w:t>פייר נח'לה</w:t>
                </w:r>
                <w:r w:rsidRPr="0098534F" w:rsidR="0005436D">
                  <w:rPr>
                    <w:rFonts w:hint="cs" w:ascii="Arial" w:hAnsi="Arial"/>
                    <w:b/>
                    <w:bCs/>
                    <w:rtl/>
                  </w:rPr>
                  <w:br/>
                </w:r>
              </w:sdtContent>
            </w:sdt>
          </w:p>
        </w:tc>
      </w:tr>
    </w:tbl>
    <w:p w:rsidRPr="0098534F" w:rsidR="001434F7" w:rsidRDefault="00CA435E"/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5C3149" w:rsidRDefault="0005436D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</w:r>
      <w:bookmarkStart w:name="_GoBack" w:id="1"/>
      <w:r>
        <w:rPr>
          <w:rFonts w:hint="cs" w:ascii="Arial" w:hAnsi="Arial"/>
          <w:noProof w:val="0"/>
          <w:rtl/>
        </w:rPr>
        <w:t>התובע</w:t>
      </w:r>
      <w:r w:rsidR="005C3149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>ת תמצא</w:t>
      </w:r>
      <w:r w:rsidR="005C3149">
        <w:rPr>
          <w:rFonts w:hint="cs" w:ascii="Arial" w:hAnsi="Arial"/>
          <w:noProof w:val="0"/>
          <w:rtl/>
        </w:rPr>
        <w:t>נה</w:t>
      </w:r>
      <w:r>
        <w:rPr>
          <w:rFonts w:hint="cs" w:ascii="Arial" w:hAnsi="Arial"/>
          <w:noProof w:val="0"/>
          <w:rtl/>
        </w:rPr>
        <w:t xml:space="preserve"> תוך 30 יום מהיום תצהיר בדבר נסיבות התאונה. </w:t>
      </w:r>
    </w:p>
    <w:bookmarkEnd w:id="1"/>
    <w:p w:rsidR="005C3149" w:rsidP="0005436D" w:rsidRDefault="005C3149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05436D" w:rsidP="0005436D" w:rsidRDefault="0005436D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בהעדר בקשה למינוי מומחים</w:t>
      </w:r>
      <w:r w:rsidR="005C3149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- </w:t>
      </w:r>
      <w:r w:rsidRPr="005C3149">
        <w:rPr>
          <w:rFonts w:hint="cs" w:ascii="Arial" w:hAnsi="Arial"/>
          <w:b/>
          <w:bCs/>
          <w:noProof w:val="0"/>
          <w:rtl/>
        </w:rPr>
        <w:t>התביעה תתנהל על בסיס בעדר נכות</w:t>
      </w:r>
      <w:r>
        <w:rPr>
          <w:rFonts w:hint="cs" w:ascii="Arial" w:hAnsi="Arial"/>
          <w:noProof w:val="0"/>
          <w:rtl/>
        </w:rPr>
        <w:t xml:space="preserve">. </w:t>
      </w:r>
    </w:p>
    <w:p w:rsidR="005C3149" w:rsidP="0005436D" w:rsidRDefault="005C3149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05436D" w:rsidP="0005436D" w:rsidRDefault="0005436D">
      <w:pPr>
        <w:spacing w:line="360" w:lineRule="auto"/>
        <w:ind w:left="720" w:hanging="720"/>
        <w:jc w:val="both"/>
        <w:rPr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hint="cs" w:ascii="Arial" w:hAnsi="Arial"/>
          <w:noProof w:val="0"/>
          <w:rtl/>
        </w:rPr>
        <w:tab/>
        <w:t xml:space="preserve">בהתאמה, כל הצדדים יודיעו תוך 60 יום מהיום האם קיימת הסכמה להכרעת התביעה </w:t>
      </w:r>
      <w:r w:rsidRPr="00F93E8E">
        <w:rPr>
          <w:rFonts w:hint="cs" w:ascii="Arial" w:hAnsi="Arial"/>
          <w:rtl/>
        </w:rPr>
        <w:t xml:space="preserve">על פי </w:t>
      </w:r>
      <w:r w:rsidRPr="00F93E8E">
        <w:rPr>
          <w:rFonts w:hint="cs"/>
          <w:rtl/>
        </w:rPr>
        <w:t xml:space="preserve">סעיף </w:t>
      </w:r>
      <w:r>
        <w:rPr>
          <w:rFonts w:hint="cs"/>
          <w:rtl/>
        </w:rPr>
        <w:t>4(ג) לחוק הפיצויים לנפגעי תאונות דרכים התשל''ה- 1975.</w:t>
      </w:r>
    </w:p>
    <w:p w:rsidR="005C3149" w:rsidP="0005436D" w:rsidRDefault="005C3149">
      <w:pPr>
        <w:spacing w:line="360" w:lineRule="auto"/>
        <w:ind w:left="720" w:hanging="720"/>
        <w:jc w:val="both"/>
        <w:rPr>
          <w:rtl/>
        </w:rPr>
      </w:pPr>
    </w:p>
    <w:p w:rsidR="0005436D" w:rsidP="0005436D" w:rsidRDefault="0005436D">
      <w:pPr>
        <w:spacing w:line="360" w:lineRule="auto"/>
        <w:ind w:left="720" w:hanging="720"/>
        <w:jc w:val="both"/>
        <w:rPr>
          <w:b/>
          <w:bCs/>
          <w:rtl/>
        </w:rPr>
      </w:pPr>
      <w:r>
        <w:rPr>
          <w:rFonts w:hint="cs"/>
          <w:rtl/>
        </w:rPr>
        <w:t xml:space="preserve"> 4.</w:t>
      </w:r>
      <w:r>
        <w:rPr>
          <w:rFonts w:hint="cs"/>
          <w:rtl/>
        </w:rPr>
        <w:tab/>
        <w:t xml:space="preserve">התיק יובא לעיוני ביום </w:t>
      </w:r>
      <w:r w:rsidRPr="0005436D">
        <w:rPr>
          <w:rFonts w:hint="cs"/>
          <w:b/>
          <w:bCs/>
          <w:rtl/>
        </w:rPr>
        <w:t xml:space="preserve">01.07.18. </w:t>
      </w:r>
    </w:p>
    <w:p w:rsidRPr="0005436D" w:rsidR="005C3149" w:rsidP="0005436D" w:rsidRDefault="005C3149">
      <w:pPr>
        <w:spacing w:line="360" w:lineRule="auto"/>
        <w:ind w:left="720" w:hanging="720"/>
        <w:jc w:val="both"/>
        <w:rPr>
          <w:b/>
          <w:bCs/>
          <w:rtl/>
        </w:rPr>
      </w:pPr>
    </w:p>
    <w:p w:rsidR="00694556" w:rsidP="0005436D" w:rsidRDefault="0005436D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/>
          <w:rtl/>
        </w:rPr>
        <w:t>5.</w:t>
      </w:r>
      <w:r>
        <w:rPr>
          <w:rFonts w:hint="cs"/>
          <w:rtl/>
        </w:rPr>
        <w:tab/>
        <w:t xml:space="preserve">בהתאמה, הישיבה הקרובה </w:t>
      </w:r>
      <w:r w:rsidRPr="0005436D">
        <w:rPr>
          <w:rFonts w:hint="cs"/>
          <w:b/>
          <w:bCs/>
          <w:u w:val="single"/>
          <w:rtl/>
        </w:rPr>
        <w:t>מתייתרת.</w:t>
      </w:r>
      <w:r>
        <w:rPr>
          <w:rFonts w:ascii="Arial" w:hAnsi="Arial"/>
          <w:noProof w:val="0"/>
          <w:rtl/>
        </w:rPr>
        <w:t xml:space="preserve">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A435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81125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a4c5b24d4f74df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A435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A435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A435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CA435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9885-09-17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436D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C3149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27D6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A435E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6B3759A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a4c5b24d4f74df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036B7" w:rsidP="00E036B7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E036B7" w:rsidP="00E036B7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036B7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36B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E036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E036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98</Words>
  <Characters>492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שולמית ברסלב</cp:lastModifiedBy>
  <cp:revision>103</cp:revision>
  <dcterms:created xsi:type="dcterms:W3CDTF">2012-08-06T05:16:00Z</dcterms:created>
  <dcterms:modified xsi:type="dcterms:W3CDTF">2018-04-12T11:35:00Z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