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שופט, 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שינמן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8103C" w:rsidRDefault="001E556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E556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נזאל איאד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E556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E556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ניר בגה</w:t>
                </w:r>
              </w:sdtContent>
            </w:sdt>
          </w:p>
          <w:p w:rsidR="0094424E" w:rsidP="00D44968" w:rsidRDefault="001E556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595379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28307414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נטוביץ</w:t>
                </w:r>
              </w:sdtContent>
            </w:sdt>
          </w:p>
          <w:p w:rsidR="0094424E" w:rsidP="00D44968" w:rsidRDefault="001E556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57680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335326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עמידר, החברה הלאומית לשיכון בישראל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8103C" w:rsidRDefault="0048103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8103C" w:rsidRDefault="0048103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2B0A3B" w:rsidR="002B0A3B" w:rsidP="002B0A3B" w:rsidRDefault="002B0A3B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bookmarkStart w:name="NGCSBookmark" w:id="0"/>
      <w:bookmarkEnd w:id="0"/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>הדיון בתובענה יתקיים לפני כב' השופט א' שילה.</w:t>
      </w:r>
    </w:p>
    <w:p w:rsidRPr="002B0A3B" w:rsidR="002B0A3B" w:rsidP="002B0A3B" w:rsidRDefault="002B0A3B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</w:t>
      </w:r>
    </w:p>
    <w:p w:rsidRPr="002B0A3B" w:rsidR="002B0A3B" w:rsidP="002B0A3B" w:rsidRDefault="002B0A3B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>קדם משפט יתקיים ביום </w:t>
      </w:r>
      <w:r>
        <w:rPr>
          <w:rFonts w:hint="cs" w:ascii="Arial" w:hAnsi="Arial" w:cs="Arial"/>
          <w:b/>
          <w:bCs/>
          <w:noProof w:val="0"/>
          <w:sz w:val="22"/>
          <w:szCs w:val="22"/>
          <w:rtl/>
        </w:rPr>
        <w:t>13.6.18</w:t>
      </w:r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שעה </w:t>
      </w:r>
      <w:r>
        <w:rPr>
          <w:rFonts w:hint="cs" w:ascii="Arial" w:hAnsi="Arial" w:cs="Arial"/>
          <w:b/>
          <w:bCs/>
          <w:noProof w:val="0"/>
          <w:sz w:val="22"/>
          <w:szCs w:val="22"/>
          <w:rtl/>
        </w:rPr>
        <w:t>08:30</w:t>
      </w:r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  . </w:t>
      </w:r>
    </w:p>
    <w:p w:rsidRPr="002B0A3B" w:rsidR="002B0A3B" w:rsidP="002B0A3B" w:rsidRDefault="002B0A3B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2B0A3B" w:rsidR="002B0A3B" w:rsidP="002B0A3B" w:rsidRDefault="002B0A3B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>בעלי הדין יתייצבו לישיבת קדם המשפט הראשונה ולכל ישיבה נוספת, אלא אם פטר אותם בית המשפט מלהתייצב לישיבה זו או אחרת.</w:t>
      </w:r>
    </w:p>
    <w:p w:rsidRPr="002B0A3B" w:rsidR="002B0A3B" w:rsidP="002B0A3B" w:rsidRDefault="002B0A3B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2B0A3B" w:rsidR="002B0A3B" w:rsidP="002B0A3B" w:rsidRDefault="002B0A3B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>ב"כ התובעים ידאג למסירה אישית של מסמכי התובענה והחלטה זו לנתבעים תוך 7 ימים מהיום.</w:t>
      </w:r>
    </w:p>
    <w:p w:rsidRPr="002B0A3B" w:rsidR="002B0A3B" w:rsidP="002B0A3B" w:rsidRDefault="002B0A3B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2B0A3B" w:rsidR="002B0A3B" w:rsidP="002B0A3B" w:rsidRDefault="002B0A3B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>כתב הגנה יוגש תוך 30 יום מהמועד שבו נמסרו מסמכי התובענה לנתבע.</w:t>
      </w:r>
    </w:p>
    <w:p w:rsidRPr="002B0A3B" w:rsidR="002B0A3B" w:rsidP="002B0A3B" w:rsidRDefault="002B0A3B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2B0A3B" w:rsidR="002B0A3B" w:rsidP="002B0A3B" w:rsidRDefault="002B0A3B">
      <w:pPr>
        <w:numPr>
          <w:ilvl w:val="0"/>
          <w:numId w:val="1"/>
        </w:numPr>
        <w:spacing w:after="160" w:line="259" w:lineRule="auto"/>
        <w:contextualSpacing/>
        <w:rPr>
          <w:rFonts w:cs="Arial" w:asciiTheme="minorHAnsi" w:hAnsiTheme="minorHAnsi"/>
          <w:b/>
          <w:bCs/>
          <w:noProof w:val="0"/>
          <w:sz w:val="22"/>
          <w:szCs w:val="22"/>
        </w:rPr>
      </w:pPr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ב"כ התובעים יפנה לב"כ הנתבעים, סמוך לאחר קבלת כתב הגנה, כדי לבחון במשותף אפשרות לגישור או לבוררות. </w:t>
      </w:r>
    </w:p>
    <w:p w:rsidRPr="002B0A3B" w:rsidR="002B0A3B" w:rsidP="002B0A3B" w:rsidRDefault="002B0A3B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2B0A3B" w:rsidR="002B0A3B" w:rsidP="002B0A3B" w:rsidRDefault="002B0A3B">
      <w:pPr>
        <w:numPr>
          <w:ilvl w:val="0"/>
          <w:numId w:val="1"/>
        </w:numPr>
        <w:spacing w:after="160" w:line="259" w:lineRule="auto"/>
        <w:contextualSpacing/>
        <w:rPr>
          <w:rFonts w:cs="Arial" w:asciiTheme="minorHAnsi" w:hAnsiTheme="minorHAnsi"/>
          <w:b/>
          <w:bCs/>
          <w:noProof w:val="0"/>
          <w:sz w:val="22"/>
          <w:szCs w:val="22"/>
        </w:rPr>
      </w:pPr>
      <w:r w:rsidRPr="002B0A3B">
        <w:rPr>
          <w:rFonts w:ascii="Arial" w:hAnsi="Arial" w:cs="Arial"/>
          <w:b/>
          <w:bCs/>
          <w:noProof w:val="0"/>
          <w:sz w:val="22"/>
          <w:szCs w:val="22"/>
          <w:rtl/>
        </w:rPr>
        <w:t>ב"כ הצדדים ימסרו לבית המשפט הודעה משותפת על תוצאות הפנייה לפחות 7 ימים קודם למועד קדם המשפט.</w:t>
      </w:r>
    </w:p>
    <w:p w:rsidRPr="002B0A3B" w:rsidR="002B0A3B" w:rsidP="002B0A3B" w:rsidRDefault="002B0A3B">
      <w:pPr>
        <w:spacing w:after="160" w:line="259" w:lineRule="auto"/>
        <w:ind w:left="720"/>
        <w:contextualSpacing/>
        <w:rPr>
          <w:rFonts w:cs="Arial" w:asciiTheme="minorHAnsi" w:hAnsiTheme="minorHAnsi"/>
          <w:b/>
          <w:bCs/>
          <w:noProof w:val="0"/>
          <w:sz w:val="22"/>
          <w:szCs w:val="22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E556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9636" cy="5623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6ac5719dcb9435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36" cy="56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A3B" w:rsidRDefault="002B0A3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E556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E556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A3B" w:rsidRDefault="002B0A3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A3B" w:rsidRDefault="002B0A3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B0A3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E556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3933-04-18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איאד נ' בגה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A3B" w:rsidRDefault="002B0A3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2E3E"/>
    <w:multiLevelType w:val="hybridMultilevel"/>
    <w:tmpl w:val="52B2CEAA"/>
    <w:lvl w:ilvl="0" w:tplc="40F2CF10">
      <w:start w:val="1"/>
      <w:numFmt w:val="decimal"/>
      <w:lvlText w:val="%1."/>
      <w:lvlJc w:val="left"/>
      <w:pPr>
        <w:ind w:left="720" w:hanging="360"/>
      </w:pPr>
      <w:rPr>
        <w:rFonts w:eastAsia="Times New Roman" w:cs="David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5564"/>
    <w:rsid w:val="001E75CA"/>
    <w:rsid w:val="002265FF"/>
    <w:rsid w:val="00271B56"/>
    <w:rsid w:val="002B0A3B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8103C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E02485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2B0A3B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6ac5719dcb9435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E4BA1" w:rsidP="001E4BA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E4BA1" w:rsidP="001E4BA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E4BA1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4BA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E4B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E4B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137</Words>
  <Characters>690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שינמן</cp:lastModifiedBy>
  <cp:revision>116</cp:revision>
  <dcterms:created xsi:type="dcterms:W3CDTF">2012-08-06T05:16:00Z</dcterms:created>
  <dcterms:modified xsi:type="dcterms:W3CDTF">2018-04-12T08:29:00Z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