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94424E" w:rsidTr="00465D36">
        <w:trPr>
          <w:jc w:val="center"/>
        </w:trPr>
        <w:tc>
          <w:tcPr>
            <w:tcW w:w="3249" w:type="dxa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  <w:sdt>
            <w:sdtPr>
              <w:rPr>
                <w:sz w:val="26"/>
                <w:szCs w:val="26"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047CD" w:rsidP="009A3BA8" w:rsidRDefault="009A3BA8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העותרת: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763AB" w:rsidRDefault="005F7C9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אדריאנה מרקוביץ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</w:tcPr>
          <w:p w:rsidRPr="00FA4EAF" w:rsidR="0094424E" w:rsidRDefault="009A3BA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המשיבה:</w:t>
            </w:r>
          </w:p>
        </w:tc>
        <w:tc>
          <w:tcPr>
            <w:tcW w:w="5571" w:type="dxa"/>
          </w:tcPr>
          <w:p w:rsidR="003763AB" w:rsidRDefault="005F7C91">
            <w:pPr>
              <w:rPr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9A3BA8"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  <w:r w:rsidRPr="009A3BA8" w:rsidR="009A3BA8">
                  <w:rPr>
                    <w:b/>
                    <w:bCs/>
                    <w:sz w:val="26"/>
                    <w:szCs w:val="26"/>
                    <w:rtl/>
                  </w:rPr>
                  <w:t xml:space="preserve"> – משרד </w:t>
                </w:r>
                <w:r w:rsidRPr="009A3BA8" w:rsidR="009A3BA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הבינוי והשיכון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2"/>
          </w:tcPr>
          <w:p w:rsidR="003047CD" w:rsidP="009A3BA8" w:rsidRDefault="003047CD">
            <w:pPr>
              <w:tabs>
                <w:tab w:val="left" w:pos="2199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A3BA8" w:rsidR="009A3BA8" w:rsidRDefault="009A3BA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double"/>
              </w:rPr>
            </w:pPr>
          </w:p>
          <w:p w:rsidRPr="009A3BA8" w:rsidR="00694556" w:rsidP="009A3BA8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double"/>
              </w:rPr>
            </w:pPr>
            <w:r w:rsidRPr="009A3BA8">
              <w:rPr>
                <w:rFonts w:hint="cs" w:ascii="Arial" w:hAnsi="Arial"/>
                <w:b/>
                <w:bCs/>
                <w:sz w:val="28"/>
                <w:szCs w:val="28"/>
                <w:u w:val="doub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A75BAD" w:rsidR="009A3BA8" w:rsidP="0089660B" w:rsidRDefault="009A3BA8">
      <w:pPr>
        <w:spacing w:line="360" w:lineRule="auto"/>
        <w:jc w:val="both"/>
      </w:pPr>
      <w:r w:rsidRPr="00A75BAD">
        <w:rPr>
          <w:rFonts w:hint="cs"/>
          <w:rtl/>
        </w:rPr>
        <w:t>המשיב</w:t>
      </w:r>
      <w:r>
        <w:rPr>
          <w:rFonts w:hint="cs"/>
          <w:rtl/>
        </w:rPr>
        <w:t>ה</w:t>
      </w:r>
      <w:r w:rsidRPr="00A75BAD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Pr="00A75BAD">
        <w:rPr>
          <w:rFonts w:hint="cs"/>
          <w:rtl/>
        </w:rPr>
        <w:t>גיש תגובה לעתירה גופה עד</w:t>
      </w:r>
      <w:r w:rsidR="0089660B">
        <w:rPr>
          <w:rFonts w:hint="cs"/>
          <w:rtl/>
        </w:rPr>
        <w:t xml:space="preserve"> ליום 26.4.2018.</w:t>
      </w:r>
      <w:r w:rsidRPr="00A75BAD">
        <w:rPr>
          <w:rFonts w:hint="cs"/>
          <w:rtl/>
        </w:rPr>
        <w:t xml:space="preserve"> התגובה תוגש לבית המשפט ולב"כ העותרת במקביל. </w:t>
      </w:r>
    </w:p>
    <w:p w:rsidRPr="00A75BAD" w:rsidR="009A3BA8" w:rsidP="00A75BAD" w:rsidRDefault="009A3BA8">
      <w:pPr>
        <w:jc w:val="both"/>
        <w:rPr>
          <w:rtl/>
        </w:rPr>
      </w:pPr>
      <w:r w:rsidRPr="00A75BAD">
        <w:rPr>
          <w:rFonts w:hint="cs"/>
          <w:rtl/>
        </w:rPr>
        <w:t xml:space="preserve">תגובה הכוללת טיעון עובדתי, תהא נתמכת בתצהיר לענין העובדות שבה. </w:t>
      </w:r>
    </w:p>
    <w:p w:rsidRPr="00A75BAD" w:rsidR="009A3BA8" w:rsidP="00A75BAD" w:rsidRDefault="009A3BA8">
      <w:pPr>
        <w:jc w:val="both"/>
        <w:rPr>
          <w:rtl/>
        </w:rPr>
      </w:pPr>
    </w:p>
    <w:p w:rsidRPr="00A75BAD" w:rsidR="009A3BA8" w:rsidP="00A75BAD" w:rsidRDefault="009A3BA8">
      <w:pPr>
        <w:jc w:val="both"/>
        <w:rPr>
          <w:rtl/>
        </w:rPr>
      </w:pPr>
    </w:p>
    <w:p w:rsidRPr="00A75BAD" w:rsidR="009A3BA8" w:rsidP="00A75BAD" w:rsidRDefault="009A3BA8">
      <w:pPr>
        <w:jc w:val="both"/>
        <w:rPr>
          <w:rtl/>
        </w:rPr>
      </w:pPr>
    </w:p>
    <w:p w:rsidRPr="0089660B" w:rsidR="009A3BA8" w:rsidP="0089660B" w:rsidRDefault="009A3BA8">
      <w:pPr>
        <w:jc w:val="both"/>
        <w:rPr>
          <w:b/>
          <w:bCs/>
          <w:u w:val="single"/>
          <w:rtl/>
        </w:rPr>
      </w:pPr>
      <w:r w:rsidRPr="0089660B">
        <w:rPr>
          <w:rFonts w:hint="cs"/>
          <w:b/>
          <w:bCs/>
          <w:u w:val="single"/>
          <w:rtl/>
        </w:rPr>
        <w:t xml:space="preserve">נקבע לדיון מוקדם ליום </w:t>
      </w:r>
      <w:r w:rsidRPr="0089660B" w:rsidR="0089660B">
        <w:rPr>
          <w:rFonts w:hint="cs"/>
          <w:b/>
          <w:bCs/>
          <w:u w:val="single"/>
          <w:rtl/>
        </w:rPr>
        <w:t xml:space="preserve">3.5.2018 בשעה 10:00. </w:t>
      </w:r>
    </w:p>
    <w:p w:rsidRPr="00A75BAD" w:rsidR="009A3BA8" w:rsidP="00A75BAD" w:rsidRDefault="009A3BA8">
      <w:pPr>
        <w:jc w:val="both"/>
        <w:rPr>
          <w:rtl/>
        </w:rPr>
      </w:pPr>
    </w:p>
    <w:p w:rsidRPr="00A75BAD" w:rsidR="009A3BA8" w:rsidP="00A75BAD" w:rsidRDefault="009A3BA8">
      <w:pPr>
        <w:jc w:val="both"/>
        <w:rPr>
          <w:rtl/>
        </w:rPr>
      </w:pPr>
    </w:p>
    <w:p w:rsidRPr="00A75BAD" w:rsidR="009A3BA8" w:rsidP="00A75BAD" w:rsidRDefault="009A3BA8">
      <w:pPr>
        <w:jc w:val="both"/>
        <w:rPr>
          <w:b/>
          <w:bCs/>
          <w:u w:val="single"/>
          <w:rtl/>
        </w:rPr>
      </w:pPr>
      <w:r w:rsidRPr="00A75BAD">
        <w:rPr>
          <w:rFonts w:hint="cs"/>
          <w:b/>
          <w:bCs/>
          <w:u w:val="single"/>
          <w:rtl/>
        </w:rPr>
        <w:t xml:space="preserve">המזכירות תודיע לצדדים ותעדכן את יומן בית-המשפט. </w:t>
      </w:r>
    </w:p>
    <w:p w:rsidR="009A3BA8" w:rsidRDefault="009A3BA8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9A3BA8">
        <w:rPr>
          <w:rFonts w:ascii="Arial" w:hAnsi="Arial"/>
          <w:b/>
          <w:bCs/>
          <w:rtl/>
        </w:rPr>
        <w:t>נית</w:t>
      </w:r>
      <w:r w:rsidRPr="009A3BA8">
        <w:rPr>
          <w:rFonts w:hint="cs" w:ascii="Arial" w:hAnsi="Arial"/>
          <w:b/>
          <w:bCs/>
          <w:rtl/>
        </w:rPr>
        <w:t>נה</w:t>
      </w:r>
      <w:r w:rsidRPr="009A3BA8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9A3BA8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9A3BA8" w:rsidR="00005C8B">
        <w:rPr>
          <w:rFonts w:ascii="Arial" w:hAnsi="Arial"/>
          <w:b/>
          <w:bCs/>
          <w:rtl/>
        </w:rPr>
        <w:t>, בהעדר הצדדים.</w:t>
      </w:r>
    </w:p>
    <w:p w:rsidR="009A3BA8" w:rsidRDefault="009A3BA8">
      <w:pPr>
        <w:spacing w:line="360" w:lineRule="auto"/>
        <w:jc w:val="both"/>
        <w:rPr>
          <w:rFonts w:ascii="Arial" w:hAnsi="Arial"/>
          <w:b/>
          <w:bCs/>
          <w:rtl/>
        </w:rPr>
      </w:pPr>
    </w:p>
    <w:p w:rsidR="00C43648" w:rsidP="00BD6531" w:rsidRDefault="005F7C9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900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79c9c735174e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F7C9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F7C9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F7C9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28"/>
            <w:szCs w:val="28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9A3BA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28"/>
                  <w:szCs w:val="28"/>
                  <w:rtl/>
                </w:rPr>
              </w:pPr>
              <w:r w:rsidRPr="009A3BA8">
                <w:rPr>
                  <w:rFonts w:ascii="Tahoma" w:hAnsi="Tahoma"/>
                  <w:b/>
                  <w:bCs/>
                  <w:color w:val="000080"/>
                  <w:sz w:val="28"/>
                  <w:szCs w:val="28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F7C9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24387-03-18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מרקוביץ נ' מדינת ישראל</w:t>
              </w:r>
            </w:sdtContent>
          </w:sdt>
        </w:p>
        <w:p w:rsidR="009A3BA8" w:rsidP="007D45E3" w:rsidRDefault="009A3BA8">
          <w:pPr>
            <w:rPr>
              <w:b/>
              <w:bCs/>
              <w:sz w:val="26"/>
              <w:szCs w:val="26"/>
              <w:rtl/>
            </w:rPr>
          </w:pPr>
        </w:p>
        <w:p w:rsidRPr="00FA4EAF" w:rsidR="007D45E3" w:rsidP="009A3BA8" w:rsidRDefault="009A3BA8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>לפני: כבוד השופטת מיכל אגמון-גונן</w:t>
          </w: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</w:t>
          </w:r>
          <w:r w:rsidR="009A3BA8">
            <w:rPr>
              <w:rFonts w:hint="cs"/>
              <w:sz w:val="26"/>
              <w:szCs w:val="26"/>
              <w:rtl/>
            </w:rPr>
            <w:t xml:space="preserve">                            </w:t>
          </w:r>
          <w:r w:rsidRPr="00FA4EAF">
            <w:rPr>
              <w:rFonts w:hint="cs"/>
              <w:sz w:val="26"/>
              <w:szCs w:val="26"/>
              <w:rtl/>
            </w:rPr>
            <w:t xml:space="preserve">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FE96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1A35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327A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A28C8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5A791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CD8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4EB0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5C28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66AD5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1076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47CD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5F7C91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60B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A3BA8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DF2483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A3B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A3B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A3B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A3B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A3B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A3BA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A3BA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A3BA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A3BA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A3BA8"/>
    <w:rPr>
      <w:i/>
      <w:iCs/>
      <w:noProof w:val="0"/>
    </w:rPr>
  </w:style>
  <w:style w:type="character" w:styleId="HTMLCode">
    <w:name w:val="HTML Code"/>
    <w:basedOn w:val="a2"/>
    <w:semiHidden/>
    <w:unhideWhenUsed/>
    <w:rsid w:val="009A3BA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A3BA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A3BA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A3BA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A3BA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A3BA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A3BA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A3BA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A3BA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A3BA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A3BA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A3BA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A3BA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A3BA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A3BA8"/>
    <w:pPr>
      <w:ind w:left="2160" w:hanging="240"/>
    </w:pPr>
  </w:style>
  <w:style w:type="paragraph" w:styleId="NormalWeb">
    <w:name w:val="Normal (Web)"/>
    <w:basedOn w:val="a1"/>
    <w:semiHidden/>
    <w:unhideWhenUsed/>
    <w:rsid w:val="009A3BA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A3BA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A3BA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A3BA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A3BA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A3BA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A3BA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A3BA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A3BA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A3BA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A3BA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A3BA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A3BA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A3BA8"/>
  </w:style>
  <w:style w:type="paragraph" w:styleId="af1">
    <w:name w:val="Salutation"/>
    <w:basedOn w:val="a1"/>
    <w:next w:val="a1"/>
    <w:link w:val="af2"/>
    <w:rsid w:val="009A3BA8"/>
  </w:style>
  <w:style w:type="character" w:customStyle="1" w:styleId="af2">
    <w:name w:val="ברכה תו"/>
    <w:basedOn w:val="a2"/>
    <w:link w:val="af1"/>
    <w:rsid w:val="009A3BA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A3BA8"/>
    <w:pPr>
      <w:spacing w:after="120"/>
    </w:pPr>
  </w:style>
  <w:style w:type="character" w:customStyle="1" w:styleId="af4">
    <w:name w:val="גוף טקסט תו"/>
    <w:basedOn w:val="a2"/>
    <w:link w:val="af3"/>
    <w:semiHidden/>
    <w:rsid w:val="009A3BA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A3BA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A3BA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A3BA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A3BA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A3BA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A3BA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A3BA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A3BA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A3BA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A3BA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A3BA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A3BA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A3BA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A3BA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A3BA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A3BA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A3BA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A3BA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A3BA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A3BA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A3BA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A3BA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A3BA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A3BA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A3BA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A3B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A3BA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A3BA8"/>
    <w:pPr>
      <w:ind w:left="4252"/>
    </w:pPr>
  </w:style>
  <w:style w:type="character" w:customStyle="1" w:styleId="aff1">
    <w:name w:val="חתימה תו"/>
    <w:basedOn w:val="a2"/>
    <w:link w:val="aff0"/>
    <w:semiHidden/>
    <w:rsid w:val="009A3BA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A3BA8"/>
  </w:style>
  <w:style w:type="character" w:customStyle="1" w:styleId="aff3">
    <w:name w:val="חתימת דואר אלקטרוני תו"/>
    <w:basedOn w:val="a2"/>
    <w:link w:val="aff2"/>
    <w:semiHidden/>
    <w:rsid w:val="009A3BA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A3BA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A3B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A3BA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A3BA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A3BA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A3BA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A3BA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A3B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A3BA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A3BA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A3BA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A3BA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A3BA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A3BA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A3BA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A3B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A3B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A3B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A3B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A3BA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A3BA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A3BA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A3BA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A3B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A3BA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A3BA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A3BA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A3BA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A3BA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A3BA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A3BA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A3BA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A3BA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A3BA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A3BA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A3BA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A3BA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A3BA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A3B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A3B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A3B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A3B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A3B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A3B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A3B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A3BA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A3BA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A3B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A3B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A3B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A3B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A3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A3B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A3BA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A3BA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A3BA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A3BA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A3BA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A3BA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A3BA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A3B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A3BA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A3BA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A3BA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A3BA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A3BA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A3BA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A3B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A3B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A3BA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A3BA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A3BA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A3BA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A3BA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A3B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A3B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A3B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A3B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A3B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A3B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A3B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A3B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A3B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A3B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A3B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A3B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A3B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A3B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A3B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A3BA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A3B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A3B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A3B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A3B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A3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A3B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A3BA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A3BA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A3BA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A3BA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A3BA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A3BA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A3BA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A3BA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A3BA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A3BA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A3BA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A3BA8"/>
    <w:rPr>
      <w:rFonts w:cs="David"/>
      <w:noProof w:val="0"/>
    </w:rPr>
  </w:style>
  <w:style w:type="paragraph" w:styleId="affc">
    <w:name w:val="macro"/>
    <w:link w:val="affd"/>
    <w:semiHidden/>
    <w:unhideWhenUsed/>
    <w:rsid w:val="009A3B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A3BA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A3BA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A3BA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A3BA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A3BA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A3BA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A3BA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A3BA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A3BA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A3BA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A3BA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A3BA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A3BA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A3BA8"/>
  </w:style>
  <w:style w:type="character" w:customStyle="1" w:styleId="afff3">
    <w:name w:val="כותרת הערות תו"/>
    <w:basedOn w:val="a2"/>
    <w:link w:val="afff2"/>
    <w:semiHidden/>
    <w:rsid w:val="009A3BA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A3B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A3BA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A3BA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A3BA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A3B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A3BA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A3BA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A3BA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A3BA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A3BA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A3BA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A3BA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A3BA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A3BA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A3BA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A3BA8"/>
    <w:pPr>
      <w:ind w:left="720"/>
    </w:pPr>
  </w:style>
  <w:style w:type="paragraph" w:styleId="affff0">
    <w:name w:val="Body Text First Indent"/>
    <w:basedOn w:val="af3"/>
    <w:link w:val="affff1"/>
    <w:rsid w:val="009A3BA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A3BA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A3BA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A3BA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A3BA8"/>
    <w:rPr>
      <w:i/>
      <w:iCs/>
    </w:rPr>
  </w:style>
  <w:style w:type="character" w:customStyle="1" w:styleId="HTML3">
    <w:name w:val="כתובת HTML תו"/>
    <w:basedOn w:val="a2"/>
    <w:link w:val="HTML2"/>
    <w:semiHidden/>
    <w:rsid w:val="009A3BA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A3BA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A3BA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A3BA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A3BA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A3BA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A3BA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A3BA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A3BA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A3BA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A3BA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A3BA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A3BA8"/>
    <w:pPr>
      <w:ind w:left="4252"/>
    </w:pPr>
  </w:style>
  <w:style w:type="character" w:customStyle="1" w:styleId="affffb">
    <w:name w:val="סיום תו"/>
    <w:basedOn w:val="a2"/>
    <w:link w:val="affffa"/>
    <w:semiHidden/>
    <w:rsid w:val="009A3BA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A3BA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A3BA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A3BA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A3BA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A3BA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A3BA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A3B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A3BA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A3BA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A3BA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A3BA8"/>
    <w:rPr>
      <w:noProof w:val="0"/>
    </w:rPr>
  </w:style>
  <w:style w:type="paragraph" w:styleId="afffff1">
    <w:name w:val="List"/>
    <w:basedOn w:val="a1"/>
    <w:semiHidden/>
    <w:unhideWhenUsed/>
    <w:rsid w:val="009A3BA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A3BA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A3BA8"/>
    <w:pPr>
      <w:ind w:left="849" w:hanging="283"/>
      <w:contextualSpacing/>
    </w:pPr>
  </w:style>
  <w:style w:type="paragraph" w:styleId="48">
    <w:name w:val="List 4"/>
    <w:basedOn w:val="a1"/>
    <w:rsid w:val="009A3BA8"/>
    <w:pPr>
      <w:ind w:left="1132" w:hanging="283"/>
      <w:contextualSpacing/>
    </w:pPr>
  </w:style>
  <w:style w:type="paragraph" w:styleId="58">
    <w:name w:val="List 5"/>
    <w:basedOn w:val="a1"/>
    <w:rsid w:val="009A3BA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A3BA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A3BA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A3BA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A3BA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A3B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A3B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A3BA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A3BA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A3BA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A3BA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A3BA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A3BA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A3BA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A3BA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A3BA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A3BA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A3BA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A3BA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A3BA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A3BA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A3BA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A3BA8"/>
  </w:style>
  <w:style w:type="paragraph" w:styleId="afffff6">
    <w:name w:val="table of authorities"/>
    <w:basedOn w:val="a1"/>
    <w:next w:val="a1"/>
    <w:semiHidden/>
    <w:unhideWhenUsed/>
    <w:rsid w:val="009A3BA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A3BA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A3BA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A3B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A3BA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A3BA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A3BA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A3BA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A3BA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A3B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A3BA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A3BA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A3BA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A3B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A3B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A3BA8"/>
  </w:style>
  <w:style w:type="character" w:customStyle="1" w:styleId="afffffb">
    <w:name w:val="תאריך תו"/>
    <w:basedOn w:val="a2"/>
    <w:link w:val="afffffa"/>
    <w:rsid w:val="009A3BA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079c9c735174e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74</Words>
  <Characters>372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אגמון-גונן</cp:lastModifiedBy>
  <cp:revision>122</cp:revision>
  <dcterms:created xsi:type="dcterms:W3CDTF">2012-08-06T05:16:00Z</dcterms:created>
  <dcterms:modified xsi:type="dcterms:W3CDTF">2018-04-12T11:00:00Z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