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982" w:rsidRDefault="00E56AA6">
      <w:r>
        <w:t>ICI on écrira le rapport !</w:t>
      </w:r>
      <w:bookmarkStart w:id="0" w:name="_GoBack"/>
      <w:bookmarkEnd w:id="0"/>
    </w:p>
    <w:sectPr w:rsidR="00837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A6"/>
    <w:rsid w:val="00837982"/>
    <w:rsid w:val="008F6F24"/>
    <w:rsid w:val="00E5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13A955-85A6-4442-A8FB-17A60A46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ISIMA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1</cp:revision>
  <dcterms:created xsi:type="dcterms:W3CDTF">2014-10-25T17:40:00Z</dcterms:created>
  <dcterms:modified xsi:type="dcterms:W3CDTF">2014-10-25T17:41:00Z</dcterms:modified>
</cp:coreProperties>
</file>