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89" w:rsidRPr="00D55330" w:rsidRDefault="00426589" w:rsidP="00733F91">
      <w:pPr>
        <w:jc w:val="center"/>
        <w:rPr>
          <w:rFonts w:ascii="Tahoma" w:hAnsi="Tahoma" w:cs="Tahoma"/>
          <w:b/>
          <w:i/>
          <w:sz w:val="52"/>
          <w:u w:val="single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b/>
          <w:i/>
          <w:sz w:val="52"/>
          <w:u w:val="single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b/>
          <w:i/>
          <w:sz w:val="52"/>
          <w:u w:val="single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b/>
          <w:i/>
          <w:sz w:val="48"/>
          <w:u w:val="single"/>
        </w:rPr>
      </w:pPr>
      <w:r w:rsidRPr="00D55330">
        <w:rPr>
          <w:rFonts w:ascii="Tahoma" w:hAnsi="Tahoma" w:cs="Tahoma"/>
          <w:b/>
          <w:i/>
          <w:sz w:val="48"/>
          <w:u w:val="single"/>
        </w:rPr>
        <w:t>TP4</w:t>
      </w:r>
      <w:r w:rsidR="003A0031" w:rsidRPr="00D55330">
        <w:rPr>
          <w:rFonts w:ascii="Tahoma" w:hAnsi="Tahoma" w:cs="Tahoma"/>
          <w:b/>
          <w:i/>
          <w:sz w:val="48"/>
          <w:u w:val="single"/>
        </w:rPr>
        <w:t xml:space="preserve"> Intégration numériques</w:t>
      </w: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  <w:r w:rsidRPr="00D55330">
        <w:rPr>
          <w:rFonts w:ascii="Tahoma" w:hAnsi="Tahoma" w:cs="Tahoma"/>
          <w:sz w:val="32"/>
        </w:rPr>
        <w:t>BOCQUEL Matéo</w:t>
      </w:r>
    </w:p>
    <w:p w:rsidR="00426589" w:rsidRPr="00D55330" w:rsidRDefault="003A0031" w:rsidP="00733F91">
      <w:pPr>
        <w:jc w:val="center"/>
        <w:rPr>
          <w:rFonts w:ascii="Tahoma" w:hAnsi="Tahoma" w:cs="Tahoma"/>
          <w:sz w:val="32"/>
        </w:rPr>
      </w:pPr>
      <w:r w:rsidRPr="00D55330">
        <w:rPr>
          <w:rFonts w:ascii="Tahoma" w:hAnsi="Tahoma" w:cs="Tahoma"/>
          <w:sz w:val="32"/>
        </w:rPr>
        <w:t>BROCHENY Edouard</w:t>
      </w: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5E40E5" w:rsidP="00733F91">
      <w:pPr>
        <w:jc w:val="center"/>
        <w:rPr>
          <w:rFonts w:ascii="Tahoma" w:hAnsi="Tahoma" w:cs="Tahoma"/>
          <w:sz w:val="32"/>
        </w:rPr>
      </w:pPr>
      <w:r w:rsidRPr="00D55330">
        <w:rPr>
          <w:rFonts w:ascii="Tahoma" w:hAnsi="Tahoma" w:cs="Tahoma"/>
          <w:sz w:val="32"/>
        </w:rPr>
        <w:t>Effectué le 18</w:t>
      </w:r>
      <w:r w:rsidR="00426589" w:rsidRPr="00D55330">
        <w:rPr>
          <w:rFonts w:ascii="Tahoma" w:hAnsi="Tahoma" w:cs="Tahoma"/>
          <w:sz w:val="32"/>
        </w:rPr>
        <w:t xml:space="preserve"> </w:t>
      </w:r>
      <w:r w:rsidRPr="00D55330">
        <w:rPr>
          <w:rFonts w:ascii="Tahoma" w:hAnsi="Tahoma" w:cs="Tahoma"/>
          <w:sz w:val="32"/>
        </w:rPr>
        <w:t>juin</w:t>
      </w:r>
      <w:r w:rsidR="00426589" w:rsidRPr="00D55330">
        <w:rPr>
          <w:rFonts w:ascii="Tahoma" w:hAnsi="Tahoma" w:cs="Tahoma"/>
          <w:sz w:val="32"/>
        </w:rPr>
        <w:t xml:space="preserve"> 2019</w:t>
      </w: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426589" w:rsidP="00733F91">
      <w:pPr>
        <w:jc w:val="center"/>
        <w:rPr>
          <w:rFonts w:ascii="Tahoma" w:hAnsi="Tahoma" w:cs="Tahoma"/>
          <w:sz w:val="32"/>
        </w:rPr>
      </w:pPr>
    </w:p>
    <w:p w:rsidR="00426589" w:rsidRPr="00D55330" w:rsidRDefault="00426589" w:rsidP="00103E44">
      <w:pPr>
        <w:rPr>
          <w:rFonts w:ascii="Tahoma" w:hAnsi="Tahoma" w:cs="Tahoma"/>
          <w:b/>
          <w:i/>
          <w:sz w:val="32"/>
          <w:u w:val="single"/>
        </w:rPr>
      </w:pPr>
    </w:p>
    <w:p w:rsidR="005E40E5" w:rsidRPr="00D55330" w:rsidRDefault="005E40E5">
      <w:pPr>
        <w:rPr>
          <w:rFonts w:ascii="Tahoma" w:hAnsi="Tahoma" w:cs="Tahoma"/>
          <w:b/>
          <w:i/>
          <w:sz w:val="32"/>
          <w:u w:val="single"/>
        </w:rPr>
      </w:pPr>
      <w:r w:rsidRPr="00D55330">
        <w:rPr>
          <w:rFonts w:ascii="Tahoma" w:hAnsi="Tahoma" w:cs="Tahoma"/>
          <w:b/>
          <w:i/>
          <w:sz w:val="32"/>
          <w:u w:val="single"/>
        </w:rPr>
        <w:br w:type="page"/>
      </w:r>
    </w:p>
    <w:p w:rsidR="00103E44" w:rsidRPr="00D55330" w:rsidRDefault="00103E44" w:rsidP="00103E44">
      <w:pPr>
        <w:rPr>
          <w:rFonts w:ascii="Tahoma" w:hAnsi="Tahoma" w:cs="Tahoma"/>
          <w:b/>
          <w:i/>
          <w:sz w:val="32"/>
          <w:u w:val="single"/>
        </w:rPr>
      </w:pPr>
    </w:p>
    <w:p w:rsidR="00733F91" w:rsidRPr="00D55330" w:rsidRDefault="00733F91" w:rsidP="00733F91">
      <w:pPr>
        <w:jc w:val="center"/>
        <w:rPr>
          <w:rFonts w:ascii="Tahoma" w:hAnsi="Tahoma" w:cs="Tahoma"/>
          <w:b/>
          <w:i/>
          <w:sz w:val="32"/>
          <w:u w:val="single"/>
        </w:rPr>
      </w:pPr>
    </w:p>
    <w:p w:rsidR="00733F91" w:rsidRPr="00D55330" w:rsidRDefault="005E40E5" w:rsidP="00103E44">
      <w:pPr>
        <w:rPr>
          <w:rFonts w:ascii="Tahoma" w:hAnsi="Tahoma" w:cs="Tahoma"/>
          <w:b/>
          <w:i/>
          <w:sz w:val="32"/>
          <w:u w:val="single"/>
        </w:rPr>
      </w:pPr>
      <w:r w:rsidRPr="00D55330">
        <w:rPr>
          <w:rFonts w:ascii="Tahoma" w:hAnsi="Tahoma" w:cs="Tahoma"/>
          <w:b/>
          <w:i/>
          <w:sz w:val="32"/>
          <w:u w:val="single"/>
        </w:rPr>
        <w:t>Exercice : Intégration numérique</w:t>
      </w:r>
    </w:p>
    <w:p w:rsidR="00CF7145" w:rsidRPr="00D55330" w:rsidRDefault="005E40E5" w:rsidP="005E40E5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 xml:space="preserve">Calcul de l’intégrale analytique : </w:t>
      </w:r>
    </w:p>
    <w:p w:rsidR="005E40E5" w:rsidRPr="00D55330" w:rsidRDefault="005E40E5" w:rsidP="005E40E5">
      <w:pPr>
        <w:ind w:left="360"/>
        <w:rPr>
          <w:rFonts w:ascii="Tahoma" w:hAnsi="Tahoma" w:cs="Tahom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ahoma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4"/>
                </w:rPr>
                <m:t>1.2</m:t>
              </m:r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  <w:sz w:val="24"/>
                    </w:rPr>
                    <m:t>-x</m:t>
                  </m:r>
                </m:sup>
              </m:sSup>
            </m:e>
          </m:nary>
          <m:r>
            <w:rPr>
              <w:rFonts w:ascii="Cambria Math" w:hAnsi="Cambria Math" w:cs="Tahoma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ahoma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4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4"/>
                        </w:rPr>
                        <m:t>-x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ahoma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4"/>
                </w:rPr>
                <m:t>1.2</m:t>
              </m:r>
            </m:sup>
          </m:sSubSup>
          <m:r>
            <w:rPr>
              <w:rFonts w:ascii="Cambria Math" w:hAnsi="Cambria Math" w:cs="Tahoma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Tahoma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ahoma"/>
                  <w:sz w:val="24"/>
                </w:rPr>
                <m:t>-e</m:t>
              </m:r>
            </m:e>
            <m:sup>
              <m:r>
                <w:rPr>
                  <w:rFonts w:ascii="Cambria Math" w:hAnsi="Cambria Math" w:cs="Tahoma"/>
                  <w:sz w:val="24"/>
                </w:rPr>
                <m:t>-1.2</m:t>
              </m:r>
            </m:sup>
          </m:sSup>
          <m:r>
            <w:rPr>
              <w:rFonts w:ascii="Cambria Math" w:hAnsi="Cambria Math" w:cs="Tahoma"/>
              <w:sz w:val="24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ahoma"/>
                  <w:sz w:val="24"/>
                </w:rPr>
                <m:t>(-e</m:t>
              </m:r>
            </m:e>
            <m:sup>
              <m:r>
                <w:rPr>
                  <w:rFonts w:ascii="Cambria Math" w:hAnsi="Cambria Math" w:cs="Tahoma"/>
                  <w:sz w:val="24"/>
                </w:rPr>
                <m:t>-0</m:t>
              </m:r>
            </m:sup>
          </m:sSup>
          <m:r>
            <w:rPr>
              <w:rFonts w:ascii="Cambria Math" w:hAnsi="Cambria Math" w:cs="Tahoma"/>
              <w:sz w:val="24"/>
            </w:rPr>
            <m:t xml:space="preserve">)= 0.6988057881 </m:t>
          </m:r>
        </m:oMath>
      </m:oMathPara>
    </w:p>
    <w:p w:rsidR="005E40E5" w:rsidRPr="00D55330" w:rsidRDefault="005E40E5" w:rsidP="005E40E5">
      <w:pPr>
        <w:rPr>
          <w:rFonts w:ascii="Tahoma" w:hAnsi="Tahoma" w:cs="Tahoma"/>
          <w:sz w:val="24"/>
        </w:rPr>
      </w:pPr>
    </w:p>
    <w:p w:rsidR="005E40E5" w:rsidRPr="00D55330" w:rsidRDefault="005E40E5" w:rsidP="005E40E5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>A l’aide du TP précédent, nous discrétisons l’intervalle [a ; b]</w:t>
      </w:r>
    </w:p>
    <w:p w:rsidR="005E40E5" w:rsidRPr="00D55330" w:rsidRDefault="005E40E5" w:rsidP="005E40E5">
      <w:pPr>
        <w:ind w:left="360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noProof/>
          <w:sz w:val="24"/>
          <w:lang w:eastAsia="fr-FR"/>
        </w:rPr>
        <w:drawing>
          <wp:inline distT="0" distB="0" distL="0" distR="0">
            <wp:extent cx="4180114" cy="22742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04F5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 t="21291" r="52365" b="64311"/>
                    <a:stretch/>
                  </pic:blipFill>
                  <pic:spPr bwMode="auto">
                    <a:xfrm>
                      <a:off x="0" y="0"/>
                      <a:ext cx="4212714" cy="229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E5" w:rsidRPr="00D55330" w:rsidRDefault="005E40E5" w:rsidP="005E40E5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>Méthode des rectangles à gauche</w:t>
      </w:r>
    </w:p>
    <w:p w:rsidR="00C8207D" w:rsidRPr="00D55330" w:rsidRDefault="00C8207D" w:rsidP="00C8207D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1089083</wp:posOffset>
            </wp:positionV>
            <wp:extent cx="3931620" cy="242581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040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20" cy="242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0E5" w:rsidRPr="00D55330">
        <w:rPr>
          <w:rFonts w:ascii="Tahoma" w:hAnsi="Tahoma" w:cs="Tahoma"/>
          <w:sz w:val="24"/>
        </w:rPr>
        <w:t>Elle permet de calculer l’intégrale numérique en sommant les surfaces des rectangles. On d</w:t>
      </w:r>
      <w:r w:rsidRPr="00D55330">
        <w:rPr>
          <w:rFonts w:ascii="Tahoma" w:hAnsi="Tahoma" w:cs="Tahoma"/>
          <w:sz w:val="24"/>
        </w:rPr>
        <w:t xml:space="preserve">écoupe en intervalles régulier afin d’avoir notre domaine d’intégration et on a une fonction constante sur chaque intervalle. </w:t>
      </w:r>
    </w:p>
    <w:p w:rsidR="00C8207D" w:rsidRPr="00D55330" w:rsidRDefault="00C8207D">
      <w:p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br w:type="page"/>
      </w:r>
    </w:p>
    <w:p w:rsidR="005E40E5" w:rsidRPr="00D55330" w:rsidRDefault="005E40E5" w:rsidP="005E40E5">
      <w:pPr>
        <w:rPr>
          <w:rFonts w:ascii="Tahoma" w:hAnsi="Tahoma" w:cs="Tahoma"/>
          <w:sz w:val="24"/>
        </w:rPr>
      </w:pPr>
    </w:p>
    <w:p w:rsidR="00C8207D" w:rsidRPr="00D55330" w:rsidRDefault="00323654" w:rsidP="005E40E5">
      <w:p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668317</wp:posOffset>
            </wp:positionV>
            <wp:extent cx="5629275" cy="2933065"/>
            <wp:effectExtent l="0" t="0" r="9525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02B6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4" t="20907" r="51321" b="65098"/>
                    <a:stretch/>
                  </pic:blipFill>
                  <pic:spPr bwMode="auto">
                    <a:xfrm>
                      <a:off x="0" y="0"/>
                      <a:ext cx="562927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330">
        <w:rPr>
          <w:rFonts w:ascii="Tahoma" w:hAnsi="Tahoma" w:cs="Tahoma"/>
          <w:sz w:val="24"/>
        </w:rPr>
        <w:t>On définit sous Matlab la fonction rectangle de la manière suivante :</w:t>
      </w:r>
    </w:p>
    <w:p w:rsidR="00D97B8C" w:rsidRPr="00D55330" w:rsidRDefault="00323654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 xml:space="preserve">On démarre à 0 puis on incrémente jusqu’à la dixième valeur. Le terme -1 est important car on enlève la onzième aire du  rectangle : le point est sur le courbe mais le rectangle n’est pas présent. Cela permet d’avoir une plus grande précision. </w:t>
      </w:r>
      <w:r w:rsidR="00D97B8C" w:rsidRPr="00D55330">
        <w:rPr>
          <w:rFonts w:ascii="Tahoma" w:hAnsi="Tahoma" w:cs="Tahoma"/>
          <w:sz w:val="24"/>
        </w:rPr>
        <w:t>Pour obtenir le résultat L1=rectangle(X,Y,h).</w:t>
      </w:r>
    </w:p>
    <w:p w:rsidR="00D97B8C" w:rsidRPr="00D55330" w:rsidRDefault="00D97B8C" w:rsidP="00D97B8C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>Méthode des trapèzes</w:t>
      </w:r>
    </w:p>
    <w:p w:rsidR="00D97B8C" w:rsidRPr="00D55330" w:rsidRDefault="00D97B8C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904760</wp:posOffset>
            </wp:positionV>
            <wp:extent cx="3971925" cy="476250"/>
            <wp:effectExtent l="0" t="0" r="9525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3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330">
        <w:rPr>
          <w:rFonts w:ascii="Tahoma" w:hAnsi="Tahoma" w:cs="Tahoma"/>
          <w:sz w:val="24"/>
        </w:rPr>
        <w:t>Cette méthode calcul la somme des aires d</w:t>
      </w:r>
      <w:r w:rsidR="00B96E6D" w:rsidRPr="00D55330">
        <w:rPr>
          <w:rFonts w:ascii="Tahoma" w:hAnsi="Tahoma" w:cs="Tahoma"/>
          <w:sz w:val="24"/>
        </w:rPr>
        <w:t>es</w:t>
      </w:r>
      <w:r w:rsidRPr="00D55330">
        <w:rPr>
          <w:rFonts w:ascii="Tahoma" w:hAnsi="Tahoma" w:cs="Tahoma"/>
          <w:sz w:val="24"/>
        </w:rPr>
        <w:t xml:space="preserve"> trapèze</w:t>
      </w:r>
      <w:r w:rsidR="00B96E6D" w:rsidRPr="00D55330">
        <w:rPr>
          <w:rFonts w:ascii="Tahoma" w:hAnsi="Tahoma" w:cs="Tahoma"/>
          <w:sz w:val="24"/>
        </w:rPr>
        <w:t>s adjacents</w:t>
      </w:r>
      <w:r w:rsidRPr="00D55330">
        <w:rPr>
          <w:rFonts w:ascii="Tahoma" w:hAnsi="Tahoma" w:cs="Tahoma"/>
          <w:sz w:val="24"/>
        </w:rPr>
        <w:t xml:space="preserve"> selon un intervalle régulier. La surface d’un trapèze se détermine de la manière suivante : </w:t>
      </w:r>
    </w:p>
    <w:p w:rsidR="00D97B8C" w:rsidRPr="00D55330" w:rsidRDefault="00D97B8C" w:rsidP="00D97B8C">
      <w:pPr>
        <w:jc w:val="both"/>
        <w:rPr>
          <w:rFonts w:ascii="Tahoma" w:hAnsi="Tahoma" w:cs="Tahoma"/>
          <w:sz w:val="24"/>
        </w:rPr>
      </w:pPr>
    </w:p>
    <w:p w:rsidR="00D97B8C" w:rsidRPr="00D55330" w:rsidRDefault="00D55330" w:rsidP="00D97B8C">
      <w:pPr>
        <w:jc w:val="both"/>
        <w:rPr>
          <w:rFonts w:ascii="Tahoma" w:hAnsi="Tahoma" w:cs="Tahoma"/>
          <w:sz w:val="24"/>
        </w:rPr>
      </w:pPr>
      <w:r w:rsidRPr="00D55330">
        <w:rPr>
          <w:noProof/>
          <w:sz w:val="18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849804</wp:posOffset>
            </wp:positionV>
            <wp:extent cx="3384468" cy="2253006"/>
            <wp:effectExtent l="0" t="0" r="6985" b="0"/>
            <wp:wrapNone/>
            <wp:docPr id="19" name="Image 19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22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B8C" w:rsidRPr="00D55330" w:rsidRDefault="00D97B8C">
      <w:pPr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br w:type="page"/>
      </w:r>
    </w:p>
    <w:p w:rsidR="00D97B8C" w:rsidRPr="00D55330" w:rsidRDefault="00D97B8C" w:rsidP="00D97B8C">
      <w:pPr>
        <w:jc w:val="both"/>
        <w:rPr>
          <w:rFonts w:ascii="Tahoma" w:hAnsi="Tahoma" w:cs="Tahoma"/>
          <w:sz w:val="24"/>
        </w:rPr>
      </w:pPr>
    </w:p>
    <w:p w:rsidR="00D97B8C" w:rsidRPr="00D55330" w:rsidRDefault="00B96E6D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407794</wp:posOffset>
            </wp:positionV>
            <wp:extent cx="3811905" cy="1784350"/>
            <wp:effectExtent l="0" t="0" r="0" b="635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302C5B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3" t="21095" r="51728" b="66057"/>
                    <a:stretch/>
                  </pic:blipFill>
                  <pic:spPr bwMode="auto">
                    <a:xfrm>
                      <a:off x="0" y="0"/>
                      <a:ext cx="3811905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B8C" w:rsidRPr="00D55330">
        <w:rPr>
          <w:rFonts w:ascii="Tahoma" w:hAnsi="Tahoma" w:cs="Tahoma"/>
          <w:sz w:val="24"/>
        </w:rPr>
        <w:t xml:space="preserve">La fonction trapèze </w:t>
      </w:r>
    </w:p>
    <w:p w:rsidR="00D97B8C" w:rsidRPr="00D55330" w:rsidRDefault="00D97B8C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 xml:space="preserve">Elle utilise les variables a=début de l’intervalle, b=fin de l’intervalle, n= nombre d’intervalle, h=le pas </w:t>
      </w:r>
    </w:p>
    <w:p w:rsidR="00D97B8C" w:rsidRPr="00D55330" w:rsidRDefault="00B96E6D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 xml:space="preserve">F désigne notre fonction   </w:t>
      </w:r>
    </w:p>
    <w:p w:rsidR="00D55330" w:rsidRDefault="00D55330" w:rsidP="00D97B8C">
      <w:pPr>
        <w:jc w:val="both"/>
        <w:rPr>
          <w:rFonts w:ascii="Tahoma" w:hAnsi="Tahoma" w:cs="Tahoma"/>
          <w:sz w:val="24"/>
        </w:rPr>
      </w:pPr>
      <w:r w:rsidRPr="00D55330">
        <w:rPr>
          <w:rFonts w:ascii="Tahoma" w:hAnsi="Tahoma" w:cs="Tahoma"/>
          <w:sz w:val="24"/>
        </w:rPr>
        <w:t>Le résultat de L2 s’obtient en appelant la fonction trapezes : L2 =trapezes(a,b,n,h)</w:t>
      </w:r>
    </w:p>
    <w:p w:rsidR="00D55330" w:rsidRDefault="00D55330" w:rsidP="00D55330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Méthode Simpson</w:t>
      </w:r>
    </w:p>
    <w:p w:rsidR="00D55330" w:rsidRDefault="00D55330" w:rsidP="00D55330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Elle permet le calcul approché d’une intégrale par ‘l’interpolation d’un polynôme de degré 2. Le polynôme étant facile à intégrer on approche l’intégrale sur l’intervalle [a ; b]. Cette technique est basée sur les polynômes de Lagrange. Un polynôme de degré 2 de Lagrange prend la valeur 1 pour une seule des 3 abscisses et la valeur 0 pour les 2 autres. D’où nos 2 boucles « for » que nous avons effectué. La première concerne les valeurs paires la secondes les valeurs impaires.</w:t>
      </w:r>
    </w:p>
    <w:p w:rsidR="00D55330" w:rsidRDefault="00D55330" w:rsidP="00D55330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-650240</wp:posOffset>
            </wp:positionH>
            <wp:positionV relativeFrom="paragraph">
              <wp:posOffset>405765</wp:posOffset>
            </wp:positionV>
            <wp:extent cx="3466465" cy="3004185"/>
            <wp:effectExtent l="0" t="0" r="635" b="571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3081C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3" t="20908" r="55819" b="58770"/>
                    <a:stretch/>
                  </pic:blipFill>
                  <pic:spPr bwMode="auto">
                    <a:xfrm>
                      <a:off x="0" y="0"/>
                      <a:ext cx="3466465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2978975</wp:posOffset>
            </wp:positionH>
            <wp:positionV relativeFrom="paragraph">
              <wp:posOffset>85090</wp:posOffset>
            </wp:positionV>
            <wp:extent cx="3478169" cy="3598223"/>
            <wp:effectExtent l="0" t="0" r="8255" b="254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307DA1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 t="826" r="6617" b="5837"/>
                    <a:stretch/>
                  </pic:blipFill>
                  <pic:spPr bwMode="auto">
                    <a:xfrm>
                      <a:off x="0" y="0"/>
                      <a:ext cx="3478169" cy="359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330" w:rsidRDefault="00D55330" w:rsidP="00D55330">
      <w:pPr>
        <w:jc w:val="both"/>
        <w:rPr>
          <w:rFonts w:ascii="Tahoma" w:hAnsi="Tahoma" w:cs="Tahoma"/>
          <w:sz w:val="24"/>
        </w:rPr>
      </w:pPr>
    </w:p>
    <w:p w:rsidR="00D55330" w:rsidRPr="00D55330" w:rsidRDefault="00D55330" w:rsidP="00D55330">
      <w:pPr>
        <w:jc w:val="both"/>
        <w:rPr>
          <w:rFonts w:ascii="Tahoma" w:hAnsi="Tahoma" w:cs="Tahoma"/>
          <w:sz w:val="24"/>
        </w:rPr>
      </w:pPr>
    </w:p>
    <w:p w:rsidR="00B96E6D" w:rsidRPr="00D55330" w:rsidRDefault="00B96E6D" w:rsidP="00D97B8C">
      <w:pPr>
        <w:jc w:val="both"/>
        <w:rPr>
          <w:rFonts w:ascii="Tahoma" w:hAnsi="Tahoma" w:cs="Tahoma"/>
          <w:sz w:val="24"/>
        </w:rPr>
      </w:pPr>
    </w:p>
    <w:p w:rsidR="00D97B8C" w:rsidRPr="00D55330" w:rsidRDefault="00D97B8C" w:rsidP="00D97B8C">
      <w:pPr>
        <w:jc w:val="both"/>
        <w:rPr>
          <w:rFonts w:ascii="Tahoma" w:hAnsi="Tahoma" w:cs="Tahoma"/>
          <w:sz w:val="24"/>
        </w:rPr>
      </w:pPr>
    </w:p>
    <w:tbl>
      <w:tblPr>
        <w:tblStyle w:val="Grilledutableau"/>
        <w:tblpPr w:leftFromText="141" w:rightFromText="141" w:vertAnchor="page" w:horzAnchor="page" w:tblpX="993" w:tblpY="3461"/>
        <w:tblW w:w="9841" w:type="dxa"/>
        <w:tblLook w:val="04A0" w:firstRow="1" w:lastRow="0" w:firstColumn="1" w:lastColumn="0" w:noHBand="0" w:noVBand="1"/>
      </w:tblPr>
      <w:tblGrid>
        <w:gridCol w:w="2071"/>
        <w:gridCol w:w="2590"/>
        <w:gridCol w:w="2590"/>
        <w:gridCol w:w="2590"/>
      </w:tblGrid>
      <w:tr w:rsidR="007B1309" w:rsidRPr="00D55330" w:rsidTr="00577EF8">
        <w:trPr>
          <w:trHeight w:val="395"/>
        </w:trPr>
        <w:tc>
          <w:tcPr>
            <w:tcW w:w="2071" w:type="dxa"/>
            <w:tcBorders>
              <w:tl2br w:val="single" w:sz="4" w:space="0" w:color="auto"/>
            </w:tcBorders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N=10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N=15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N=20</w:t>
            </w:r>
          </w:p>
        </w:tc>
      </w:tr>
      <w:tr w:rsidR="007B1309" w:rsidRPr="00D55330" w:rsidTr="00577EF8">
        <w:trPr>
          <w:trHeight w:val="395"/>
        </w:trPr>
        <w:tc>
          <w:tcPr>
            <w:tcW w:w="2071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L1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0.741572501131681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0.727130676283395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0.719979590889432</w:t>
            </w:r>
          </w:p>
        </w:tc>
      </w:tr>
      <w:tr w:rsidR="007B1309" w:rsidRPr="00D55330" w:rsidTr="00577EF8">
        <w:trPr>
          <w:trHeight w:val="140"/>
        </w:trPr>
        <w:tc>
          <w:tcPr>
            <w:tcW w:w="2071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L2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0.699644153846413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0.699178444759883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0.699015417246798</w:t>
            </w:r>
          </w:p>
        </w:tc>
      </w:tr>
      <w:tr w:rsidR="007B1309" w:rsidRPr="00D55330" w:rsidTr="00577EF8">
        <w:trPr>
          <w:trHeight w:val="395"/>
        </w:trPr>
        <w:tc>
          <w:tcPr>
            <w:tcW w:w="2071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L3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0.698806591734108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0.</w:t>
            </w:r>
            <w:r w:rsidRPr="0036626B">
              <w:rPr>
                <w:rFonts w:ascii="Tahoma" w:hAnsi="Tahoma" w:cs="Tahoma"/>
                <w:sz w:val="24"/>
              </w:rPr>
              <w:t>690452998743281</w:t>
            </w:r>
          </w:p>
        </w:tc>
        <w:tc>
          <w:tcPr>
            <w:tcW w:w="2590" w:type="dxa"/>
          </w:tcPr>
          <w:p w:rsidR="007B1309" w:rsidRPr="00D55330" w:rsidRDefault="007B1309" w:rsidP="007B1309">
            <w:pPr>
              <w:jc w:val="both"/>
              <w:rPr>
                <w:rFonts w:ascii="Tahoma" w:hAnsi="Tahoma" w:cs="Tahoma"/>
                <w:sz w:val="24"/>
              </w:rPr>
            </w:pPr>
            <w:r w:rsidRPr="0036626B">
              <w:rPr>
                <w:rFonts w:ascii="Tahoma" w:hAnsi="Tahoma" w:cs="Tahoma"/>
                <w:sz w:val="24"/>
              </w:rPr>
              <w:t>0.698805838380260</w:t>
            </w:r>
          </w:p>
        </w:tc>
      </w:tr>
    </w:tbl>
    <w:p w:rsidR="0036626B" w:rsidRDefault="0036626B" w:rsidP="00D97B8C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Tableau des résultats pour nos 3 valeurs d’intervalles</w:t>
      </w:r>
    </w:p>
    <w:p w:rsidR="0033211B" w:rsidRDefault="0033211B" w:rsidP="0036626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Cela se confirme dès lors que l’on calcule l’erreur relative </w:t>
      </w:r>
    </w:p>
    <w:p w:rsidR="0033211B" w:rsidRDefault="0033211B" w:rsidP="0033211B">
      <w:pPr>
        <w:pStyle w:val="Paragraphedeliste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Erreur relative pour les 3 méthodes </w:t>
      </w:r>
    </w:p>
    <w:tbl>
      <w:tblPr>
        <w:tblStyle w:val="Grilledutableau"/>
        <w:tblpPr w:leftFromText="141" w:rightFromText="141" w:vertAnchor="page" w:horzAnchor="margin" w:tblpXSpec="center" w:tblpY="6079"/>
        <w:tblW w:w="10048" w:type="dxa"/>
        <w:tblLook w:val="04A0" w:firstRow="1" w:lastRow="0" w:firstColumn="1" w:lastColumn="0" w:noHBand="0" w:noVBand="1"/>
      </w:tblPr>
      <w:tblGrid>
        <w:gridCol w:w="1402"/>
        <w:gridCol w:w="2882"/>
        <w:gridCol w:w="2882"/>
        <w:gridCol w:w="2882"/>
      </w:tblGrid>
      <w:tr w:rsidR="00577EF8" w:rsidRPr="00D55330" w:rsidTr="00577EF8">
        <w:trPr>
          <w:trHeight w:val="269"/>
        </w:trPr>
        <w:tc>
          <w:tcPr>
            <w:tcW w:w="1402" w:type="dxa"/>
            <w:tcBorders>
              <w:tl2br w:val="single" w:sz="4" w:space="0" w:color="auto"/>
            </w:tcBorders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N=10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N=15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N=20</w:t>
            </w:r>
          </w:p>
        </w:tc>
      </w:tr>
      <w:tr w:rsidR="00577EF8" w:rsidRPr="00D55330" w:rsidTr="00577EF8">
        <w:trPr>
          <w:trHeight w:val="407"/>
        </w:trPr>
        <w:tc>
          <w:tcPr>
            <w:tcW w:w="140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L1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0.042766713043884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0.028324888195597</w:t>
            </w:r>
          </w:p>
        </w:tc>
        <w:tc>
          <w:tcPr>
            <w:tcW w:w="2882" w:type="dxa"/>
          </w:tcPr>
          <w:p w:rsidR="00577EF8" w:rsidRPr="001638AA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0.021173802801634</w:t>
            </w:r>
          </w:p>
        </w:tc>
      </w:tr>
      <w:tr w:rsidR="00577EF8" w:rsidRPr="00D55330" w:rsidTr="00577EF8">
        <w:trPr>
          <w:trHeight w:val="526"/>
        </w:trPr>
        <w:tc>
          <w:tcPr>
            <w:tcW w:w="140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L2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8.383657586156223e-04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3.726566720856361e-04</w:t>
            </w:r>
          </w:p>
        </w:tc>
        <w:tc>
          <w:tcPr>
            <w:tcW w:w="2882" w:type="dxa"/>
          </w:tcPr>
          <w:p w:rsidR="00577EF8" w:rsidRPr="001638AA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2.096291590001354e-04</w:t>
            </w:r>
          </w:p>
        </w:tc>
      </w:tr>
      <w:tr w:rsidR="00577EF8" w:rsidRPr="00D55330" w:rsidTr="00577EF8">
        <w:trPr>
          <w:trHeight w:val="537"/>
        </w:trPr>
        <w:tc>
          <w:tcPr>
            <w:tcW w:w="140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D55330">
              <w:rPr>
                <w:rFonts w:ascii="Tahoma" w:hAnsi="Tahoma" w:cs="Tahoma"/>
                <w:sz w:val="24"/>
              </w:rPr>
              <w:t>L3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8.036463099436730e-07</w:t>
            </w:r>
          </w:p>
        </w:tc>
        <w:tc>
          <w:tcPr>
            <w:tcW w:w="2882" w:type="dxa"/>
          </w:tcPr>
          <w:p w:rsidR="00577EF8" w:rsidRPr="00D55330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0.008352789344517</w:t>
            </w:r>
          </w:p>
        </w:tc>
        <w:tc>
          <w:tcPr>
            <w:tcW w:w="2882" w:type="dxa"/>
          </w:tcPr>
          <w:p w:rsidR="00577EF8" w:rsidRPr="001638AA" w:rsidRDefault="00577EF8" w:rsidP="00577EF8">
            <w:pPr>
              <w:jc w:val="both"/>
              <w:rPr>
                <w:rFonts w:ascii="Tahoma" w:hAnsi="Tahoma" w:cs="Tahoma"/>
                <w:sz w:val="24"/>
              </w:rPr>
            </w:pPr>
            <w:r w:rsidRPr="001638AA">
              <w:rPr>
                <w:rFonts w:ascii="Tahoma" w:hAnsi="Tahoma" w:cs="Tahoma"/>
                <w:sz w:val="24"/>
              </w:rPr>
              <w:t>5.029246175070057e-08</w:t>
            </w:r>
          </w:p>
        </w:tc>
      </w:tr>
    </w:tbl>
    <w:p w:rsidR="0033211B" w:rsidRPr="0033211B" w:rsidRDefault="0033211B" w:rsidP="0033211B">
      <w:pPr>
        <w:jc w:val="both"/>
        <w:rPr>
          <w:rFonts w:ascii="Tahoma" w:hAnsi="Tahoma" w:cs="Tahoma"/>
          <w:sz w:val="24"/>
        </w:rPr>
      </w:pPr>
    </w:p>
    <w:p w:rsidR="007B1309" w:rsidRDefault="00577EF8">
      <w:pPr>
        <w:rPr>
          <w:rFonts w:ascii="Tahoma" w:hAnsi="Tahoma" w:cs="Tahoma"/>
          <w:b/>
          <w:i/>
          <w:sz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518234</wp:posOffset>
            </wp:positionV>
            <wp:extent cx="6376670" cy="3953510"/>
            <wp:effectExtent l="0" t="0" r="5080" b="8890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309">
        <w:rPr>
          <w:rFonts w:ascii="Tahoma" w:hAnsi="Tahoma" w:cs="Tahoma"/>
          <w:b/>
          <w:i/>
          <w:sz w:val="32"/>
          <w:u w:val="single"/>
        </w:rPr>
        <w:br w:type="page"/>
      </w:r>
    </w:p>
    <w:p w:rsidR="007B1309" w:rsidRDefault="007B1309" w:rsidP="000C2CDA">
      <w:pPr>
        <w:jc w:val="both"/>
        <w:rPr>
          <w:rFonts w:ascii="Tahoma" w:hAnsi="Tahoma" w:cs="Tahoma"/>
          <w:b/>
          <w:i/>
          <w:sz w:val="32"/>
          <w:u w:val="single"/>
        </w:rPr>
      </w:pPr>
    </w:p>
    <w:p w:rsidR="007B1309" w:rsidRDefault="000C2CDA" w:rsidP="000C2CDA">
      <w:pPr>
        <w:jc w:val="both"/>
        <w:rPr>
          <w:rFonts w:ascii="Tahoma" w:hAnsi="Tahoma" w:cs="Tahoma"/>
          <w:sz w:val="24"/>
        </w:rPr>
      </w:pPr>
      <w:r w:rsidRPr="007B1309">
        <w:rPr>
          <w:rFonts w:ascii="Tahoma" w:hAnsi="Tahoma" w:cs="Tahoma"/>
          <w:b/>
          <w:i/>
          <w:sz w:val="32"/>
          <w:u w:val="single"/>
        </w:rPr>
        <w:t>Interprétation et conclusion</w:t>
      </w:r>
    </w:p>
    <w:p w:rsidR="000C2CDA" w:rsidRDefault="007B1309" w:rsidP="000C2CDA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</w:t>
      </w:r>
      <w:r w:rsidR="000C2CDA">
        <w:rPr>
          <w:rFonts w:ascii="Tahoma" w:hAnsi="Tahoma" w:cs="Tahoma"/>
          <w:sz w:val="24"/>
        </w:rPr>
        <w:t xml:space="preserve">n remarque que la méthode des rectangles gauche est peu précise, il serait nécessaire de mettre une valeur de N très haute pour atteindre le résultat. Il faut mettre une valeur de n supérieur à 10000 (n=10000 ; L1 = </w:t>
      </w:r>
      <w:r w:rsidR="000C2CDA" w:rsidRPr="001638AA">
        <w:rPr>
          <w:rFonts w:ascii="Tahoma" w:hAnsi="Tahoma" w:cs="Tahoma"/>
          <w:sz w:val="24"/>
        </w:rPr>
        <w:t>0.698847717273651</w:t>
      </w:r>
      <w:r w:rsidR="000C2CDA">
        <w:rPr>
          <w:rFonts w:ascii="Tahoma" w:hAnsi="Tahoma" w:cs="Tahoma"/>
          <w:sz w:val="24"/>
        </w:rPr>
        <w:t>)</w:t>
      </w:r>
    </w:p>
    <w:p w:rsidR="000C2CDA" w:rsidRDefault="000C2CDA" w:rsidP="000C2CDA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méthode des trapèzes est précise dans notre cas où l’on a une fonction exponentielle. En revanche, si nous avons une fonction avec des oscillations importantes elle deviendra moins précise.</w:t>
      </w:r>
      <w:r w:rsidR="00577EF8">
        <w:rPr>
          <w:rFonts w:ascii="Tahoma" w:hAnsi="Tahoma" w:cs="Tahoma"/>
          <w:sz w:val="24"/>
        </w:rPr>
        <w:t xml:space="preserve"> Elle dépendra de la fonction que l’on a à approximer.</w:t>
      </w:r>
    </w:p>
    <w:p w:rsidR="000C2CDA" w:rsidRDefault="000C2CDA" w:rsidP="000C2CDA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Pour ce qui est de la méthode Simpson on voit clairement que cette solution ne converge pas ici en passant de N=10 à N=15 on a une augmentation de l’écart par contre si on passe à N=20 l’écart diminue.</w:t>
      </w:r>
    </w:p>
    <w:p w:rsidR="00182296" w:rsidRDefault="00182296" w:rsidP="000C2CDA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En conclusion, l’erreur absolue par la méthode de Simpson est extrêmement faible par rapport à celles des 2 autres méthodes. Ceci confirme que plus l’ordre est grand, plus la précision est bonne.</w:t>
      </w:r>
      <w:bookmarkStart w:id="0" w:name="_GoBack"/>
      <w:bookmarkEnd w:id="0"/>
    </w:p>
    <w:p w:rsidR="00D97B8C" w:rsidRPr="0036626B" w:rsidRDefault="00D97B8C" w:rsidP="0036626B">
      <w:pPr>
        <w:rPr>
          <w:rFonts w:ascii="Tahoma" w:hAnsi="Tahoma" w:cs="Tahoma"/>
          <w:sz w:val="24"/>
        </w:rPr>
      </w:pPr>
    </w:p>
    <w:sectPr w:rsidR="00D97B8C" w:rsidRPr="0036626B" w:rsidSect="00C8207D">
      <w:headerReference w:type="default" r:id="rId16"/>
      <w:pgSz w:w="11906" w:h="16838"/>
      <w:pgMar w:top="1417" w:right="1417" w:bottom="1417" w:left="1417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1B" w:rsidRDefault="0033211B" w:rsidP="00733F91">
      <w:pPr>
        <w:spacing w:after="0" w:line="240" w:lineRule="auto"/>
      </w:pPr>
      <w:r>
        <w:separator/>
      </w:r>
    </w:p>
  </w:endnote>
  <w:endnote w:type="continuationSeparator" w:id="0">
    <w:p w:rsidR="0033211B" w:rsidRDefault="0033211B" w:rsidP="0073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1B" w:rsidRDefault="0033211B" w:rsidP="00733F91">
      <w:pPr>
        <w:spacing w:after="0" w:line="240" w:lineRule="auto"/>
      </w:pPr>
      <w:r>
        <w:separator/>
      </w:r>
    </w:p>
  </w:footnote>
  <w:footnote w:type="continuationSeparator" w:id="0">
    <w:p w:rsidR="0033211B" w:rsidRDefault="0033211B" w:rsidP="0073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11B" w:rsidRDefault="0033211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B75F568" wp14:editId="47545772">
          <wp:simplePos x="0" y="0"/>
          <wp:positionH relativeFrom="margin">
            <wp:align>left</wp:align>
          </wp:positionH>
          <wp:positionV relativeFrom="paragraph">
            <wp:posOffset>-164984</wp:posOffset>
          </wp:positionV>
          <wp:extent cx="1377315" cy="770255"/>
          <wp:effectExtent l="0" t="0" r="0" b="0"/>
          <wp:wrapThrough wrapText="bothSides">
            <wp:wrapPolygon edited="0">
              <wp:start x="0" y="0"/>
              <wp:lineTo x="0" y="20834"/>
              <wp:lineTo x="21212" y="20834"/>
              <wp:lineTo x="21212" y="0"/>
              <wp:lineTo x="0" y="0"/>
            </wp:wrapPolygon>
          </wp:wrapThrough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26589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46FDE4FC" wp14:editId="15467B34">
          <wp:simplePos x="0" y="0"/>
          <wp:positionH relativeFrom="column">
            <wp:posOffset>4063885</wp:posOffset>
          </wp:positionH>
          <wp:positionV relativeFrom="paragraph">
            <wp:posOffset>-14984</wp:posOffset>
          </wp:positionV>
          <wp:extent cx="2148840" cy="643890"/>
          <wp:effectExtent l="0" t="0" r="3810" b="3810"/>
          <wp:wrapThrough wrapText="bothSides">
            <wp:wrapPolygon edited="0">
              <wp:start x="0" y="0"/>
              <wp:lineTo x="0" y="21089"/>
              <wp:lineTo x="21447" y="21089"/>
              <wp:lineTo x="21447" y="0"/>
              <wp:lineTo x="0" y="0"/>
            </wp:wrapPolygon>
          </wp:wrapThrough>
          <wp:docPr id="18" name="Image 18" descr="Afficher l’image sou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ficher l’image source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12" t="22210" r="13123" b="21356"/>
                  <a:stretch/>
                </pic:blipFill>
                <pic:spPr bwMode="auto">
                  <a:xfrm>
                    <a:off x="0" y="0"/>
                    <a:ext cx="214884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6589">
      <w:t xml:space="preserve"> </w:t>
    </w:r>
    <w:r>
      <w:t xml:space="preserve">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A0BEA"/>
    <w:multiLevelType w:val="hybridMultilevel"/>
    <w:tmpl w:val="958EE06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90E82"/>
    <w:multiLevelType w:val="hybridMultilevel"/>
    <w:tmpl w:val="ACD603F2"/>
    <w:lvl w:ilvl="0" w:tplc="96AA6CB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91"/>
    <w:rsid w:val="000C2CDA"/>
    <w:rsid w:val="00103E44"/>
    <w:rsid w:val="00122301"/>
    <w:rsid w:val="001638AA"/>
    <w:rsid w:val="00182296"/>
    <w:rsid w:val="00251480"/>
    <w:rsid w:val="002A6046"/>
    <w:rsid w:val="00323654"/>
    <w:rsid w:val="0033211B"/>
    <w:rsid w:val="0036626B"/>
    <w:rsid w:val="003A0031"/>
    <w:rsid w:val="003B7FD0"/>
    <w:rsid w:val="003F3D80"/>
    <w:rsid w:val="003F3E7F"/>
    <w:rsid w:val="00426589"/>
    <w:rsid w:val="00577EF8"/>
    <w:rsid w:val="005C1D49"/>
    <w:rsid w:val="005E40E5"/>
    <w:rsid w:val="00624E65"/>
    <w:rsid w:val="006F7DE0"/>
    <w:rsid w:val="00733F91"/>
    <w:rsid w:val="0076587A"/>
    <w:rsid w:val="007B1309"/>
    <w:rsid w:val="00875AB3"/>
    <w:rsid w:val="00A71937"/>
    <w:rsid w:val="00A925A7"/>
    <w:rsid w:val="00AC228D"/>
    <w:rsid w:val="00B61B1E"/>
    <w:rsid w:val="00B96E6D"/>
    <w:rsid w:val="00C31BDB"/>
    <w:rsid w:val="00C737EE"/>
    <w:rsid w:val="00C8207D"/>
    <w:rsid w:val="00CD64DD"/>
    <w:rsid w:val="00CF7145"/>
    <w:rsid w:val="00D55330"/>
    <w:rsid w:val="00D97B8C"/>
    <w:rsid w:val="00E5791B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B90B903-FF10-4B30-8339-56307C3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F91"/>
  </w:style>
  <w:style w:type="paragraph" w:styleId="Pieddepage">
    <w:name w:val="footer"/>
    <w:basedOn w:val="Normal"/>
    <w:link w:val="PieddepageCar"/>
    <w:uiPriority w:val="99"/>
    <w:unhideWhenUsed/>
    <w:rsid w:val="0073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F91"/>
  </w:style>
  <w:style w:type="character" w:styleId="Textedelespacerserv">
    <w:name w:val="Placeholder Text"/>
    <w:basedOn w:val="Policepardfaut"/>
    <w:uiPriority w:val="99"/>
    <w:semiHidden/>
    <w:rsid w:val="00733F91"/>
    <w:rPr>
      <w:color w:val="808080"/>
    </w:rPr>
  </w:style>
  <w:style w:type="paragraph" w:styleId="Paragraphedeliste">
    <w:name w:val="List Paragraph"/>
    <w:basedOn w:val="Normal"/>
    <w:uiPriority w:val="34"/>
    <w:qFormat/>
    <w:rsid w:val="005E40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tmp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Evolution de l'erreur selon les 3 méthodes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Feuil1!$B$6:$D$6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xVal>
          <c:yVal>
            <c:numRef>
              <c:f>Feuil1!$B$7:$D$7</c:f>
              <c:numCache>
                <c:formatCode>General</c:formatCode>
                <c:ptCount val="3"/>
                <c:pt idx="0">
                  <c:v>4.2766713043883998E-2</c:v>
                </c:pt>
                <c:pt idx="1">
                  <c:v>2.8324888195597E-2</c:v>
                </c:pt>
                <c:pt idx="2">
                  <c:v>2.1173802801634001E-2</c:v>
                </c:pt>
              </c:numCache>
            </c:numRef>
          </c:yVal>
          <c:smooth val="1"/>
        </c:ser>
        <c:ser>
          <c:idx val="1"/>
          <c:order val="1"/>
          <c:tx>
            <c:v>L2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Feuil1!$B$6:$D$6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xVal>
          <c:yVal>
            <c:numRef>
              <c:f>Feuil1!$B$8:$D$8</c:f>
              <c:numCache>
                <c:formatCode>0.00E+00</c:formatCode>
                <c:ptCount val="3"/>
                <c:pt idx="0">
                  <c:v>8.3836575861562202E-4</c:v>
                </c:pt>
                <c:pt idx="1">
                  <c:v>3.7265667208563602E-4</c:v>
                </c:pt>
                <c:pt idx="2">
                  <c:v>2.0962915900013499E-4</c:v>
                </c:pt>
              </c:numCache>
            </c:numRef>
          </c:yVal>
          <c:smooth val="1"/>
        </c:ser>
        <c:ser>
          <c:idx val="2"/>
          <c:order val="2"/>
          <c:tx>
            <c:v>L3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Feuil1!$B$6:$D$6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xVal>
          <c:yVal>
            <c:numRef>
              <c:f>Feuil1!$B$9:$D$9</c:f>
              <c:numCache>
                <c:formatCode>General</c:formatCode>
                <c:ptCount val="3"/>
                <c:pt idx="0" formatCode="0.00E+00">
                  <c:v>8.0364630994367303E-7</c:v>
                </c:pt>
                <c:pt idx="1">
                  <c:v>8.3527893445169994E-3</c:v>
                </c:pt>
                <c:pt idx="2" formatCode="0.00E+00">
                  <c:v>5.0292461750700502E-8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57236224"/>
        <c:axId val="-1257233504"/>
      </c:scatterChart>
      <c:valAx>
        <c:axId val="-1257236224"/>
        <c:scaling>
          <c:orientation val="minMax"/>
          <c:max val="2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d'intervalle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57233504"/>
        <c:crosses val="autoZero"/>
        <c:crossBetween val="midCat"/>
      </c:valAx>
      <c:valAx>
        <c:axId val="-1257233504"/>
        <c:scaling>
          <c:orientation val="minMax"/>
          <c:max val="4.5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Ecart</a:t>
                </a:r>
                <a:r>
                  <a:rPr lang="fr-FR" baseline="0"/>
                  <a:t> absolue</a:t>
                </a:r>
                <a:endParaRPr lang="fr-FR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57236224"/>
        <c:crosses val="autoZero"/>
        <c:crossBetween val="midCat"/>
        <c:minorUnit val="2.0000000000000008E-5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784E18E9E9348BEC52938EB6D3F1E" ma:contentTypeVersion="8" ma:contentTypeDescription="Crée un document." ma:contentTypeScope="" ma:versionID="20daf61bb2289fdbb7894de988253d90">
  <xsd:schema xmlns:xsd="http://www.w3.org/2001/XMLSchema" xmlns:xs="http://www.w3.org/2001/XMLSchema" xmlns:p="http://schemas.microsoft.com/office/2006/metadata/properties" xmlns:ns2="ef4ba669-19f8-4c91-bf92-445781aee9b8" targetNamespace="http://schemas.microsoft.com/office/2006/metadata/properties" ma:root="true" ma:fieldsID="7025449f82ba834eda6edae58098ecab" ns2:_="">
    <xsd:import namespace="ef4ba669-19f8-4c91-bf92-445781aee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ba669-19f8-4c91-bf92-445781aee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8F2F5-0DCA-44AF-BEE3-E147D491436D}"/>
</file>

<file path=customXml/itemProps2.xml><?xml version="1.0" encoding="utf-8"?>
<ds:datastoreItem xmlns:ds="http://schemas.openxmlformats.org/officeDocument/2006/customXml" ds:itemID="{1656846C-706B-4053-A01D-84A6D8E63646}"/>
</file>

<file path=customXml/itemProps3.xml><?xml version="1.0" encoding="utf-8"?>
<ds:datastoreItem xmlns:ds="http://schemas.openxmlformats.org/officeDocument/2006/customXml" ds:itemID="{EDEEF718-440B-4553-ABBD-049E3AF0531F}"/>
</file>

<file path=docProps/app.xml><?xml version="1.0" encoding="utf-8"?>
<Properties xmlns="http://schemas.openxmlformats.org/officeDocument/2006/extended-properties" xmlns:vt="http://schemas.openxmlformats.org/officeDocument/2006/docPropsVTypes">
  <Template>376DAF4D.dotm</Template>
  <TotalTime>101</TotalTime>
  <Pages>6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Bocquel</dc:creator>
  <cp:keywords/>
  <dc:description/>
  <cp:lastModifiedBy>Matéo Bocquel</cp:lastModifiedBy>
  <cp:revision>9</cp:revision>
  <dcterms:created xsi:type="dcterms:W3CDTF">2019-06-18T12:12:00Z</dcterms:created>
  <dcterms:modified xsi:type="dcterms:W3CDTF">2019-06-18T13:53:00Z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0x010100F28784E18E9E9348BEC52938EB6D3F1E</vt:lpwstr>
  </property>
</Properties>
</file>