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1B8C2005" w14:textId="097033C4" w:rsidR="003C3F14"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600639" w:history="1">
            <w:r w:rsidR="003C3F14" w:rsidRPr="004E0D18">
              <w:rPr>
                <w:rStyle w:val="Hyperlink"/>
                <w:rFonts w:eastAsia="Times New Roman"/>
                <w:noProof/>
              </w:rPr>
              <w:t>Einleitung</w:t>
            </w:r>
            <w:r w:rsidR="003C3F14">
              <w:rPr>
                <w:noProof/>
                <w:webHidden/>
              </w:rPr>
              <w:tab/>
            </w:r>
            <w:r w:rsidR="003C3F14">
              <w:rPr>
                <w:noProof/>
                <w:webHidden/>
              </w:rPr>
              <w:fldChar w:fldCharType="begin"/>
            </w:r>
            <w:r w:rsidR="003C3F14">
              <w:rPr>
                <w:noProof/>
                <w:webHidden/>
              </w:rPr>
              <w:instrText xml:space="preserve"> PAGEREF _Toc129600639 \h </w:instrText>
            </w:r>
            <w:r w:rsidR="003C3F14">
              <w:rPr>
                <w:noProof/>
                <w:webHidden/>
              </w:rPr>
            </w:r>
            <w:r w:rsidR="003C3F14">
              <w:rPr>
                <w:noProof/>
                <w:webHidden/>
              </w:rPr>
              <w:fldChar w:fldCharType="separate"/>
            </w:r>
            <w:r w:rsidR="003C3F14">
              <w:rPr>
                <w:noProof/>
                <w:webHidden/>
              </w:rPr>
              <w:t>1</w:t>
            </w:r>
            <w:r w:rsidR="003C3F14">
              <w:rPr>
                <w:noProof/>
                <w:webHidden/>
              </w:rPr>
              <w:fldChar w:fldCharType="end"/>
            </w:r>
          </w:hyperlink>
        </w:p>
        <w:p w14:paraId="69B51C5B" w14:textId="366904EE" w:rsidR="003C3F14" w:rsidRDefault="003C3F14">
          <w:pPr>
            <w:pStyle w:val="TOC3"/>
            <w:tabs>
              <w:tab w:val="right" w:leader="dot" w:pos="9062"/>
            </w:tabs>
            <w:rPr>
              <w:rFonts w:eastAsiaTheme="minorEastAsia"/>
              <w:noProof/>
              <w:lang w:val="en-US"/>
            </w:rPr>
          </w:pPr>
          <w:hyperlink w:anchor="_Toc129600640" w:history="1">
            <w:r w:rsidRPr="004E0D18">
              <w:rPr>
                <w:rStyle w:val="Hyperlink"/>
                <w:rFonts w:eastAsia="Times New Roman"/>
                <w:noProof/>
              </w:rPr>
              <w:t>[Aufmacher]</w:t>
            </w:r>
            <w:r>
              <w:rPr>
                <w:noProof/>
                <w:webHidden/>
              </w:rPr>
              <w:tab/>
            </w:r>
            <w:r>
              <w:rPr>
                <w:noProof/>
                <w:webHidden/>
              </w:rPr>
              <w:fldChar w:fldCharType="begin"/>
            </w:r>
            <w:r>
              <w:rPr>
                <w:noProof/>
                <w:webHidden/>
              </w:rPr>
              <w:instrText xml:space="preserve"> PAGEREF _Toc129600640 \h </w:instrText>
            </w:r>
            <w:r>
              <w:rPr>
                <w:noProof/>
                <w:webHidden/>
              </w:rPr>
            </w:r>
            <w:r>
              <w:rPr>
                <w:noProof/>
                <w:webHidden/>
              </w:rPr>
              <w:fldChar w:fldCharType="separate"/>
            </w:r>
            <w:r>
              <w:rPr>
                <w:noProof/>
                <w:webHidden/>
              </w:rPr>
              <w:t>1</w:t>
            </w:r>
            <w:r>
              <w:rPr>
                <w:noProof/>
                <w:webHidden/>
              </w:rPr>
              <w:fldChar w:fldCharType="end"/>
            </w:r>
          </w:hyperlink>
        </w:p>
        <w:p w14:paraId="640DC645" w14:textId="3C16F78A" w:rsidR="003C3F14" w:rsidRDefault="003C3F14">
          <w:pPr>
            <w:pStyle w:val="TOC3"/>
            <w:tabs>
              <w:tab w:val="right" w:leader="dot" w:pos="9062"/>
            </w:tabs>
            <w:rPr>
              <w:rFonts w:eastAsiaTheme="minorEastAsia"/>
              <w:noProof/>
              <w:lang w:val="en-US"/>
            </w:rPr>
          </w:pPr>
          <w:hyperlink w:anchor="_Toc129600641" w:history="1">
            <w:r w:rsidRPr="004E0D18">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_Toc129600641 \h </w:instrText>
            </w:r>
            <w:r>
              <w:rPr>
                <w:noProof/>
                <w:webHidden/>
              </w:rPr>
            </w:r>
            <w:r>
              <w:rPr>
                <w:noProof/>
                <w:webHidden/>
              </w:rPr>
              <w:fldChar w:fldCharType="separate"/>
            </w:r>
            <w:r>
              <w:rPr>
                <w:noProof/>
                <w:webHidden/>
              </w:rPr>
              <w:t>1</w:t>
            </w:r>
            <w:r>
              <w:rPr>
                <w:noProof/>
                <w:webHidden/>
              </w:rPr>
              <w:fldChar w:fldCharType="end"/>
            </w:r>
          </w:hyperlink>
        </w:p>
        <w:p w14:paraId="7F7C1E87" w14:textId="60AAF3DD" w:rsidR="003C3F14" w:rsidRDefault="003C3F14">
          <w:pPr>
            <w:pStyle w:val="TOC3"/>
            <w:tabs>
              <w:tab w:val="right" w:leader="dot" w:pos="9062"/>
            </w:tabs>
            <w:rPr>
              <w:rFonts w:eastAsiaTheme="minorEastAsia"/>
              <w:noProof/>
              <w:lang w:val="en-US"/>
            </w:rPr>
          </w:pPr>
          <w:hyperlink w:anchor="_Toc129600642" w:history="1">
            <w:r w:rsidRPr="004E0D18">
              <w:rPr>
                <w:rStyle w:val="Hyperlink"/>
                <w:rFonts w:eastAsia="Times New Roman"/>
                <w:noProof/>
              </w:rPr>
              <w:t>[kurz forschungslücke und forschungsfrage]</w:t>
            </w:r>
            <w:r>
              <w:rPr>
                <w:noProof/>
                <w:webHidden/>
              </w:rPr>
              <w:tab/>
            </w:r>
            <w:r>
              <w:rPr>
                <w:noProof/>
                <w:webHidden/>
              </w:rPr>
              <w:fldChar w:fldCharType="begin"/>
            </w:r>
            <w:r>
              <w:rPr>
                <w:noProof/>
                <w:webHidden/>
              </w:rPr>
              <w:instrText xml:space="preserve"> PAGEREF _Toc129600642 \h </w:instrText>
            </w:r>
            <w:r>
              <w:rPr>
                <w:noProof/>
                <w:webHidden/>
              </w:rPr>
            </w:r>
            <w:r>
              <w:rPr>
                <w:noProof/>
                <w:webHidden/>
              </w:rPr>
              <w:fldChar w:fldCharType="separate"/>
            </w:r>
            <w:r>
              <w:rPr>
                <w:noProof/>
                <w:webHidden/>
              </w:rPr>
              <w:t>1</w:t>
            </w:r>
            <w:r>
              <w:rPr>
                <w:noProof/>
                <w:webHidden/>
              </w:rPr>
              <w:fldChar w:fldCharType="end"/>
            </w:r>
          </w:hyperlink>
        </w:p>
        <w:p w14:paraId="57AC1C99" w14:textId="342E8E63" w:rsidR="003C3F14" w:rsidRDefault="003C3F14">
          <w:pPr>
            <w:pStyle w:val="TOC3"/>
            <w:tabs>
              <w:tab w:val="right" w:leader="dot" w:pos="9062"/>
            </w:tabs>
            <w:rPr>
              <w:rFonts w:eastAsiaTheme="minorEastAsia"/>
              <w:noProof/>
              <w:lang w:val="en-US"/>
            </w:rPr>
          </w:pPr>
          <w:hyperlink w:anchor="_Toc129600643" w:history="1">
            <w:r w:rsidRPr="004E0D18">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_Toc129600643 \h </w:instrText>
            </w:r>
            <w:r>
              <w:rPr>
                <w:noProof/>
                <w:webHidden/>
              </w:rPr>
            </w:r>
            <w:r>
              <w:rPr>
                <w:noProof/>
                <w:webHidden/>
              </w:rPr>
              <w:fldChar w:fldCharType="separate"/>
            </w:r>
            <w:r>
              <w:rPr>
                <w:noProof/>
                <w:webHidden/>
              </w:rPr>
              <w:t>1</w:t>
            </w:r>
            <w:r>
              <w:rPr>
                <w:noProof/>
                <w:webHidden/>
              </w:rPr>
              <w:fldChar w:fldCharType="end"/>
            </w:r>
          </w:hyperlink>
        </w:p>
        <w:p w14:paraId="00D207A8" w14:textId="53DD1382" w:rsidR="003C3F14" w:rsidRDefault="003C3F14">
          <w:pPr>
            <w:pStyle w:val="TOC3"/>
            <w:tabs>
              <w:tab w:val="right" w:leader="dot" w:pos="9062"/>
            </w:tabs>
            <w:rPr>
              <w:rFonts w:eastAsiaTheme="minorEastAsia"/>
              <w:noProof/>
              <w:lang w:val="en-US"/>
            </w:rPr>
          </w:pPr>
          <w:hyperlink w:anchor="_Toc129600644" w:history="1">
            <w:r w:rsidRPr="004E0D18">
              <w:rPr>
                <w:rStyle w:val="Hyperlink"/>
                <w:rFonts w:eastAsia="Times New Roman"/>
                <w:noProof/>
              </w:rPr>
              <w:t>[Struktur]</w:t>
            </w:r>
            <w:r>
              <w:rPr>
                <w:noProof/>
                <w:webHidden/>
              </w:rPr>
              <w:tab/>
            </w:r>
            <w:r>
              <w:rPr>
                <w:noProof/>
                <w:webHidden/>
              </w:rPr>
              <w:fldChar w:fldCharType="begin"/>
            </w:r>
            <w:r>
              <w:rPr>
                <w:noProof/>
                <w:webHidden/>
              </w:rPr>
              <w:instrText xml:space="preserve"> PAGEREF _Toc129600644 \h </w:instrText>
            </w:r>
            <w:r>
              <w:rPr>
                <w:noProof/>
                <w:webHidden/>
              </w:rPr>
            </w:r>
            <w:r>
              <w:rPr>
                <w:noProof/>
                <w:webHidden/>
              </w:rPr>
              <w:fldChar w:fldCharType="separate"/>
            </w:r>
            <w:r>
              <w:rPr>
                <w:noProof/>
                <w:webHidden/>
              </w:rPr>
              <w:t>1</w:t>
            </w:r>
            <w:r>
              <w:rPr>
                <w:noProof/>
                <w:webHidden/>
              </w:rPr>
              <w:fldChar w:fldCharType="end"/>
            </w:r>
          </w:hyperlink>
        </w:p>
        <w:p w14:paraId="147C64FE" w14:textId="00171F26" w:rsidR="003C3F14" w:rsidRDefault="003C3F14">
          <w:pPr>
            <w:pStyle w:val="TOC3"/>
            <w:tabs>
              <w:tab w:val="right" w:leader="dot" w:pos="9062"/>
            </w:tabs>
            <w:rPr>
              <w:rFonts w:eastAsiaTheme="minorEastAsia"/>
              <w:noProof/>
              <w:lang w:val="en-US"/>
            </w:rPr>
          </w:pPr>
          <w:hyperlink w:anchor="_Toc129600645" w:history="1">
            <w:r w:rsidRPr="004E0D18">
              <w:rPr>
                <w:rStyle w:val="Hyperlink"/>
                <w:rFonts w:eastAsia="Times New Roman"/>
                <w:noProof/>
              </w:rPr>
              <w:t>[Kurz zusammenfassung der ergebnisse]</w:t>
            </w:r>
            <w:r>
              <w:rPr>
                <w:noProof/>
                <w:webHidden/>
              </w:rPr>
              <w:tab/>
            </w:r>
            <w:r>
              <w:rPr>
                <w:noProof/>
                <w:webHidden/>
              </w:rPr>
              <w:fldChar w:fldCharType="begin"/>
            </w:r>
            <w:r>
              <w:rPr>
                <w:noProof/>
                <w:webHidden/>
              </w:rPr>
              <w:instrText xml:space="preserve"> PAGEREF _Toc129600645 \h </w:instrText>
            </w:r>
            <w:r>
              <w:rPr>
                <w:noProof/>
                <w:webHidden/>
              </w:rPr>
            </w:r>
            <w:r>
              <w:rPr>
                <w:noProof/>
                <w:webHidden/>
              </w:rPr>
              <w:fldChar w:fldCharType="separate"/>
            </w:r>
            <w:r>
              <w:rPr>
                <w:noProof/>
                <w:webHidden/>
              </w:rPr>
              <w:t>1</w:t>
            </w:r>
            <w:r>
              <w:rPr>
                <w:noProof/>
                <w:webHidden/>
              </w:rPr>
              <w:fldChar w:fldCharType="end"/>
            </w:r>
          </w:hyperlink>
        </w:p>
        <w:p w14:paraId="033B1728" w14:textId="69EF119E" w:rsidR="003C3F14" w:rsidRDefault="003C3F14">
          <w:pPr>
            <w:pStyle w:val="TOC1"/>
            <w:tabs>
              <w:tab w:val="right" w:leader="dot" w:pos="9062"/>
            </w:tabs>
            <w:rPr>
              <w:rFonts w:eastAsiaTheme="minorEastAsia"/>
              <w:noProof/>
              <w:lang w:val="en-US"/>
            </w:rPr>
          </w:pPr>
          <w:hyperlink w:anchor="_Toc129600646" w:history="1">
            <w:r w:rsidRPr="004E0D18">
              <w:rPr>
                <w:rStyle w:val="Hyperlink"/>
                <w:rFonts w:eastAsia="Times New Roman"/>
                <w:noProof/>
              </w:rPr>
              <w:t>Hauptteil</w:t>
            </w:r>
            <w:r>
              <w:rPr>
                <w:noProof/>
                <w:webHidden/>
              </w:rPr>
              <w:tab/>
            </w:r>
            <w:r>
              <w:rPr>
                <w:noProof/>
                <w:webHidden/>
              </w:rPr>
              <w:fldChar w:fldCharType="begin"/>
            </w:r>
            <w:r>
              <w:rPr>
                <w:noProof/>
                <w:webHidden/>
              </w:rPr>
              <w:instrText xml:space="preserve"> PAGEREF _Toc129600646 \h </w:instrText>
            </w:r>
            <w:r>
              <w:rPr>
                <w:noProof/>
                <w:webHidden/>
              </w:rPr>
            </w:r>
            <w:r>
              <w:rPr>
                <w:noProof/>
                <w:webHidden/>
              </w:rPr>
              <w:fldChar w:fldCharType="separate"/>
            </w:r>
            <w:r>
              <w:rPr>
                <w:noProof/>
                <w:webHidden/>
              </w:rPr>
              <w:t>2</w:t>
            </w:r>
            <w:r>
              <w:rPr>
                <w:noProof/>
                <w:webHidden/>
              </w:rPr>
              <w:fldChar w:fldCharType="end"/>
            </w:r>
          </w:hyperlink>
        </w:p>
        <w:p w14:paraId="0CF3FEF6" w14:textId="373E438A" w:rsidR="003C3F14" w:rsidRDefault="003C3F14">
          <w:pPr>
            <w:pStyle w:val="TOC2"/>
            <w:tabs>
              <w:tab w:val="right" w:leader="dot" w:pos="9062"/>
            </w:tabs>
            <w:rPr>
              <w:rFonts w:eastAsiaTheme="minorEastAsia"/>
              <w:noProof/>
              <w:lang w:val="en-US"/>
            </w:rPr>
          </w:pPr>
          <w:hyperlink w:anchor="_Toc129600647" w:history="1">
            <w:r w:rsidRPr="004E0D18">
              <w:rPr>
                <w:rStyle w:val="Hyperlink"/>
                <w:rFonts w:eastAsia="Times New Roman"/>
                <w:noProof/>
              </w:rPr>
              <w:t>Theorie</w:t>
            </w:r>
            <w:r>
              <w:rPr>
                <w:noProof/>
                <w:webHidden/>
              </w:rPr>
              <w:tab/>
            </w:r>
            <w:r>
              <w:rPr>
                <w:noProof/>
                <w:webHidden/>
              </w:rPr>
              <w:fldChar w:fldCharType="begin"/>
            </w:r>
            <w:r>
              <w:rPr>
                <w:noProof/>
                <w:webHidden/>
              </w:rPr>
              <w:instrText xml:space="preserve"> PAGEREF _Toc129600647 \h </w:instrText>
            </w:r>
            <w:r>
              <w:rPr>
                <w:noProof/>
                <w:webHidden/>
              </w:rPr>
            </w:r>
            <w:r>
              <w:rPr>
                <w:noProof/>
                <w:webHidden/>
              </w:rPr>
              <w:fldChar w:fldCharType="separate"/>
            </w:r>
            <w:r>
              <w:rPr>
                <w:noProof/>
                <w:webHidden/>
              </w:rPr>
              <w:t>2</w:t>
            </w:r>
            <w:r>
              <w:rPr>
                <w:noProof/>
                <w:webHidden/>
              </w:rPr>
              <w:fldChar w:fldCharType="end"/>
            </w:r>
          </w:hyperlink>
        </w:p>
        <w:p w14:paraId="0788DFA7" w14:textId="6B3E3F12" w:rsidR="003C3F14" w:rsidRDefault="003C3F14">
          <w:pPr>
            <w:pStyle w:val="TOC3"/>
            <w:tabs>
              <w:tab w:val="right" w:leader="dot" w:pos="9062"/>
            </w:tabs>
            <w:rPr>
              <w:rFonts w:eastAsiaTheme="minorEastAsia"/>
              <w:noProof/>
              <w:lang w:val="en-US"/>
            </w:rPr>
          </w:pPr>
          <w:hyperlink w:anchor="_Toc129600648" w:history="1">
            <w:r w:rsidRPr="004E0D18">
              <w:rPr>
                <w:rStyle w:val="Hyperlink"/>
                <w:rFonts w:eastAsia="Times New Roman"/>
                <w:noProof/>
              </w:rPr>
              <w:t>Forschungsstand</w:t>
            </w:r>
            <w:r>
              <w:rPr>
                <w:noProof/>
                <w:webHidden/>
              </w:rPr>
              <w:tab/>
            </w:r>
            <w:r>
              <w:rPr>
                <w:noProof/>
                <w:webHidden/>
              </w:rPr>
              <w:fldChar w:fldCharType="begin"/>
            </w:r>
            <w:r>
              <w:rPr>
                <w:noProof/>
                <w:webHidden/>
              </w:rPr>
              <w:instrText xml:space="preserve"> PAGEREF _Toc129600648 \h </w:instrText>
            </w:r>
            <w:r>
              <w:rPr>
                <w:noProof/>
                <w:webHidden/>
              </w:rPr>
            </w:r>
            <w:r>
              <w:rPr>
                <w:noProof/>
                <w:webHidden/>
              </w:rPr>
              <w:fldChar w:fldCharType="separate"/>
            </w:r>
            <w:r>
              <w:rPr>
                <w:noProof/>
                <w:webHidden/>
              </w:rPr>
              <w:t>2</w:t>
            </w:r>
            <w:r>
              <w:rPr>
                <w:noProof/>
                <w:webHidden/>
              </w:rPr>
              <w:fldChar w:fldCharType="end"/>
            </w:r>
          </w:hyperlink>
        </w:p>
        <w:p w14:paraId="28F8C5F1" w14:textId="1427B262" w:rsidR="003C3F14" w:rsidRDefault="003C3F14">
          <w:pPr>
            <w:pStyle w:val="TOC3"/>
            <w:tabs>
              <w:tab w:val="right" w:leader="dot" w:pos="9062"/>
            </w:tabs>
            <w:rPr>
              <w:rFonts w:eastAsiaTheme="minorEastAsia"/>
              <w:noProof/>
              <w:lang w:val="en-US"/>
            </w:rPr>
          </w:pPr>
          <w:hyperlink w:anchor="_Toc129600649" w:history="1">
            <w:r w:rsidRPr="004E0D18">
              <w:rPr>
                <w:rStyle w:val="Hyperlink"/>
                <w:rFonts w:eastAsia="Times New Roman"/>
                <w:noProof/>
              </w:rPr>
              <w:t>[Forschungslücke]</w:t>
            </w:r>
            <w:r>
              <w:rPr>
                <w:noProof/>
                <w:webHidden/>
              </w:rPr>
              <w:tab/>
            </w:r>
            <w:r>
              <w:rPr>
                <w:noProof/>
                <w:webHidden/>
              </w:rPr>
              <w:fldChar w:fldCharType="begin"/>
            </w:r>
            <w:r>
              <w:rPr>
                <w:noProof/>
                <w:webHidden/>
              </w:rPr>
              <w:instrText xml:space="preserve"> PAGEREF _Toc129600649 \h </w:instrText>
            </w:r>
            <w:r>
              <w:rPr>
                <w:noProof/>
                <w:webHidden/>
              </w:rPr>
            </w:r>
            <w:r>
              <w:rPr>
                <w:noProof/>
                <w:webHidden/>
              </w:rPr>
              <w:fldChar w:fldCharType="separate"/>
            </w:r>
            <w:r>
              <w:rPr>
                <w:noProof/>
                <w:webHidden/>
              </w:rPr>
              <w:t>3</w:t>
            </w:r>
            <w:r>
              <w:rPr>
                <w:noProof/>
                <w:webHidden/>
              </w:rPr>
              <w:fldChar w:fldCharType="end"/>
            </w:r>
          </w:hyperlink>
        </w:p>
        <w:p w14:paraId="6ACE6AEE" w14:textId="70F4FBE6" w:rsidR="003C3F14" w:rsidRDefault="003C3F14">
          <w:pPr>
            <w:pStyle w:val="TOC3"/>
            <w:tabs>
              <w:tab w:val="right" w:leader="dot" w:pos="9062"/>
            </w:tabs>
            <w:rPr>
              <w:rFonts w:eastAsiaTheme="minorEastAsia"/>
              <w:noProof/>
              <w:lang w:val="en-US"/>
            </w:rPr>
          </w:pPr>
          <w:hyperlink w:anchor="_Toc129600650" w:history="1">
            <w:r w:rsidRPr="004E0D18">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_Toc129600650 \h </w:instrText>
            </w:r>
            <w:r>
              <w:rPr>
                <w:noProof/>
                <w:webHidden/>
              </w:rPr>
            </w:r>
            <w:r>
              <w:rPr>
                <w:noProof/>
                <w:webHidden/>
              </w:rPr>
              <w:fldChar w:fldCharType="separate"/>
            </w:r>
            <w:r>
              <w:rPr>
                <w:noProof/>
                <w:webHidden/>
              </w:rPr>
              <w:t>3</w:t>
            </w:r>
            <w:r>
              <w:rPr>
                <w:noProof/>
                <w:webHidden/>
              </w:rPr>
              <w:fldChar w:fldCharType="end"/>
            </w:r>
          </w:hyperlink>
        </w:p>
        <w:p w14:paraId="0BE92CDB" w14:textId="39E38978" w:rsidR="003C3F14" w:rsidRDefault="003C3F14">
          <w:pPr>
            <w:pStyle w:val="TOC3"/>
            <w:tabs>
              <w:tab w:val="right" w:leader="dot" w:pos="9062"/>
            </w:tabs>
            <w:rPr>
              <w:rFonts w:eastAsiaTheme="minorEastAsia"/>
              <w:noProof/>
              <w:lang w:val="en-US"/>
            </w:rPr>
          </w:pPr>
          <w:hyperlink w:anchor="_Toc129600651" w:history="1">
            <w:r w:rsidRPr="004E0D18">
              <w:rPr>
                <w:rStyle w:val="Hyperlink"/>
                <w:rFonts w:eastAsia="Times New Roman"/>
                <w:noProof/>
              </w:rPr>
              <w:t>Hypothesen</w:t>
            </w:r>
            <w:r>
              <w:rPr>
                <w:noProof/>
                <w:webHidden/>
              </w:rPr>
              <w:tab/>
            </w:r>
            <w:r>
              <w:rPr>
                <w:noProof/>
                <w:webHidden/>
              </w:rPr>
              <w:fldChar w:fldCharType="begin"/>
            </w:r>
            <w:r>
              <w:rPr>
                <w:noProof/>
                <w:webHidden/>
              </w:rPr>
              <w:instrText xml:space="preserve"> PAGEREF _Toc129600651 \h </w:instrText>
            </w:r>
            <w:r>
              <w:rPr>
                <w:noProof/>
                <w:webHidden/>
              </w:rPr>
            </w:r>
            <w:r>
              <w:rPr>
                <w:noProof/>
                <w:webHidden/>
              </w:rPr>
              <w:fldChar w:fldCharType="separate"/>
            </w:r>
            <w:r>
              <w:rPr>
                <w:noProof/>
                <w:webHidden/>
              </w:rPr>
              <w:t>3</w:t>
            </w:r>
            <w:r>
              <w:rPr>
                <w:noProof/>
                <w:webHidden/>
              </w:rPr>
              <w:fldChar w:fldCharType="end"/>
            </w:r>
          </w:hyperlink>
        </w:p>
        <w:p w14:paraId="0B6A7726" w14:textId="09C3BB49" w:rsidR="003C3F14" w:rsidRDefault="003C3F14">
          <w:pPr>
            <w:pStyle w:val="TOC2"/>
            <w:tabs>
              <w:tab w:val="right" w:leader="dot" w:pos="9062"/>
            </w:tabs>
            <w:rPr>
              <w:rFonts w:eastAsiaTheme="minorEastAsia"/>
              <w:noProof/>
              <w:lang w:val="en-US"/>
            </w:rPr>
          </w:pPr>
          <w:hyperlink w:anchor="_Toc129600652" w:history="1">
            <w:r w:rsidRPr="004E0D18">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_Toc129600652 \h </w:instrText>
            </w:r>
            <w:r>
              <w:rPr>
                <w:noProof/>
                <w:webHidden/>
              </w:rPr>
            </w:r>
            <w:r>
              <w:rPr>
                <w:noProof/>
                <w:webHidden/>
              </w:rPr>
              <w:fldChar w:fldCharType="separate"/>
            </w:r>
            <w:r>
              <w:rPr>
                <w:noProof/>
                <w:webHidden/>
              </w:rPr>
              <w:t>5</w:t>
            </w:r>
            <w:r>
              <w:rPr>
                <w:noProof/>
                <w:webHidden/>
              </w:rPr>
              <w:fldChar w:fldCharType="end"/>
            </w:r>
          </w:hyperlink>
        </w:p>
        <w:p w14:paraId="0E699904" w14:textId="23C8585E" w:rsidR="003C3F14" w:rsidRDefault="003C3F14">
          <w:pPr>
            <w:pStyle w:val="TOC3"/>
            <w:tabs>
              <w:tab w:val="right" w:leader="dot" w:pos="9062"/>
            </w:tabs>
            <w:rPr>
              <w:rFonts w:eastAsiaTheme="minorEastAsia"/>
              <w:noProof/>
              <w:lang w:val="en-US"/>
            </w:rPr>
          </w:pPr>
          <w:hyperlink w:anchor="_Toc129600653" w:history="1">
            <w:r w:rsidRPr="004E0D18">
              <w:rPr>
                <w:rStyle w:val="Hyperlink"/>
                <w:rFonts w:eastAsia="Times New Roman"/>
                <w:noProof/>
              </w:rPr>
              <w:t>Fallauswahl</w:t>
            </w:r>
            <w:r>
              <w:rPr>
                <w:noProof/>
                <w:webHidden/>
              </w:rPr>
              <w:tab/>
            </w:r>
            <w:r>
              <w:rPr>
                <w:noProof/>
                <w:webHidden/>
              </w:rPr>
              <w:fldChar w:fldCharType="begin"/>
            </w:r>
            <w:r>
              <w:rPr>
                <w:noProof/>
                <w:webHidden/>
              </w:rPr>
              <w:instrText xml:space="preserve"> PAGEREF _Toc129600653 \h </w:instrText>
            </w:r>
            <w:r>
              <w:rPr>
                <w:noProof/>
                <w:webHidden/>
              </w:rPr>
            </w:r>
            <w:r>
              <w:rPr>
                <w:noProof/>
                <w:webHidden/>
              </w:rPr>
              <w:fldChar w:fldCharType="separate"/>
            </w:r>
            <w:r>
              <w:rPr>
                <w:noProof/>
                <w:webHidden/>
              </w:rPr>
              <w:t>5</w:t>
            </w:r>
            <w:r>
              <w:rPr>
                <w:noProof/>
                <w:webHidden/>
              </w:rPr>
              <w:fldChar w:fldCharType="end"/>
            </w:r>
          </w:hyperlink>
        </w:p>
        <w:p w14:paraId="041FE860" w14:textId="1280BDE0" w:rsidR="003C3F14" w:rsidRDefault="003C3F14">
          <w:pPr>
            <w:pStyle w:val="TOC3"/>
            <w:tabs>
              <w:tab w:val="right" w:leader="dot" w:pos="9062"/>
            </w:tabs>
            <w:rPr>
              <w:rFonts w:eastAsiaTheme="minorEastAsia"/>
              <w:noProof/>
              <w:lang w:val="en-US"/>
            </w:rPr>
          </w:pPr>
          <w:hyperlink w:anchor="_Toc129600654" w:history="1">
            <w:r w:rsidRPr="004E0D18">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_Toc129600654 \h </w:instrText>
            </w:r>
            <w:r>
              <w:rPr>
                <w:noProof/>
                <w:webHidden/>
              </w:rPr>
            </w:r>
            <w:r>
              <w:rPr>
                <w:noProof/>
                <w:webHidden/>
              </w:rPr>
              <w:fldChar w:fldCharType="separate"/>
            </w:r>
            <w:r>
              <w:rPr>
                <w:noProof/>
                <w:webHidden/>
              </w:rPr>
              <w:t>6</w:t>
            </w:r>
            <w:r>
              <w:rPr>
                <w:noProof/>
                <w:webHidden/>
              </w:rPr>
              <w:fldChar w:fldCharType="end"/>
            </w:r>
          </w:hyperlink>
        </w:p>
        <w:p w14:paraId="57226E02" w14:textId="216CFDF4" w:rsidR="003C3F14" w:rsidRDefault="003C3F14">
          <w:pPr>
            <w:pStyle w:val="TOC3"/>
            <w:tabs>
              <w:tab w:val="right" w:leader="dot" w:pos="9062"/>
            </w:tabs>
            <w:rPr>
              <w:rFonts w:eastAsiaTheme="minorEastAsia"/>
              <w:noProof/>
              <w:lang w:val="en-US"/>
            </w:rPr>
          </w:pPr>
          <w:hyperlink w:anchor="_Toc129600655" w:history="1">
            <w:r w:rsidRPr="004E0D18">
              <w:rPr>
                <w:rStyle w:val="Hyperlink"/>
                <w:rFonts w:eastAsia="Times New Roman"/>
                <w:noProof/>
              </w:rPr>
              <w:t>Methoden</w:t>
            </w:r>
            <w:r>
              <w:rPr>
                <w:noProof/>
                <w:webHidden/>
              </w:rPr>
              <w:tab/>
            </w:r>
            <w:r>
              <w:rPr>
                <w:noProof/>
                <w:webHidden/>
              </w:rPr>
              <w:fldChar w:fldCharType="begin"/>
            </w:r>
            <w:r>
              <w:rPr>
                <w:noProof/>
                <w:webHidden/>
              </w:rPr>
              <w:instrText xml:space="preserve"> PAGEREF _Toc129600655 \h </w:instrText>
            </w:r>
            <w:r>
              <w:rPr>
                <w:noProof/>
                <w:webHidden/>
              </w:rPr>
            </w:r>
            <w:r>
              <w:rPr>
                <w:noProof/>
                <w:webHidden/>
              </w:rPr>
              <w:fldChar w:fldCharType="separate"/>
            </w:r>
            <w:r>
              <w:rPr>
                <w:noProof/>
                <w:webHidden/>
              </w:rPr>
              <w:t>7</w:t>
            </w:r>
            <w:r>
              <w:rPr>
                <w:noProof/>
                <w:webHidden/>
              </w:rPr>
              <w:fldChar w:fldCharType="end"/>
            </w:r>
          </w:hyperlink>
        </w:p>
        <w:p w14:paraId="5EE33956" w14:textId="2F5EBDD5" w:rsidR="003C3F14" w:rsidRDefault="003C3F14">
          <w:pPr>
            <w:pStyle w:val="TOC2"/>
            <w:tabs>
              <w:tab w:val="right" w:leader="dot" w:pos="9062"/>
            </w:tabs>
            <w:rPr>
              <w:rFonts w:eastAsiaTheme="minorEastAsia"/>
              <w:noProof/>
              <w:lang w:val="en-US"/>
            </w:rPr>
          </w:pPr>
          <w:hyperlink w:anchor="_Toc129600656" w:history="1">
            <w:r w:rsidRPr="004E0D18">
              <w:rPr>
                <w:rStyle w:val="Hyperlink"/>
                <w:rFonts w:eastAsia="Times New Roman"/>
                <w:noProof/>
              </w:rPr>
              <w:t>Analyse</w:t>
            </w:r>
            <w:r>
              <w:rPr>
                <w:noProof/>
                <w:webHidden/>
              </w:rPr>
              <w:tab/>
            </w:r>
            <w:r>
              <w:rPr>
                <w:noProof/>
                <w:webHidden/>
              </w:rPr>
              <w:fldChar w:fldCharType="begin"/>
            </w:r>
            <w:r>
              <w:rPr>
                <w:noProof/>
                <w:webHidden/>
              </w:rPr>
              <w:instrText xml:space="preserve"> PAGEREF _Toc129600656 \h </w:instrText>
            </w:r>
            <w:r>
              <w:rPr>
                <w:noProof/>
                <w:webHidden/>
              </w:rPr>
            </w:r>
            <w:r>
              <w:rPr>
                <w:noProof/>
                <w:webHidden/>
              </w:rPr>
              <w:fldChar w:fldCharType="separate"/>
            </w:r>
            <w:r>
              <w:rPr>
                <w:noProof/>
                <w:webHidden/>
              </w:rPr>
              <w:t>8</w:t>
            </w:r>
            <w:r>
              <w:rPr>
                <w:noProof/>
                <w:webHidden/>
              </w:rPr>
              <w:fldChar w:fldCharType="end"/>
            </w:r>
          </w:hyperlink>
        </w:p>
        <w:p w14:paraId="4E1B86B0" w14:textId="719390AF" w:rsidR="003C3F14" w:rsidRDefault="003C3F14">
          <w:pPr>
            <w:pStyle w:val="TOC3"/>
            <w:tabs>
              <w:tab w:val="right" w:leader="dot" w:pos="9062"/>
            </w:tabs>
            <w:rPr>
              <w:rFonts w:eastAsiaTheme="minorEastAsia"/>
              <w:noProof/>
              <w:lang w:val="en-US"/>
            </w:rPr>
          </w:pPr>
          <w:hyperlink w:anchor="_Toc129600657" w:history="1">
            <w:r w:rsidRPr="004E0D18">
              <w:rPr>
                <w:rStyle w:val="Hyperlink"/>
                <w:rFonts w:eastAsia="Times New Roman"/>
                <w:noProof/>
              </w:rPr>
              <w:t>Deskriptive Analyse</w:t>
            </w:r>
            <w:r>
              <w:rPr>
                <w:noProof/>
                <w:webHidden/>
              </w:rPr>
              <w:tab/>
            </w:r>
            <w:r>
              <w:rPr>
                <w:noProof/>
                <w:webHidden/>
              </w:rPr>
              <w:fldChar w:fldCharType="begin"/>
            </w:r>
            <w:r>
              <w:rPr>
                <w:noProof/>
                <w:webHidden/>
              </w:rPr>
              <w:instrText xml:space="preserve"> PAGEREF _Toc129600657 \h </w:instrText>
            </w:r>
            <w:r>
              <w:rPr>
                <w:noProof/>
                <w:webHidden/>
              </w:rPr>
            </w:r>
            <w:r>
              <w:rPr>
                <w:noProof/>
                <w:webHidden/>
              </w:rPr>
              <w:fldChar w:fldCharType="separate"/>
            </w:r>
            <w:r>
              <w:rPr>
                <w:noProof/>
                <w:webHidden/>
              </w:rPr>
              <w:t>8</w:t>
            </w:r>
            <w:r>
              <w:rPr>
                <w:noProof/>
                <w:webHidden/>
              </w:rPr>
              <w:fldChar w:fldCharType="end"/>
            </w:r>
          </w:hyperlink>
        </w:p>
        <w:p w14:paraId="110ADDBD" w14:textId="0D58313D" w:rsidR="003C3F14" w:rsidRDefault="003C3F14">
          <w:pPr>
            <w:pStyle w:val="TOC3"/>
            <w:tabs>
              <w:tab w:val="right" w:leader="dot" w:pos="9062"/>
            </w:tabs>
            <w:rPr>
              <w:rFonts w:eastAsiaTheme="minorEastAsia"/>
              <w:noProof/>
              <w:lang w:val="en-US"/>
            </w:rPr>
          </w:pPr>
          <w:hyperlink w:anchor="_Toc129600658" w:history="1">
            <w:r w:rsidRPr="004E0D18">
              <w:rPr>
                <w:rStyle w:val="Hyperlink"/>
                <w:rFonts w:eastAsia="Times New Roman"/>
                <w:noProof/>
              </w:rPr>
              <w:t>Multivariate Analyse</w:t>
            </w:r>
            <w:r>
              <w:rPr>
                <w:noProof/>
                <w:webHidden/>
              </w:rPr>
              <w:tab/>
            </w:r>
            <w:r>
              <w:rPr>
                <w:noProof/>
                <w:webHidden/>
              </w:rPr>
              <w:fldChar w:fldCharType="begin"/>
            </w:r>
            <w:r>
              <w:rPr>
                <w:noProof/>
                <w:webHidden/>
              </w:rPr>
              <w:instrText xml:space="preserve"> PAGEREF _Toc129600658 \h </w:instrText>
            </w:r>
            <w:r>
              <w:rPr>
                <w:noProof/>
                <w:webHidden/>
              </w:rPr>
            </w:r>
            <w:r>
              <w:rPr>
                <w:noProof/>
                <w:webHidden/>
              </w:rPr>
              <w:fldChar w:fldCharType="separate"/>
            </w:r>
            <w:r>
              <w:rPr>
                <w:noProof/>
                <w:webHidden/>
              </w:rPr>
              <w:t>9</w:t>
            </w:r>
            <w:r>
              <w:rPr>
                <w:noProof/>
                <w:webHidden/>
              </w:rPr>
              <w:fldChar w:fldCharType="end"/>
            </w:r>
          </w:hyperlink>
        </w:p>
        <w:p w14:paraId="68E9604B" w14:textId="41A93815" w:rsidR="003C3F14" w:rsidRDefault="003C3F14">
          <w:pPr>
            <w:pStyle w:val="TOC4"/>
            <w:tabs>
              <w:tab w:val="right" w:leader="dot" w:pos="9062"/>
            </w:tabs>
            <w:rPr>
              <w:rFonts w:eastAsiaTheme="minorEastAsia"/>
              <w:noProof/>
              <w:lang w:val="en-US"/>
            </w:rPr>
          </w:pPr>
          <w:hyperlink w:anchor="_Toc129600659" w:history="1">
            <w:r w:rsidRPr="004E0D18">
              <w:rPr>
                <w:rStyle w:val="Hyperlink"/>
                <w:noProof/>
              </w:rPr>
              <w:t>Komplette Wahlprogramme</w:t>
            </w:r>
            <w:r>
              <w:rPr>
                <w:noProof/>
                <w:webHidden/>
              </w:rPr>
              <w:tab/>
            </w:r>
            <w:r>
              <w:rPr>
                <w:noProof/>
                <w:webHidden/>
              </w:rPr>
              <w:fldChar w:fldCharType="begin"/>
            </w:r>
            <w:r>
              <w:rPr>
                <w:noProof/>
                <w:webHidden/>
              </w:rPr>
              <w:instrText xml:space="preserve"> PAGEREF _Toc129600659 \h </w:instrText>
            </w:r>
            <w:r>
              <w:rPr>
                <w:noProof/>
                <w:webHidden/>
              </w:rPr>
            </w:r>
            <w:r>
              <w:rPr>
                <w:noProof/>
                <w:webHidden/>
              </w:rPr>
              <w:fldChar w:fldCharType="separate"/>
            </w:r>
            <w:r>
              <w:rPr>
                <w:noProof/>
                <w:webHidden/>
              </w:rPr>
              <w:t>9</w:t>
            </w:r>
            <w:r>
              <w:rPr>
                <w:noProof/>
                <w:webHidden/>
              </w:rPr>
              <w:fldChar w:fldCharType="end"/>
            </w:r>
          </w:hyperlink>
        </w:p>
        <w:p w14:paraId="5C2005C5" w14:textId="2E9D7625" w:rsidR="003C3F14" w:rsidRDefault="003C3F14">
          <w:pPr>
            <w:pStyle w:val="TOC4"/>
            <w:tabs>
              <w:tab w:val="right" w:leader="dot" w:pos="9062"/>
            </w:tabs>
            <w:rPr>
              <w:rFonts w:eastAsiaTheme="minorEastAsia"/>
              <w:noProof/>
              <w:lang w:val="en-US"/>
            </w:rPr>
          </w:pPr>
          <w:hyperlink w:anchor="_Toc129600660" w:history="1">
            <w:r w:rsidRPr="004E0D18">
              <w:rPr>
                <w:rStyle w:val="Hyperlink"/>
                <w:noProof/>
              </w:rPr>
              <w:t>Reduzierte Wahlprogramme</w:t>
            </w:r>
            <w:r>
              <w:rPr>
                <w:noProof/>
                <w:webHidden/>
              </w:rPr>
              <w:tab/>
            </w:r>
            <w:r>
              <w:rPr>
                <w:noProof/>
                <w:webHidden/>
              </w:rPr>
              <w:fldChar w:fldCharType="begin"/>
            </w:r>
            <w:r>
              <w:rPr>
                <w:noProof/>
                <w:webHidden/>
              </w:rPr>
              <w:instrText xml:space="preserve"> PAGEREF _Toc129600660 \h </w:instrText>
            </w:r>
            <w:r>
              <w:rPr>
                <w:noProof/>
                <w:webHidden/>
              </w:rPr>
            </w:r>
            <w:r>
              <w:rPr>
                <w:noProof/>
                <w:webHidden/>
              </w:rPr>
              <w:fldChar w:fldCharType="separate"/>
            </w:r>
            <w:r>
              <w:rPr>
                <w:noProof/>
                <w:webHidden/>
              </w:rPr>
              <w:t>11</w:t>
            </w:r>
            <w:r>
              <w:rPr>
                <w:noProof/>
                <w:webHidden/>
              </w:rPr>
              <w:fldChar w:fldCharType="end"/>
            </w:r>
          </w:hyperlink>
        </w:p>
        <w:p w14:paraId="538A3F51" w14:textId="01B7D797" w:rsidR="003C3F14" w:rsidRDefault="003C3F14">
          <w:pPr>
            <w:pStyle w:val="TOC4"/>
            <w:tabs>
              <w:tab w:val="right" w:leader="dot" w:pos="9062"/>
            </w:tabs>
            <w:rPr>
              <w:rFonts w:eastAsiaTheme="minorEastAsia"/>
              <w:noProof/>
              <w:lang w:val="en-US"/>
            </w:rPr>
          </w:pPr>
          <w:hyperlink w:anchor="_Toc129600661" w:history="1">
            <w:r w:rsidRPr="004E0D18">
              <w:rPr>
                <w:rStyle w:val="Hyperlink"/>
                <w:noProof/>
              </w:rPr>
              <w:t>Unterschiede durch Reduktion der Wahlprogramme</w:t>
            </w:r>
            <w:r>
              <w:rPr>
                <w:noProof/>
                <w:webHidden/>
              </w:rPr>
              <w:tab/>
            </w:r>
            <w:r>
              <w:rPr>
                <w:noProof/>
                <w:webHidden/>
              </w:rPr>
              <w:fldChar w:fldCharType="begin"/>
            </w:r>
            <w:r>
              <w:rPr>
                <w:noProof/>
                <w:webHidden/>
              </w:rPr>
              <w:instrText xml:space="preserve"> PAGEREF _Toc129600661 \h </w:instrText>
            </w:r>
            <w:r>
              <w:rPr>
                <w:noProof/>
                <w:webHidden/>
              </w:rPr>
            </w:r>
            <w:r>
              <w:rPr>
                <w:noProof/>
                <w:webHidden/>
              </w:rPr>
              <w:fldChar w:fldCharType="separate"/>
            </w:r>
            <w:r>
              <w:rPr>
                <w:noProof/>
                <w:webHidden/>
              </w:rPr>
              <w:t>13</w:t>
            </w:r>
            <w:r>
              <w:rPr>
                <w:noProof/>
                <w:webHidden/>
              </w:rPr>
              <w:fldChar w:fldCharType="end"/>
            </w:r>
          </w:hyperlink>
        </w:p>
        <w:p w14:paraId="79ABDDB7" w14:textId="6545CD7D" w:rsidR="003C3F14" w:rsidRDefault="003C3F14">
          <w:pPr>
            <w:pStyle w:val="TOC1"/>
            <w:tabs>
              <w:tab w:val="right" w:leader="dot" w:pos="9062"/>
            </w:tabs>
            <w:rPr>
              <w:rFonts w:eastAsiaTheme="minorEastAsia"/>
              <w:noProof/>
              <w:lang w:val="en-US"/>
            </w:rPr>
          </w:pPr>
          <w:hyperlink w:anchor="_Toc129600662" w:history="1">
            <w:r w:rsidRPr="004E0D18">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_Toc129600662 \h </w:instrText>
            </w:r>
            <w:r>
              <w:rPr>
                <w:noProof/>
                <w:webHidden/>
              </w:rPr>
            </w:r>
            <w:r>
              <w:rPr>
                <w:noProof/>
                <w:webHidden/>
              </w:rPr>
              <w:fldChar w:fldCharType="separate"/>
            </w:r>
            <w:r>
              <w:rPr>
                <w:noProof/>
                <w:webHidden/>
              </w:rPr>
              <w:t>14</w:t>
            </w:r>
            <w:r>
              <w:rPr>
                <w:noProof/>
                <w:webHidden/>
              </w:rPr>
              <w:fldChar w:fldCharType="end"/>
            </w:r>
          </w:hyperlink>
        </w:p>
        <w:p w14:paraId="5165A6C5" w14:textId="400268F6" w:rsidR="003C3F14" w:rsidRDefault="003C3F14">
          <w:pPr>
            <w:pStyle w:val="TOC1"/>
            <w:tabs>
              <w:tab w:val="right" w:leader="dot" w:pos="9062"/>
            </w:tabs>
            <w:rPr>
              <w:rFonts w:eastAsiaTheme="minorEastAsia"/>
              <w:noProof/>
              <w:lang w:val="en-US"/>
            </w:rPr>
          </w:pPr>
          <w:hyperlink w:anchor="_Toc129600663" w:history="1">
            <w:r w:rsidRPr="004E0D18">
              <w:rPr>
                <w:rStyle w:val="Hyperlink"/>
                <w:noProof/>
              </w:rPr>
              <w:t>Literatur</w:t>
            </w:r>
            <w:r>
              <w:rPr>
                <w:noProof/>
                <w:webHidden/>
              </w:rPr>
              <w:tab/>
            </w:r>
            <w:r>
              <w:rPr>
                <w:noProof/>
                <w:webHidden/>
              </w:rPr>
              <w:fldChar w:fldCharType="begin"/>
            </w:r>
            <w:r>
              <w:rPr>
                <w:noProof/>
                <w:webHidden/>
              </w:rPr>
              <w:instrText xml:space="preserve"> PAGEREF _Toc129600663 \h </w:instrText>
            </w:r>
            <w:r>
              <w:rPr>
                <w:noProof/>
                <w:webHidden/>
              </w:rPr>
            </w:r>
            <w:r>
              <w:rPr>
                <w:noProof/>
                <w:webHidden/>
              </w:rPr>
              <w:fldChar w:fldCharType="separate"/>
            </w:r>
            <w:r>
              <w:rPr>
                <w:noProof/>
                <w:webHidden/>
              </w:rPr>
              <w:t>15</w:t>
            </w:r>
            <w:r>
              <w:rPr>
                <w:noProof/>
                <w:webHidden/>
              </w:rPr>
              <w:fldChar w:fldCharType="end"/>
            </w:r>
          </w:hyperlink>
        </w:p>
        <w:p w14:paraId="43BBC5FB" w14:textId="2FF118F2" w:rsidR="003C3F14" w:rsidRDefault="003C3F14">
          <w:pPr>
            <w:pStyle w:val="TOC2"/>
            <w:tabs>
              <w:tab w:val="right" w:leader="dot" w:pos="9062"/>
            </w:tabs>
            <w:rPr>
              <w:rFonts w:eastAsiaTheme="minorEastAsia"/>
              <w:noProof/>
              <w:lang w:val="en-US"/>
            </w:rPr>
          </w:pPr>
          <w:hyperlink w:anchor="_Toc129600664" w:history="1">
            <w:r w:rsidRPr="004E0D18">
              <w:rPr>
                <w:rStyle w:val="Hyperlink"/>
                <w:noProof/>
              </w:rPr>
              <w:t>Nicht-akademische Literatur</w:t>
            </w:r>
            <w:r>
              <w:rPr>
                <w:noProof/>
                <w:webHidden/>
              </w:rPr>
              <w:tab/>
            </w:r>
            <w:r>
              <w:rPr>
                <w:noProof/>
                <w:webHidden/>
              </w:rPr>
              <w:fldChar w:fldCharType="begin"/>
            </w:r>
            <w:r>
              <w:rPr>
                <w:noProof/>
                <w:webHidden/>
              </w:rPr>
              <w:instrText xml:space="preserve"> PAGEREF _Toc129600664 \h </w:instrText>
            </w:r>
            <w:r>
              <w:rPr>
                <w:noProof/>
                <w:webHidden/>
              </w:rPr>
            </w:r>
            <w:r>
              <w:rPr>
                <w:noProof/>
                <w:webHidden/>
              </w:rPr>
              <w:fldChar w:fldCharType="separate"/>
            </w:r>
            <w:r>
              <w:rPr>
                <w:noProof/>
                <w:webHidden/>
              </w:rPr>
              <w:t>16</w:t>
            </w:r>
            <w:r>
              <w:rPr>
                <w:noProof/>
                <w:webHidden/>
              </w:rPr>
              <w:fldChar w:fldCharType="end"/>
            </w:r>
          </w:hyperlink>
        </w:p>
        <w:p w14:paraId="647D1762" w14:textId="15A7160A" w:rsidR="00CF68EA" w:rsidRDefault="00ED66C9" w:rsidP="008D36AA">
          <w:r>
            <w:fldChar w:fldCharType="end"/>
          </w:r>
        </w:p>
      </w:sdtContent>
    </w:sdt>
    <w:p w14:paraId="1D9885D0" w14:textId="150AE712" w:rsidR="00CF68EA" w:rsidRPr="00673254" w:rsidRDefault="00CF68EA" w:rsidP="00673254">
      <w:pPr>
        <w:sectPr w:rsidR="00CF68EA" w:rsidRPr="00673254" w:rsidSect="00C81490">
          <w:pgSz w:w="11906" w:h="16838"/>
          <w:pgMar w:top="1417" w:right="1417" w:bottom="1134" w:left="1417" w:header="708" w:footer="708" w:gutter="0"/>
          <w:pgNumType w:start="0"/>
          <w:cols w:space="708"/>
          <w:titlePg/>
          <w:docGrid w:linePitch="360"/>
        </w:sectPr>
      </w:pPr>
    </w:p>
    <w:p w14:paraId="2659B504" w14:textId="42547435" w:rsidR="00CF68EA" w:rsidRPr="00CF68EA" w:rsidRDefault="00CF68EA" w:rsidP="008D36AA">
      <w:pPr>
        <w:pStyle w:val="Heading1"/>
        <w:rPr>
          <w:rFonts w:eastAsia="Times New Roman"/>
        </w:rPr>
      </w:pPr>
      <w:bookmarkStart w:id="0" w:name="_Toc129600639"/>
      <w:r w:rsidRPr="00CF68EA">
        <w:rPr>
          <w:rFonts w:eastAsia="Times New Roman"/>
        </w:rPr>
        <w:lastRenderedPageBreak/>
        <w:t>Einleitung</w:t>
      </w:r>
      <w:bookmarkEnd w:id="0"/>
    </w:p>
    <w:p w14:paraId="5A822A07" w14:textId="1E55F21C" w:rsidR="00CF68EA" w:rsidRDefault="007575F6" w:rsidP="008D36AA">
      <w:pPr>
        <w:pStyle w:val="Heading3"/>
        <w:rPr>
          <w:rFonts w:eastAsia="Times New Roman"/>
        </w:rPr>
      </w:pPr>
      <w:bookmarkStart w:id="1" w:name="_Toc129600640"/>
      <w:r>
        <w:rPr>
          <w:rFonts w:eastAsia="Times New Roman"/>
        </w:rPr>
        <w:t>[</w:t>
      </w:r>
      <w:r w:rsidR="00CF68EA" w:rsidRPr="00CF68EA">
        <w:rPr>
          <w:rFonts w:eastAsia="Times New Roman"/>
        </w:rPr>
        <w:t>Aufmacher</w:t>
      </w:r>
      <w:r>
        <w:rPr>
          <w:rFonts w:eastAsia="Times New Roman"/>
        </w:rPr>
        <w:t>]</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57D7BC0F"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4E9324A3" w14:textId="06F1704A" w:rsidR="00CF68EA" w:rsidRDefault="00175292" w:rsidP="008D36AA">
      <w:pPr>
        <w:pStyle w:val="Heading3"/>
        <w:rPr>
          <w:rFonts w:eastAsia="Times New Roman"/>
        </w:rPr>
      </w:pPr>
      <w:bookmarkStart w:id="2" w:name="_Toc129600641"/>
      <w:r>
        <w:rPr>
          <w:rFonts w:eastAsia="Times New Roman"/>
        </w:rPr>
        <w:t>[</w:t>
      </w:r>
      <w:r w:rsidR="00CF68EA" w:rsidRPr="00CF68EA">
        <w:rPr>
          <w:rFonts w:eastAsia="Times New Roman"/>
        </w:rPr>
        <w:t>Politische u</w:t>
      </w:r>
      <w:r w:rsidR="00C2134C">
        <w:rPr>
          <w:rFonts w:eastAsia="Times New Roman"/>
        </w:rPr>
        <w:t>nd</w:t>
      </w:r>
      <w:r w:rsidR="00CF68EA" w:rsidRPr="00CF68EA">
        <w:rPr>
          <w:rFonts w:eastAsia="Times New Roman"/>
        </w:rPr>
        <w:t xml:space="preserve"> gesellschaftliche </w:t>
      </w:r>
      <w:r w:rsidR="00C2134C">
        <w:rPr>
          <w:rFonts w:eastAsia="Times New Roman"/>
        </w:rPr>
        <w:t>R</w:t>
      </w:r>
      <w:r w:rsidR="00CF68EA" w:rsidRPr="00CF68EA">
        <w:rPr>
          <w:rFonts w:eastAsia="Times New Roman"/>
        </w:rPr>
        <w:t>elevanz</w:t>
      </w:r>
      <w:r>
        <w:rPr>
          <w:rFonts w:eastAsia="Times New Roman"/>
        </w:rPr>
        <w:t>]</w:t>
      </w:r>
      <w:bookmarkEnd w:id="2"/>
    </w:p>
    <w:p w14:paraId="6F036B7E" w14:textId="008440D2" w:rsidR="00C2134C" w:rsidRDefault="00C2134C" w:rsidP="00C2134C">
      <w:r>
        <w:t>Wissenschaft sollte möglichst unabhängig und nicht bereits in ihrer Entstehung durch politische Ideologien beeinflusst werden.</w:t>
      </w:r>
      <w:r w:rsidR="00B57AEE">
        <w:t xml:space="preserve"> Wenn Hochschulgruppen ausschließlich linke politische Positionen </w:t>
      </w:r>
      <w:r w:rsidR="008E3F57">
        <w:t>vertreten,</w:t>
      </w:r>
      <w:r w:rsidR="00B57AEE">
        <w:t xml:space="preserve"> könnte dies ein Zeichen dafür sein, dass Universitäten ihre Unabhängigkeit verlieren.</w:t>
      </w:r>
    </w:p>
    <w:p w14:paraId="50F8C4DB" w14:textId="3129ADAB"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p>
    <w:p w14:paraId="7DF14FBC" w14:textId="153CBF38" w:rsidR="00CF68EA" w:rsidRDefault="004E7439" w:rsidP="008D36AA">
      <w:pPr>
        <w:pStyle w:val="Heading3"/>
        <w:rPr>
          <w:rFonts w:eastAsia="Times New Roman"/>
        </w:rPr>
      </w:pPr>
      <w:bookmarkStart w:id="3" w:name="_Toc129600642"/>
      <w:r>
        <w:rPr>
          <w:rFonts w:eastAsia="Times New Roman"/>
        </w:rPr>
        <w:t>[</w:t>
      </w:r>
      <w:r w:rsidR="00321BBA">
        <w:rPr>
          <w:rFonts w:eastAsia="Times New Roman"/>
        </w:rPr>
        <w:t xml:space="preserve">kurz </w:t>
      </w:r>
      <w:proofErr w:type="spellStart"/>
      <w:r w:rsidR="00CF68EA" w:rsidRPr="00CF68EA">
        <w:rPr>
          <w:rFonts w:eastAsia="Times New Roman"/>
        </w:rPr>
        <w:t>forschungslücke</w:t>
      </w:r>
      <w:proofErr w:type="spellEnd"/>
      <w:r w:rsidR="00CF68EA" w:rsidRPr="00CF68EA">
        <w:rPr>
          <w:rFonts w:eastAsia="Times New Roman"/>
        </w:rPr>
        <w:t xml:space="preserve"> und forschungsfrage</w:t>
      </w:r>
      <w:r>
        <w:rPr>
          <w:rFonts w:eastAsia="Times New Roman"/>
        </w:rPr>
        <w:t>]</w:t>
      </w:r>
      <w:bookmarkEnd w:id="3"/>
    </w:p>
    <w:p w14:paraId="30C41CC8" w14:textId="3A48FD47" w:rsidR="0033749D" w:rsidRDefault="0033749D" w:rsidP="0033749D">
      <w:r>
        <w:t xml:space="preserve">[Nur </w:t>
      </w:r>
      <w:r w:rsidR="00E94613">
        <w:t>Umfragen</w:t>
      </w:r>
      <w:r>
        <w:t xml:space="preserve"> und </w:t>
      </w:r>
      <w:r w:rsidR="00E94613">
        <w:t>Statistiken</w:t>
      </w:r>
      <w:r w:rsidR="00C816EC">
        <w:t>(?)</w:t>
      </w:r>
      <w:r>
        <w:t xml:space="preserve">, </w:t>
      </w:r>
      <w:proofErr w:type="spellStart"/>
      <w:r>
        <w:t>fokus</w:t>
      </w:r>
      <w:proofErr w:type="spellEnd"/>
      <w:r>
        <w:t xml:space="preserve"> auf USA]</w:t>
      </w:r>
    </w:p>
    <w:p w14:paraId="792B3A4D" w14:textId="15CF59FE" w:rsidR="00C2134C" w:rsidRPr="0033749D" w:rsidRDefault="0033749D" w:rsidP="0033749D">
      <w:r>
        <w:t>[Keine Forschung zu Uniwahlen]</w:t>
      </w:r>
    </w:p>
    <w:p w14:paraId="2D8CED4A" w14:textId="526A481E" w:rsidR="00CF68EA" w:rsidRDefault="00880FD9" w:rsidP="008D36AA">
      <w:pPr>
        <w:pStyle w:val="Heading3"/>
        <w:rPr>
          <w:rFonts w:eastAsia="Times New Roman"/>
        </w:rPr>
      </w:pPr>
      <w:bookmarkStart w:id="4" w:name="_Toc129600643"/>
      <w:r>
        <w:rPr>
          <w:rFonts w:eastAsia="Times New Roman"/>
        </w:rPr>
        <w:t>[</w:t>
      </w:r>
      <w:r w:rsidR="00CF68EA" w:rsidRPr="00CF68EA">
        <w:rPr>
          <w:rFonts w:eastAsia="Times New Roman"/>
        </w:rPr>
        <w:t xml:space="preserve">Erläuterung der </w:t>
      </w:r>
      <w:proofErr w:type="spellStart"/>
      <w:r w:rsidR="00CF68EA" w:rsidRPr="00CF68EA">
        <w:rPr>
          <w:rFonts w:eastAsia="Times New Roman"/>
        </w:rPr>
        <w:t>theorie</w:t>
      </w:r>
      <w:proofErr w:type="spellEnd"/>
      <w:r w:rsidR="00CF68EA" w:rsidRPr="00CF68EA">
        <w:rPr>
          <w:rFonts w:eastAsia="Times New Roman"/>
        </w:rPr>
        <w:t xml:space="preserve">, fälle, </w:t>
      </w:r>
      <w:proofErr w:type="spellStart"/>
      <w:r w:rsidR="00CF68EA" w:rsidRPr="00CF68EA">
        <w:rPr>
          <w:rFonts w:eastAsia="Times New Roman"/>
        </w:rPr>
        <w:t>methoden</w:t>
      </w:r>
      <w:proofErr w:type="spellEnd"/>
      <w:r>
        <w:rPr>
          <w:rFonts w:eastAsia="Times New Roman"/>
        </w:rPr>
        <w:t>]</w:t>
      </w:r>
      <w:bookmarkEnd w:id="4"/>
    </w:p>
    <w:p w14:paraId="1D9A91C4" w14:textId="48EB1027" w:rsid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7CD7721E" w14:textId="4DFB283B" w:rsidR="00B440FC" w:rsidRPr="0060250D" w:rsidRDefault="00B440FC" w:rsidP="0060250D">
      <w:r>
        <w:t>[</w:t>
      </w:r>
      <w:hyperlink r:id="rId11" w:history="1">
        <w:r w:rsidRPr="00B440FC">
          <w:rPr>
            <w:rStyle w:val="Hyperlink"/>
          </w:rPr>
          <w:t>code hier</w:t>
        </w:r>
      </w:hyperlink>
      <w:r>
        <w:t>]</w:t>
      </w:r>
    </w:p>
    <w:p w14:paraId="1277EB74" w14:textId="3EB93A6C" w:rsidR="00CF68EA" w:rsidRDefault="00B87EF6" w:rsidP="008D36AA">
      <w:pPr>
        <w:pStyle w:val="Heading3"/>
        <w:rPr>
          <w:rFonts w:eastAsia="Times New Roman"/>
        </w:rPr>
      </w:pPr>
      <w:bookmarkStart w:id="5" w:name="_Toc129600644"/>
      <w:r>
        <w:rPr>
          <w:rFonts w:eastAsia="Times New Roman"/>
        </w:rPr>
        <w:t>[</w:t>
      </w:r>
      <w:r w:rsidR="009D0A21" w:rsidRPr="00CF68EA">
        <w:rPr>
          <w:rFonts w:eastAsia="Times New Roman"/>
        </w:rPr>
        <w:t>Struktur</w:t>
      </w:r>
      <w:r>
        <w:rPr>
          <w:rFonts w:eastAsia="Times New Roman"/>
        </w:rPr>
        <w:t>]</w:t>
      </w:r>
      <w:bookmarkEnd w:id="5"/>
    </w:p>
    <w:p w14:paraId="1B5971D3" w14:textId="6A0966CB" w:rsidR="009D0A21" w:rsidRPr="009D0A21" w:rsidRDefault="009D0A21" w:rsidP="009D0A21">
      <w:r>
        <w:t xml:space="preserve">Die Struktur der vorliegenden Arbeit ist wie folgt: </w:t>
      </w:r>
      <w:r w:rsidR="00E94613" w:rsidRPr="00E94613">
        <w:rPr>
          <w:highlight w:val="red"/>
        </w:rPr>
        <w:t>[</w:t>
      </w:r>
      <w:proofErr w:type="spellStart"/>
      <w:r w:rsidR="00EB37B8">
        <w:rPr>
          <w:highlight w:val="red"/>
        </w:rPr>
        <w:t>Literature</w:t>
      </w:r>
      <w:proofErr w:type="spellEnd"/>
      <w:r w:rsidR="00EB37B8">
        <w:rPr>
          <w:highlight w:val="red"/>
        </w:rPr>
        <w:t>, Hypothesen, Methoden, Analyse, Diskussion</w:t>
      </w:r>
      <w:r w:rsidR="00E94613" w:rsidRPr="00E94613">
        <w:rPr>
          <w:highlight w:val="red"/>
        </w:rPr>
        <w:t>]</w:t>
      </w:r>
    </w:p>
    <w:p w14:paraId="1D908421" w14:textId="47D2726D" w:rsidR="00CF68EA" w:rsidRDefault="0007070A" w:rsidP="008D36AA">
      <w:pPr>
        <w:pStyle w:val="Heading3"/>
        <w:rPr>
          <w:rFonts w:eastAsia="Times New Roman"/>
        </w:rPr>
      </w:pPr>
      <w:bookmarkStart w:id="6" w:name="_Toc129600645"/>
      <w:r>
        <w:rPr>
          <w:rFonts w:eastAsia="Times New Roman"/>
        </w:rPr>
        <w:t xml:space="preserve">[Kurz </w:t>
      </w:r>
      <w:proofErr w:type="spellStart"/>
      <w:r w:rsidR="00CF68EA" w:rsidRPr="00CF68EA">
        <w:rPr>
          <w:rFonts w:eastAsia="Times New Roman"/>
        </w:rPr>
        <w:t>zusammenfassung</w:t>
      </w:r>
      <w:proofErr w:type="spellEnd"/>
      <w:r w:rsidR="00CF68EA" w:rsidRPr="00CF68EA">
        <w:rPr>
          <w:rFonts w:eastAsia="Times New Roman"/>
        </w:rPr>
        <w:t xml:space="preserve"> der </w:t>
      </w:r>
      <w:proofErr w:type="spellStart"/>
      <w:r w:rsidR="00CF68EA" w:rsidRPr="00CF68EA">
        <w:rPr>
          <w:rFonts w:eastAsia="Times New Roman"/>
        </w:rPr>
        <w:t>ergebnisse</w:t>
      </w:r>
      <w:proofErr w:type="spellEnd"/>
      <w:r w:rsidR="00540458">
        <w:rPr>
          <w:rFonts w:eastAsia="Times New Roman"/>
        </w:rPr>
        <w:t>]</w:t>
      </w:r>
      <w:bookmarkEnd w:id="6"/>
    </w:p>
    <w:p w14:paraId="67364272" w14:textId="6285C16A" w:rsidR="009D0A21" w:rsidRPr="009D0A21" w:rsidRDefault="009D0A21" w:rsidP="009D0A21">
      <w:r w:rsidRPr="00E94613">
        <w:rPr>
          <w:highlight w:val="red"/>
        </w:rPr>
        <w:t>[</w:t>
      </w:r>
      <w:r w:rsidR="005D4A83">
        <w:rPr>
          <w:highlight w:val="red"/>
        </w:rPr>
        <w:t>Durchschnittsstudi ist links</w:t>
      </w:r>
      <w:r w:rsidR="005D4A83">
        <w:rPr>
          <w:highlight w:val="red"/>
        </w:rPr>
        <w:t xml:space="preserve"> aber </w:t>
      </w:r>
      <w:r w:rsidR="00E94613">
        <w:rPr>
          <w:highlight w:val="red"/>
        </w:rPr>
        <w:t>Hochschulgruppen bilden ganzes Spektrum ab</w:t>
      </w:r>
      <w:r w:rsidRPr="00E94613">
        <w:rPr>
          <w:highlight w:val="red"/>
        </w:rPr>
        <w:t>]</w:t>
      </w:r>
    </w:p>
    <w:p w14:paraId="46C626AE" w14:textId="35A29EED" w:rsidR="00CF68EA" w:rsidRPr="00CF68EA" w:rsidRDefault="00CF68EA" w:rsidP="008D36AA">
      <w:pPr>
        <w:pStyle w:val="Heading1"/>
        <w:rPr>
          <w:rFonts w:eastAsia="Times New Roman"/>
        </w:rPr>
      </w:pPr>
      <w:bookmarkStart w:id="7" w:name="_Toc129600646"/>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9600647"/>
      <w:r w:rsidRPr="00CF68EA">
        <w:rPr>
          <w:rFonts w:eastAsia="Times New Roman"/>
        </w:rPr>
        <w:t>Theorie</w:t>
      </w:r>
      <w:bookmarkEnd w:id="8"/>
      <w:r w:rsidRPr="00CF68EA">
        <w:rPr>
          <w:rFonts w:eastAsia="Times New Roman"/>
        </w:rPr>
        <w:t xml:space="preserve"> </w:t>
      </w:r>
    </w:p>
    <w:p w14:paraId="0575E798" w14:textId="28CD2389" w:rsidR="00C94C84" w:rsidRDefault="00CF68EA" w:rsidP="008D36AA">
      <w:pPr>
        <w:pStyle w:val="Heading3"/>
        <w:rPr>
          <w:rFonts w:eastAsia="Times New Roman"/>
        </w:rPr>
      </w:pPr>
      <w:bookmarkStart w:id="9" w:name="_Toc129600648"/>
      <w:r w:rsidRPr="00CF68EA">
        <w:rPr>
          <w:rFonts w:eastAsia="Times New Roman"/>
        </w:rPr>
        <w:t>Forschungsstand</w:t>
      </w:r>
      <w:bookmarkEnd w:id="9"/>
    </w:p>
    <w:p w14:paraId="60D8F611" w14:textId="50E0DC33" w:rsidR="00DB346E" w:rsidRDefault="00DB346E" w:rsidP="00DB346E">
      <w:r>
        <w:t xml:space="preserve">Die Platzierung von Parteien anhand einer Links-Rechts Achse basiert auf dem Räumlichen Modell von Downs (1957). </w:t>
      </w:r>
      <w:r w:rsidR="001A1E14">
        <w:t>Dabei wird die politische Landschaft als eindimensionale Ache verstanden, auf welcher politische Positionen eindeutig zu verorten sind. Parteien positionieren sich dabei so nah wie möglich am Medianwählen, um möglichst viele Stimmen für sich zu gewinnen (Downs 1957).</w:t>
      </w:r>
    </w:p>
    <w:p w14:paraId="5D6C5FBA" w14:textId="5D7732C0" w:rsidR="001A1E14" w:rsidRPr="00DB346E" w:rsidRDefault="001A1E14" w:rsidP="00DB346E">
      <w:r>
        <w:t>Dieses Modell wurde</w:t>
      </w:r>
      <w:r w:rsidR="006309BD">
        <w:t xml:space="preserve"> unter dem Begriff der </w:t>
      </w:r>
      <w:proofErr w:type="spellStart"/>
      <w:r w:rsidR="006309BD">
        <w:t>Salienztheorie</w:t>
      </w:r>
      <w:proofErr w:type="spellEnd"/>
      <w:r>
        <w:t xml:space="preserve"> um eine nicht-konvergente Theorie erweitert. Parteien kennen die Medianposition nicht, </w:t>
      </w:r>
      <w:r>
        <w:t>beanspruchen</w:t>
      </w:r>
      <w:r>
        <w:t xml:space="preserve"> daher aber bestimmte Themengebiete für sich und </w:t>
      </w:r>
      <w:r>
        <w:t>können</w:t>
      </w:r>
      <w:r>
        <w:t xml:space="preserve"> von diesen nicht zu stark abweichen ohne Stimmen zu verlieren. </w:t>
      </w:r>
      <w:r w:rsidR="00465B60">
        <w:t>Die Unterschiede zwischen Parteien sind eher als verschiedene Priorisierungen</w:t>
      </w:r>
      <w:r w:rsidR="00FB21BD">
        <w:t xml:space="preserve"> (</w:t>
      </w:r>
      <w:proofErr w:type="spellStart"/>
      <w:r w:rsidR="00FB21BD">
        <w:t>Issue</w:t>
      </w:r>
      <w:proofErr w:type="spellEnd"/>
      <w:r w:rsidR="00FB21BD">
        <w:t>-Ownership)</w:t>
      </w:r>
      <w:r w:rsidR="00465B60">
        <w:t xml:space="preserve"> von Themen zu verstehen, als dass sich die Positionen tatsächlich inhaltlich unterscheiden. </w:t>
      </w:r>
      <w:r>
        <w:t>Somit können Parteien auch vom Medianwähler abweichen und ein breiteres Spektrum an Positionen ist möglich (Budge 1994).</w:t>
      </w:r>
    </w:p>
    <w:p w14:paraId="4B10526C" w14:textId="56727AB9" w:rsidR="00AC1AB0" w:rsidRPr="00AC1AB0" w:rsidRDefault="00C97DF0" w:rsidP="00AC1AB0">
      <w:r>
        <w:t>Politische Jugendorganisationen sind deutlich weniger erforscht als Parteien. Zudem fokussiert sich die bisherige Forschung vor allem damit wie diese Organisationen den Parteien Nutzen. Besonders, da p</w:t>
      </w:r>
      <w:r w:rsidR="003E53C8">
        <w:t xml:space="preserve">olitische </w:t>
      </w:r>
      <w:r w:rsidR="00AC1AB0">
        <w:t>Parteien</w:t>
      </w:r>
      <w:r>
        <w:t xml:space="preserve"> seit einiger Zeit</w:t>
      </w:r>
      <w:r w:rsidR="00AC1AB0">
        <w:t xml:space="preserve"> Mitglieder </w:t>
      </w:r>
      <w:r>
        <w:t xml:space="preserve">verlieren </w:t>
      </w:r>
      <w:r w:rsidR="005423DF">
        <w:t xml:space="preserve">und nutzen </w:t>
      </w:r>
      <w:r>
        <w:t xml:space="preserve">sie </w:t>
      </w:r>
      <w:r w:rsidR="005423DF">
        <w:t>deren Jugendorganisationen, um zu rekrutieren (</w:t>
      </w:r>
      <w:proofErr w:type="spellStart"/>
      <w:r w:rsidR="005423DF" w:rsidRPr="00585E66">
        <w:t>Hooghe</w:t>
      </w:r>
      <w:proofErr w:type="spellEnd"/>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roofErr w:type="spellStart"/>
      <w:r w:rsidR="005423DF">
        <w:t>Rainsford</w:t>
      </w:r>
      <w:proofErr w:type="spellEnd"/>
      <w:r w:rsidR="005423DF">
        <w:t xml:space="preserve">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E7D7420" w:rsidR="00C94C84" w:rsidRDefault="00D61F48" w:rsidP="00C94C84">
      <w:r>
        <w:t>Mitgliedschaft bei Jugendorganisationen von politischen Parteien basiert auf Überzeugung</w:t>
      </w:r>
      <w:r w:rsidR="00021CBC">
        <w:t xml:space="preserve">. </w:t>
      </w:r>
      <w:r>
        <w:t xml:space="preserve">Basierend auf einer Analyse von Mitgliedern britischer Jugendorganisationen findet </w:t>
      </w:r>
      <w:proofErr w:type="spellStart"/>
      <w:r>
        <w:t>Rainsford</w:t>
      </w:r>
      <w:proofErr w:type="spellEnd"/>
      <w:r>
        <w:t xml:space="preserve"> (2017) heraus, dass d</w:t>
      </w:r>
      <w:r w:rsidR="00021CBC">
        <w:t xml:space="preserve">eren Gründe für den Beitritt </w:t>
      </w:r>
      <w:r>
        <w:t>nicht nur egoistisch, also auf eine Parteikarriere abzielend, sondern</w:t>
      </w:r>
      <w:r w:rsidR="002744E5">
        <w:t xml:space="preserve"> oft</w:t>
      </w:r>
      <w:r>
        <w:t xml:space="preserve"> </w:t>
      </w:r>
      <w:proofErr w:type="spellStart"/>
      <w:r>
        <w:t>policy</w:t>
      </w:r>
      <w:proofErr w:type="spellEnd"/>
      <w:r>
        <w:t xml:space="preserve">-basiert sind.  Interessanterweise </w:t>
      </w:r>
      <w:r w:rsidR="00BC5DC3">
        <w:t>scheinen d</w:t>
      </w:r>
      <w:r>
        <w:t>iese politisch motivierten Personen</w:t>
      </w:r>
      <w:r w:rsidR="00BC5DC3">
        <w:t xml:space="preserve"> nicht das Gefühl zu haben, tatsächliche politische Veränderungen verursachen zu können, sondern sehen es eher als wichtig, ihre Positionen zu vertreten und zu verteidigen (</w:t>
      </w:r>
      <w:proofErr w:type="spellStart"/>
      <w:r w:rsidR="00BC5DC3">
        <w:t>Rainsford</w:t>
      </w:r>
      <w:proofErr w:type="spellEnd"/>
      <w:r w:rsidR="00BC5DC3">
        <w:t xml:space="preserve"> 2017, S. 800).</w:t>
      </w:r>
    </w:p>
    <w:p w14:paraId="4E9055C9" w14:textId="0C1B4406" w:rsidR="00A8234C" w:rsidRDefault="00AC1AB0" w:rsidP="00C94C84">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„Mutterpartei“ zu unterstützen. Diese Mitglieder haben das Ziel innerhalb der Partei Karriere zu machen und politische Positionen einzunehmen (</w:t>
      </w:r>
      <w:r w:rsidR="002744E5" w:rsidRPr="00AC1AB0">
        <w:t>Bolin</w:t>
      </w:r>
      <w:r w:rsidR="002744E5">
        <w:t xml:space="preserve"> et al. </w:t>
      </w:r>
      <w:r w:rsidR="002744E5" w:rsidRPr="00AC1AB0">
        <w:t>2022</w:t>
      </w:r>
      <w:r w:rsidR="003E53C8">
        <w:t>, S. 10-11</w:t>
      </w:r>
      <w:r w:rsidR="002744E5">
        <w:t>).</w:t>
      </w:r>
    </w:p>
    <w:p w14:paraId="292A6FC3" w14:textId="748D2ECA" w:rsidR="001076EB" w:rsidRDefault="001076EB" w:rsidP="00C94C84">
      <w:r>
        <w:t>Studierende in den USA sind</w:t>
      </w:r>
      <w:r w:rsidR="00F17095">
        <w:t xml:space="preserve"> laut </w:t>
      </w:r>
      <w:proofErr w:type="spellStart"/>
      <w:r w:rsidR="00F17095" w:rsidRPr="00386710">
        <w:rPr>
          <w:rFonts w:cstheme="minorHAnsi"/>
        </w:rPr>
        <w:t>Honeycutt</w:t>
      </w:r>
      <w:proofErr w:type="spellEnd"/>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(liberal) zuzuordnen</w:t>
      </w:r>
      <w:r w:rsidR="00FD4BC2">
        <w:t>. „Middle-</w:t>
      </w:r>
      <w:proofErr w:type="spellStart"/>
      <w:r w:rsidR="00FD4BC2">
        <w:t>of</w:t>
      </w:r>
      <w:proofErr w:type="spellEnd"/>
      <w:r w:rsidR="00FD4BC2">
        <w:t>-</w:t>
      </w:r>
      <w:proofErr w:type="spellStart"/>
      <w:r w:rsidR="00FD4BC2">
        <w:t>the</w:t>
      </w:r>
      <w:proofErr w:type="spellEnd"/>
      <w:r w:rsidR="00FD4BC2">
        <w:t xml:space="preserve">-road“ und </w:t>
      </w:r>
      <w:r w:rsidR="003234DA">
        <w:t>rechte (</w:t>
      </w:r>
      <w:proofErr w:type="spellStart"/>
      <w:r w:rsidR="003234DA">
        <w:t>conservative</w:t>
      </w:r>
      <w:proofErr w:type="spellEnd"/>
      <w:r w:rsidR="003234DA">
        <w:t>)</w:t>
      </w:r>
      <w:r w:rsidR="00FD4BC2">
        <w:t xml:space="preserve"> Positionen machten in der Studie </w:t>
      </w:r>
      <w:r w:rsidR="00FD4BC2">
        <w:lastRenderedPageBreak/>
        <w:t>nur weniger als ein Viertel der Studierenden aus</w:t>
      </w:r>
      <w:r w:rsidR="00173D1B">
        <w:t xml:space="preserve"> </w:t>
      </w:r>
      <w:r w:rsidR="009C0B96">
        <w:t>(</w:t>
      </w:r>
      <w:proofErr w:type="spellStart"/>
      <w:r w:rsidR="009C0B96" w:rsidRPr="00386710">
        <w:rPr>
          <w:rFonts w:cstheme="minorHAnsi"/>
        </w:rPr>
        <w:t>Honeycutt</w:t>
      </w:r>
      <w:proofErr w:type="spellEnd"/>
      <w:r w:rsidR="009C0B96" w:rsidRPr="00386710">
        <w:rPr>
          <w:rFonts w:cstheme="minorHAnsi"/>
        </w:rPr>
        <w:t xml:space="preserve"> 2022</w:t>
      </w:r>
      <w:r w:rsidR="009C0B96">
        <w:rPr>
          <w:rFonts w:cstheme="minorHAnsi"/>
        </w:rPr>
        <w:t>, S. 36)</w:t>
      </w:r>
      <w:r w:rsidR="005A68F0">
        <w:t>.</w:t>
      </w:r>
      <w:r w:rsidR="0047176A">
        <w:t xml:space="preserve"> </w:t>
      </w:r>
      <w:r w:rsidR="002A54A7">
        <w:t xml:space="preserve">Dabei verstehen sich große Teile der Studierendenschaft </w:t>
      </w:r>
      <w:r w:rsidR="00113A57">
        <w:t>mit den Begriffen</w:t>
      </w:r>
      <w:r w:rsidR="002A54A7">
        <w:t xml:space="preserve"> radikal (33,7%) oder aktivistisch (25,4%)</w:t>
      </w:r>
      <w:r w:rsidR="00113A57">
        <w:t xml:space="preserve"> zumindest relativ gut beschrieben</w:t>
      </w:r>
      <w:r w:rsidR="00C3062B">
        <w:t xml:space="preserve"> (</w:t>
      </w:r>
      <w:proofErr w:type="spellStart"/>
      <w:r w:rsidR="00C3062B" w:rsidRPr="00386710">
        <w:rPr>
          <w:rFonts w:cstheme="minorHAnsi"/>
        </w:rPr>
        <w:t>Honeycutt</w:t>
      </w:r>
      <w:proofErr w:type="spellEnd"/>
      <w:r w:rsidR="00C3062B" w:rsidRPr="00386710">
        <w:rPr>
          <w:rFonts w:cstheme="minorHAnsi"/>
        </w:rPr>
        <w:t xml:space="preserve"> 2022</w:t>
      </w:r>
      <w:r w:rsidR="00C3062B">
        <w:rPr>
          <w:rFonts w:cstheme="minorHAnsi"/>
        </w:rPr>
        <w:t>, S. 37)</w:t>
      </w:r>
      <w:r w:rsidR="00113A57">
        <w:t xml:space="preserve">. </w:t>
      </w:r>
      <w:r w:rsidR="008C7A27">
        <w:t xml:space="preserve">Wiederum finden </w:t>
      </w:r>
      <w:r w:rsidR="008C7A27" w:rsidRPr="00CA2CC4">
        <w:t>Bennie &amp; Russell</w:t>
      </w:r>
      <w:r w:rsidR="008C7A27">
        <w:t xml:space="preserve"> (2012) in Großbritannien keine Beweise dafür, dass Studierende besonders radikal sind (</w:t>
      </w:r>
      <w:r w:rsidR="008C7A27" w:rsidRPr="00CA2CC4">
        <w:t>Bennie &amp; Russell</w:t>
      </w:r>
      <w:r w:rsidR="008C7A27">
        <w:t xml:space="preserve"> </w:t>
      </w:r>
      <w:r w:rsidR="008C7A27" w:rsidRPr="00CA2CC4">
        <w:t>2012</w:t>
      </w:r>
      <w:r w:rsidR="008C7A27">
        <w:t>, S. 28).</w:t>
      </w:r>
    </w:p>
    <w:p w14:paraId="1D04A8C3" w14:textId="494170FA" w:rsidR="00004A00" w:rsidRDefault="00313CCF" w:rsidP="00C94C84">
      <w:r>
        <w:t xml:space="preserve">Basierend auf Daten des GESIS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erhöht, aber es wird keine Tendenz zu linker Politik gefunden (</w:t>
      </w:r>
      <w:r w:rsidRPr="00004A00">
        <w:t>Le</w:t>
      </w:r>
      <w:r>
        <w:t xml:space="preserve"> </w:t>
      </w:r>
      <w:r w:rsidRPr="00004A00">
        <w:t>&amp; Nguyen</w:t>
      </w:r>
      <w:r>
        <w:t xml:space="preserve"> 2021, S. 16-17).</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33C3EE52" w:rsidR="00CA2CC4" w:rsidRPr="00C94C84" w:rsidRDefault="00343543" w:rsidP="00C94C84">
      <w:r>
        <w:t xml:space="preserve">Professor*innen </w:t>
      </w:r>
      <w:r w:rsidR="00E717BE">
        <w:t xml:space="preserve">hingegen </w:t>
      </w:r>
      <w:r>
        <w:t>wählen eher linke Parteien</w:t>
      </w:r>
      <w:r w:rsidR="00386710">
        <w:t xml:space="preserve"> (</w:t>
      </w:r>
      <w:proofErr w:type="spellStart"/>
      <w:r w:rsidR="00386710" w:rsidRPr="00EF64BE">
        <w:rPr>
          <w:rFonts w:cstheme="minorHAnsi"/>
        </w:rPr>
        <w:t>Nakhaie</w:t>
      </w:r>
      <w:proofErr w:type="spellEnd"/>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proofErr w:type="spellStart"/>
      <w:r w:rsidR="00386710" w:rsidRPr="00386710">
        <w:rPr>
          <w:rFonts w:cstheme="minorHAnsi"/>
        </w:rPr>
        <w:t>Honeycutt</w:t>
      </w:r>
      <w:proofErr w:type="spellEnd"/>
      <w:r w:rsidR="00386710" w:rsidRPr="00386710">
        <w:rPr>
          <w:rFonts w:cstheme="minorHAnsi"/>
        </w:rPr>
        <w:t xml:space="preserve"> 2022</w:t>
      </w:r>
      <w:r w:rsidR="001076EB">
        <w:rPr>
          <w:rFonts w:cstheme="minorHAnsi"/>
        </w:rPr>
        <w:t xml:space="preserve">, </w:t>
      </w:r>
      <w:r w:rsidR="001076EB" w:rsidRPr="001076EB">
        <w:rPr>
          <w:rFonts w:cstheme="minorHAnsi"/>
        </w:rPr>
        <w:t xml:space="preserve">van de </w:t>
      </w:r>
      <w:proofErr w:type="spellStart"/>
      <w:r w:rsidR="001076EB" w:rsidRPr="001076EB">
        <w:rPr>
          <w:rFonts w:cstheme="minorHAnsi"/>
        </w:rPr>
        <w:t>Werfhorst</w:t>
      </w:r>
      <w:proofErr w:type="spellEnd"/>
      <w:r w:rsidR="001076EB">
        <w:rPr>
          <w:rFonts w:cstheme="minorHAnsi"/>
        </w:rPr>
        <w:t xml:space="preserve"> </w:t>
      </w:r>
      <w:r w:rsidR="001076EB" w:rsidRPr="001076EB">
        <w:rPr>
          <w:rFonts w:cstheme="minorHAnsi"/>
        </w:rPr>
        <w:t>2020</w:t>
      </w:r>
      <w:r w:rsidR="00386710">
        <w:t>).</w:t>
      </w:r>
      <w:r w:rsidR="00EF64BE">
        <w:t xml:space="preserve"> </w:t>
      </w:r>
      <w:r w:rsidR="00E717BE">
        <w:t>Die befragten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proofErr w:type="spellStart"/>
      <w:r w:rsidR="00EF64BE" w:rsidRPr="00EF64BE">
        <w:rPr>
          <w:rFonts w:cstheme="minorHAnsi"/>
        </w:rPr>
        <w:t>Nakhaie</w:t>
      </w:r>
      <w:proofErr w:type="spellEnd"/>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w:t>
      </w:r>
      <w:proofErr w:type="spellStart"/>
      <w:r w:rsidR="006D5659">
        <w:t>far-left</w:t>
      </w:r>
      <w:proofErr w:type="spellEnd"/>
      <w:r w:rsidR="006D5659">
        <w:t>/liberal) Positionen (</w:t>
      </w:r>
      <w:proofErr w:type="spellStart"/>
      <w:r w:rsidR="006D5659" w:rsidRPr="00386710">
        <w:rPr>
          <w:rFonts w:cstheme="minorHAnsi"/>
        </w:rPr>
        <w:t>Honeycutt</w:t>
      </w:r>
      <w:proofErr w:type="spellEnd"/>
      <w:r w:rsidR="006D5659" w:rsidRPr="00386710">
        <w:rPr>
          <w:rFonts w:cstheme="minorHAnsi"/>
        </w:rPr>
        <w:t xml:space="preserve"> 2022</w:t>
      </w:r>
      <w:r w:rsidR="00123581">
        <w:rPr>
          <w:rFonts w:cstheme="minorHAnsi"/>
        </w:rPr>
        <w:t>, S. 6</w:t>
      </w:r>
      <w:r w:rsidR="006D5659">
        <w:rPr>
          <w:rFonts w:cstheme="minorHAnsi"/>
        </w:rPr>
        <w:t>)</w:t>
      </w:r>
      <w:r w:rsidR="006D5659">
        <w:t>.</w:t>
      </w:r>
    </w:p>
    <w:p w14:paraId="70FD3B25" w14:textId="39A110E5" w:rsidR="00CF68EA" w:rsidRDefault="00D610F1" w:rsidP="008D36AA">
      <w:pPr>
        <w:pStyle w:val="Heading3"/>
        <w:rPr>
          <w:rFonts w:eastAsia="Times New Roman"/>
        </w:rPr>
      </w:pPr>
      <w:bookmarkStart w:id="10" w:name="_Toc129600649"/>
      <w:r>
        <w:rPr>
          <w:rFonts w:eastAsia="Times New Roman"/>
        </w:rPr>
        <w:t>[</w:t>
      </w:r>
      <w:r w:rsidR="00CF68EA" w:rsidRPr="00CF68EA">
        <w:rPr>
          <w:rFonts w:eastAsia="Times New Roman"/>
        </w:rPr>
        <w:t>Forschungslücke</w:t>
      </w:r>
      <w:r>
        <w:rPr>
          <w:rFonts w:eastAsia="Times New Roman"/>
        </w:rPr>
        <w:t>]</w:t>
      </w:r>
      <w:bookmarkEnd w:id="10"/>
    </w:p>
    <w:p w14:paraId="03490320" w14:textId="1F8D5116" w:rsidR="00A8234C" w:rsidRPr="00A8234C" w:rsidRDefault="00A8234C" w:rsidP="00A8234C">
      <w:r>
        <w:t xml:space="preserve">Es gibt bisher keine Forschung zur politischen Positionierung von Hochschulgruppen. </w:t>
      </w:r>
      <w:r w:rsidR="002B2DF8">
        <w:t>Jugendorganisationen von Parteien wurden bisher hauptsächlich in ihrer Funktion als Methode der Rekrutierung – nicht aber in ihrer eigenen Position auf dem politischen Spektrum – beleuchtet. Diese Arbeit zielt darauf ab diese Lücke in der Forschung zu schließen und</w:t>
      </w:r>
      <w:r w:rsidR="000D4D9C">
        <w:t xml:space="preserve"> lässt, über die Positionen der Hochschulgruppen in Kombination mit den Wahlergebnissen, auch Schlüsse auf die </w:t>
      </w:r>
      <w:r w:rsidR="000D4D9C">
        <w:t>Studierendenschaft</w:t>
      </w:r>
      <w:r w:rsidR="000D4D9C">
        <w:t xml:space="preserve"> zu.</w:t>
      </w:r>
    </w:p>
    <w:p w14:paraId="04C2CB4D" w14:textId="3FFDF003" w:rsidR="002E7346" w:rsidRDefault="00CF68EA" w:rsidP="008D36AA">
      <w:pPr>
        <w:pStyle w:val="Heading3"/>
        <w:rPr>
          <w:rFonts w:eastAsia="Times New Roman"/>
        </w:rPr>
      </w:pPr>
      <w:bookmarkStart w:id="11" w:name="_Toc129600650"/>
      <w:r w:rsidRPr="00CF68EA">
        <w:rPr>
          <w:rFonts w:eastAsia="Times New Roman"/>
        </w:rPr>
        <w:t>Theoretisches Argument</w:t>
      </w:r>
      <w:bookmarkEnd w:id="11"/>
    </w:p>
    <w:p w14:paraId="0BED6EEC" w14:textId="3CF7B87A" w:rsidR="002E7346" w:rsidRPr="002E7346" w:rsidRDefault="002E7346" w:rsidP="002E7346">
      <w:r w:rsidRPr="002E7346">
        <w:rPr>
          <w:highlight w:val="red"/>
        </w:rPr>
        <w:t>[??????</w:t>
      </w:r>
      <w:r w:rsidR="00B54CAA">
        <w:rPr>
          <w:highlight w:val="red"/>
        </w:rPr>
        <w:t xml:space="preserve"> Irgendwie gedoppelt mit </w:t>
      </w:r>
      <w:proofErr w:type="spellStart"/>
      <w:r w:rsidR="00B54CAA">
        <w:rPr>
          <w:highlight w:val="red"/>
        </w:rPr>
        <w:t>literature</w:t>
      </w:r>
      <w:proofErr w:type="spellEnd"/>
      <w:r w:rsidR="00B54CAA">
        <w:rPr>
          <w:highlight w:val="red"/>
        </w:rPr>
        <w:t xml:space="preserve">? Theorie in </w:t>
      </w:r>
      <w:proofErr w:type="spellStart"/>
      <w:r w:rsidR="00B54CAA">
        <w:rPr>
          <w:highlight w:val="red"/>
        </w:rPr>
        <w:t>Hyptothesen</w:t>
      </w:r>
      <w:proofErr w:type="spellEnd"/>
      <w:r w:rsidR="00B54CAA">
        <w:rPr>
          <w:highlight w:val="red"/>
        </w:rPr>
        <w:t xml:space="preserve">? Idk </w:t>
      </w:r>
      <w:proofErr w:type="spellStart"/>
      <w:r w:rsidR="00B54CAA">
        <w:rPr>
          <w:highlight w:val="red"/>
        </w:rPr>
        <w:t>what</w:t>
      </w:r>
      <w:proofErr w:type="spellEnd"/>
      <w:r w:rsidR="00B54CAA">
        <w:rPr>
          <w:highlight w:val="red"/>
        </w:rPr>
        <w:t xml:space="preserve"> to </w:t>
      </w:r>
      <w:proofErr w:type="spellStart"/>
      <w:r w:rsidR="00B54CAA">
        <w:rPr>
          <w:highlight w:val="red"/>
        </w:rPr>
        <w:t>write</w:t>
      </w:r>
      <w:proofErr w:type="spellEnd"/>
      <w:r w:rsidR="00B54CAA">
        <w:rPr>
          <w:highlight w:val="red"/>
        </w:rPr>
        <w:t xml:space="preserve"> </w:t>
      </w:r>
      <w:proofErr w:type="spellStart"/>
      <w:r w:rsidR="00B54CAA">
        <w:rPr>
          <w:highlight w:val="red"/>
        </w:rPr>
        <w:t>here</w:t>
      </w:r>
      <w:proofErr w:type="spellEnd"/>
      <w:r w:rsidRPr="002E7346">
        <w:rPr>
          <w:highlight w:val="red"/>
        </w:rPr>
        <w:t>]</w:t>
      </w:r>
    </w:p>
    <w:p w14:paraId="5FD5757C" w14:textId="0F1070C4" w:rsidR="00CF68EA" w:rsidRDefault="00CF68EA" w:rsidP="008D36AA">
      <w:pPr>
        <w:pStyle w:val="Heading3"/>
        <w:rPr>
          <w:rFonts w:eastAsia="Times New Roman"/>
        </w:rPr>
      </w:pPr>
      <w:bookmarkStart w:id="12" w:name="_Toc129600651"/>
      <w:r w:rsidRPr="00CF68EA">
        <w:rPr>
          <w:rFonts w:eastAsia="Times New Roman"/>
        </w:rPr>
        <w:t>Hypothesen</w:t>
      </w:r>
      <w:bookmarkEnd w:id="12"/>
      <w:r w:rsidRPr="00CF68EA">
        <w:rPr>
          <w:rFonts w:eastAsia="Times New Roman"/>
        </w:rPr>
        <w:t xml:space="preserve"> </w:t>
      </w:r>
    </w:p>
    <w:p w14:paraId="12AD63A2" w14:textId="4A6BE8C1" w:rsidR="00FB30A2" w:rsidRP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0346A0">
        <w:t xml:space="preserve">Diese basiert sowohl auf der Wahrnehmung der Universitäten als, durch linke Politik dominierte Orte, als auch auf wissenschaftlichen </w:t>
      </w:r>
      <w:r w:rsidR="00DB346E">
        <w:t>Ergebnissen,</w:t>
      </w:r>
      <w:r w:rsidR="000346A0">
        <w:t xml:space="preserve"> welche dies für die</w:t>
      </w:r>
      <w:r w:rsidR="005E3196">
        <w:t xml:space="preserve"> Studierendenschaft</w:t>
      </w:r>
      <w:r w:rsidR="000346A0">
        <w:t xml:space="preserve"> USA bestätigen</w:t>
      </w:r>
      <w:r w:rsidR="00C041E1">
        <w:t xml:space="preserve"> (</w:t>
      </w:r>
      <w:proofErr w:type="spellStart"/>
      <w:r w:rsidR="00C041E1">
        <w:t>Honeycutt</w:t>
      </w:r>
      <w:proofErr w:type="spellEnd"/>
      <w:r w:rsidR="00C041E1">
        <w:t xml:space="preserve"> 2022)</w:t>
      </w:r>
      <w:r w:rsidR="000346A0">
        <w:t>.</w:t>
      </w:r>
    </w:p>
    <w:p w14:paraId="0D5CA80E" w14:textId="3C96B0A2" w:rsidR="00C94C84" w:rsidRDefault="008D36AA" w:rsidP="00187574">
      <w:pPr>
        <w:ind w:firstLine="720"/>
      </w:pPr>
      <w:r>
        <w:t xml:space="preserve">H1: </w:t>
      </w:r>
      <w:r w:rsidR="0069447D">
        <w:t>Hochschulgruppen</w:t>
      </w:r>
      <w:r w:rsidRPr="008D36AA">
        <w:t xml:space="preserve"> sind im Schnitt dem linken politischen Spektrum zuzuordnen</w:t>
      </w:r>
      <w:r>
        <w:t>.</w:t>
      </w:r>
    </w:p>
    <w:p w14:paraId="08EF8AD4" w14:textId="77777777" w:rsidR="00A25D82" w:rsidRDefault="000F0E36" w:rsidP="00A25D82">
      <w:pPr>
        <w:keepNext/>
      </w:pPr>
      <w:r>
        <w:rPr>
          <w:noProof/>
        </w:rPr>
        <w:lastRenderedPageBreak/>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13"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13"/>
      <w:r w:rsidR="005C606D">
        <w:t xml:space="preserve"> – Wahlverhalten bei der Bundestagswahl 2021 nach Alter (Stimmenanteile der Parteien)</w:t>
      </w:r>
      <w:r w:rsidR="00C625A9">
        <w:t>.</w:t>
      </w:r>
    </w:p>
    <w:p w14:paraId="3C99D03A" w14:textId="24884F6D" w:rsidR="000F0E36" w:rsidRDefault="000F0E36" w:rsidP="000F0E36">
      <w:r>
        <w:t xml:space="preserve">Alternativ besteht die Möglichkeit, dass die politische Landschaft an Universitäten sich nicht </w:t>
      </w:r>
      <w:r w:rsidRPr="00853F25">
        <w:rPr>
          <w:highlight w:val="red"/>
        </w:rPr>
        <w:t>[</w:t>
      </w:r>
      <w:commentRangeStart w:id="14"/>
      <w:r w:rsidRPr="00853F25">
        <w:t>merklich</w:t>
      </w:r>
      <w:commentRangeEnd w:id="14"/>
      <w:r w:rsidRPr="00853F25">
        <w:rPr>
          <w:rStyle w:val="CommentReference"/>
        </w:rPr>
        <w:commentReference w:id="14"/>
      </w:r>
      <w:r w:rsidRPr="00853F25">
        <w:rPr>
          <w:highlight w:val="red"/>
        </w:rPr>
        <w:t>]</w:t>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w:t>
      </w:r>
      <w:r w:rsidR="006E4176">
        <w:t xml:space="preserve"> (Statista 2021)</w:t>
      </w:r>
      <w:r>
        <w:t xml:space="preserve">. </w:t>
      </w:r>
    </w:p>
    <w:p w14:paraId="0CCB5B4D" w14:textId="7D9F41DC" w:rsidR="0060250D" w:rsidRDefault="00B64405" w:rsidP="002B2DF8">
      <w:pPr>
        <w:ind w:firstLine="720"/>
      </w:pPr>
      <w:r>
        <w:t xml:space="preserve">H2: </w:t>
      </w:r>
      <w:r w:rsidRPr="00B64405">
        <w:t>Universität</w:t>
      </w:r>
      <w:r>
        <w:t>s-P</w:t>
      </w:r>
      <w:r w:rsidRPr="00B64405">
        <w:t>arteien sind bilden das gesamte politische Spektrum ab.</w:t>
      </w:r>
    </w:p>
    <w:p w14:paraId="61AE986B" w14:textId="77777777" w:rsidR="002B2DF8" w:rsidRPr="0060250D" w:rsidRDefault="002B2DF8" w:rsidP="002B2DF8">
      <w:pPr>
        <w:ind w:firstLine="720"/>
      </w:pPr>
    </w:p>
    <w:p w14:paraId="738EB6F5" w14:textId="147F71E5"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44787865" w:rsidR="0060250D" w:rsidRPr="008D36AA" w:rsidRDefault="0060250D" w:rsidP="00B64405">
      <w:r>
        <w:tab/>
        <w:t xml:space="preserve">H3: </w:t>
      </w:r>
      <w:r w:rsidR="0069447D">
        <w:t>Hochschulgruppen</w:t>
      </w:r>
      <w:r w:rsidRPr="0060250D">
        <w:t xml:space="preserve"> sind nicht sinnvoll mit Bundestagsparteien zu vergleichen.</w:t>
      </w:r>
    </w:p>
    <w:p w14:paraId="5B3CD6B6" w14:textId="77777777" w:rsidR="00CF68EA" w:rsidRPr="00CF68EA" w:rsidRDefault="00CF68EA" w:rsidP="008D36AA">
      <w:pPr>
        <w:pStyle w:val="Heading2"/>
        <w:rPr>
          <w:rFonts w:eastAsia="Times New Roman"/>
        </w:rPr>
      </w:pPr>
      <w:bookmarkStart w:id="15" w:name="_Toc129600652"/>
      <w:r w:rsidRPr="00CF68EA">
        <w:rPr>
          <w:rFonts w:eastAsia="Times New Roman"/>
        </w:rPr>
        <w:lastRenderedPageBreak/>
        <w:t>Daten und Operationalisierung</w:t>
      </w:r>
      <w:bookmarkEnd w:id="15"/>
      <w:r w:rsidRPr="00CF68EA">
        <w:rPr>
          <w:rFonts w:eastAsia="Times New Roman"/>
        </w:rPr>
        <w:t xml:space="preserve"> </w:t>
      </w:r>
    </w:p>
    <w:p w14:paraId="4805EC58" w14:textId="319AA5EF" w:rsidR="00CF68EA" w:rsidRDefault="00CF68EA" w:rsidP="008D36AA">
      <w:pPr>
        <w:pStyle w:val="Heading3"/>
        <w:rPr>
          <w:rFonts w:eastAsia="Times New Roman"/>
        </w:rPr>
      </w:pPr>
      <w:bookmarkStart w:id="16" w:name="_Toc129600653"/>
      <w:r w:rsidRPr="00CF68EA">
        <w:rPr>
          <w:rFonts w:eastAsia="Times New Roman"/>
        </w:rPr>
        <w:t>Fallauswahl</w:t>
      </w:r>
      <w:bookmarkEnd w:id="16"/>
    </w:p>
    <w:p w14:paraId="6EC11BB1" w14:textId="77777777" w:rsidR="00BA489E"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w:t>
      </w:r>
    </w:p>
    <w:p w14:paraId="14DCA03D" w14:textId="74C96F56" w:rsidR="000F3AD4" w:rsidRPr="000F3AD4" w:rsidRDefault="0018411B" w:rsidP="000F3AD4">
      <w:pPr>
        <w:pStyle w:val="Quote"/>
      </w:pPr>
      <w:r>
        <w:t xml:space="preserve"> – asta.uni-goettingen.de</w:t>
      </w:r>
      <w:r w:rsidR="00BA489E">
        <w:t xml:space="preserve"> </w:t>
      </w:r>
      <w:r w:rsidR="00BA489E" w:rsidRPr="00BA489E">
        <w:rPr>
          <w:highlight w:val="red"/>
        </w:rPr>
        <w:t>[</w:t>
      </w:r>
      <w:proofErr w:type="spellStart"/>
      <w:r w:rsidR="00BA489E" w:rsidRPr="00BA489E">
        <w:rPr>
          <w:highlight w:val="red"/>
        </w:rPr>
        <w:t>kinda</w:t>
      </w:r>
      <w:proofErr w:type="spellEnd"/>
      <w:r w:rsidR="00BA489E" w:rsidRPr="00BA489E">
        <w:rPr>
          <w:highlight w:val="red"/>
        </w:rPr>
        <w:t xml:space="preserve"> </w:t>
      </w:r>
      <w:proofErr w:type="spellStart"/>
      <w:r w:rsidR="00BA489E" w:rsidRPr="00BA489E">
        <w:rPr>
          <w:highlight w:val="red"/>
        </w:rPr>
        <w:t>weird</w:t>
      </w:r>
      <w:proofErr w:type="spellEnd"/>
      <w:r w:rsidR="00BA489E" w:rsidRPr="00BA489E">
        <w:rPr>
          <w:highlight w:val="red"/>
        </w:rPr>
        <w:t xml:space="preserve">? Maybe just in </w:t>
      </w:r>
      <w:proofErr w:type="spellStart"/>
      <w:r w:rsidR="00BA489E" w:rsidRPr="00BA489E">
        <w:rPr>
          <w:highlight w:val="red"/>
        </w:rPr>
        <w:t>text</w:t>
      </w:r>
      <w:proofErr w:type="spellEnd"/>
      <w:r w:rsidR="00BA489E" w:rsidRPr="00BA489E">
        <w:rPr>
          <w:highlight w:val="red"/>
        </w:rPr>
        <w:t>?]</w:t>
      </w:r>
    </w:p>
    <w:p w14:paraId="637CF183" w14:textId="2A5EA040"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r w:rsidR="0002124A">
        <w:t xml:space="preserve"> Die folgenden Beschreibungen basieren auf einem Artikel im Göttingen Tageblatt, in welchem sich die Parteien selbst präsentieren</w:t>
      </w:r>
      <w:r w:rsidR="000F706F">
        <w: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lastRenderedPageBreak/>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Linke Liste / Basisgruppenbündnis Göttingen </w:t>
      </w:r>
      <w:r w:rsidR="00FB30A2">
        <w:t>hat kein auffindbares Wahlprogramm und antwortete nicht auf Rückfragen. Daher wird diese Partei in aus der Analyse ausgeschlossen.</w:t>
      </w:r>
    </w:p>
    <w:p w14:paraId="10CAAA25" w14:textId="605C8B91" w:rsidR="00010B25" w:rsidRPr="00D8580D" w:rsidRDefault="00FB30A2" w:rsidP="00D8580D">
      <w:r>
        <w:t xml:space="preserve">Die </w:t>
      </w:r>
      <w:r w:rsidR="004438FC">
        <w:t xml:space="preserve">Hochschulgruppe </w:t>
      </w:r>
      <w:r>
        <w:t>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7" w:name="_Toc129600654"/>
      <w:r w:rsidRPr="00CF68EA">
        <w:rPr>
          <w:rFonts w:eastAsia="Times New Roman"/>
        </w:rPr>
        <w:t>Operationalisierung</w:t>
      </w:r>
      <w:bookmarkEnd w:id="17"/>
    </w:p>
    <w:p w14:paraId="6F6C9735" w14:textId="6275A814" w:rsidR="00F46CDF" w:rsidRDefault="00F46CDF" w:rsidP="00C574DE">
      <w:r>
        <w:t>Die</w:t>
      </w:r>
      <w:r w:rsidR="00AB4206">
        <w:t xml:space="preserve"> politische</w:t>
      </w:r>
      <w:r>
        <w:t xml:space="preserv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58325D58"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r w:rsidR="00A82384">
        <w:t xml:space="preserve"> </w:t>
      </w:r>
      <w:r w:rsidR="00A82384" w:rsidRPr="00A82384">
        <w:rPr>
          <w:highlight w:val="red"/>
        </w:rPr>
        <w:t xml:space="preserve">[MEHR, </w:t>
      </w:r>
      <w:proofErr w:type="spellStart"/>
      <w:r w:rsidR="00A82384" w:rsidRPr="00A82384">
        <w:rPr>
          <w:highlight w:val="red"/>
        </w:rPr>
        <w:t>this</w:t>
      </w:r>
      <w:proofErr w:type="spellEnd"/>
      <w:r w:rsidR="00A82384" w:rsidRPr="00A82384">
        <w:rPr>
          <w:highlight w:val="red"/>
        </w:rPr>
        <w:t xml:space="preserve"> </w:t>
      </w:r>
      <w:proofErr w:type="spellStart"/>
      <w:r w:rsidR="00A82384" w:rsidRPr="00A82384">
        <w:rPr>
          <w:highlight w:val="red"/>
        </w:rPr>
        <w:t>is</w:t>
      </w:r>
      <w:proofErr w:type="spellEnd"/>
      <w:r w:rsidR="00A82384" w:rsidRPr="00A82384">
        <w:rPr>
          <w:highlight w:val="red"/>
        </w:rPr>
        <w:t xml:space="preserve"> </w:t>
      </w:r>
      <w:proofErr w:type="spellStart"/>
      <w:r w:rsidR="00A82384" w:rsidRPr="00A82384">
        <w:rPr>
          <w:highlight w:val="red"/>
        </w:rPr>
        <w:t>kinda</w:t>
      </w:r>
      <w:proofErr w:type="spellEnd"/>
      <w:r w:rsidR="00A82384" w:rsidRPr="00A82384">
        <w:rPr>
          <w:highlight w:val="red"/>
        </w:rPr>
        <w:t xml:space="preserve"> </w:t>
      </w:r>
      <w:proofErr w:type="spellStart"/>
      <w:r w:rsidR="00A82384" w:rsidRPr="00A82384">
        <w:rPr>
          <w:highlight w:val="red"/>
        </w:rPr>
        <w:t>important</w:t>
      </w:r>
      <w:proofErr w:type="spellEnd"/>
      <w:r w:rsidR="00A82384" w:rsidRPr="00A82384">
        <w:rPr>
          <w:highlight w:val="red"/>
        </w:rPr>
        <w:t>]</w:t>
      </w:r>
    </w:p>
    <w:p w14:paraId="4AB6E890" w14:textId="1AC39A8E" w:rsidR="00166604" w:rsidRPr="003405B5" w:rsidRDefault="00166604" w:rsidP="00C574DE">
      <w:pPr>
        <w:rPr>
          <w:rFonts w:ascii="Source Serif Pro" w:hAnsi="Source Serif Pro"/>
          <w:color w:val="FFFFFF"/>
          <w:sz w:val="26"/>
          <w:szCs w:val="26"/>
        </w:rPr>
      </w:pPr>
      <w:r>
        <w:t>Die Ergebnisse der Hochschulwahlen der Universität Göttingen wurden im Göttingen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 xml:space="preserve">Anzahl Sitze im </w:t>
            </w:r>
            <w:proofErr w:type="spellStart"/>
            <w:r w:rsidRPr="0086243D">
              <w:rPr>
                <w:b/>
                <w:bCs/>
              </w:rPr>
              <w:t>AstA</w:t>
            </w:r>
            <w:proofErr w:type="spellEnd"/>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lastRenderedPageBreak/>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18" w:name="_Ref129250446"/>
      <w:r>
        <w:t xml:space="preserve">Tabelle </w:t>
      </w:r>
      <w:r>
        <w:fldChar w:fldCharType="begin"/>
      </w:r>
      <w:r>
        <w:instrText xml:space="preserve"> SEQ Tabelle \* ARABIC </w:instrText>
      </w:r>
      <w:r>
        <w:fldChar w:fldCharType="separate"/>
      </w:r>
      <w:r>
        <w:rPr>
          <w:noProof/>
        </w:rPr>
        <w:t>1</w:t>
      </w:r>
      <w:r>
        <w:fldChar w:fldCharType="end"/>
      </w:r>
      <w:bookmarkEnd w:id="18"/>
      <w:r w:rsidR="00402104">
        <w:t xml:space="preserve"> – Ergebnisse der Hochschulwahlen der Universität Göttingen 2023 (Sitze und Prozentsätze)</w:t>
      </w:r>
      <w:r w:rsidR="00FF37A8">
        <w:t>.</w:t>
      </w:r>
    </w:p>
    <w:p w14:paraId="4EE81E3E" w14:textId="4C05033B" w:rsidR="00CF68EA" w:rsidRDefault="00CF68EA" w:rsidP="008D36AA">
      <w:pPr>
        <w:pStyle w:val="Heading3"/>
        <w:rPr>
          <w:rFonts w:eastAsia="Times New Roman"/>
        </w:rPr>
      </w:pPr>
      <w:bookmarkStart w:id="19" w:name="_Toc129600655"/>
      <w:r w:rsidRPr="00CF68EA">
        <w:rPr>
          <w:rFonts w:eastAsia="Times New Roman"/>
        </w:rPr>
        <w:t>Methoden</w:t>
      </w:r>
      <w:bookmarkEnd w:id="19"/>
    </w:p>
    <w:p w14:paraId="4B2B4E2D" w14:textId="6AA19359" w:rsidR="00B761FB" w:rsidRDefault="00B761FB" w:rsidP="00B761FB">
      <w:r>
        <w:t xml:space="preserve">Um die Texte für die Analyse </w:t>
      </w:r>
      <w:proofErr w:type="gramStart"/>
      <w:r>
        <w:t>vorzubereiten</w:t>
      </w:r>
      <w:proofErr w:type="gramEnd"/>
      <w:r>
        <w:t xml:space="preserve"> werden im Rahmen des </w:t>
      </w:r>
      <w:proofErr w:type="spellStart"/>
      <w:r>
        <w:t>pre-processing</w:t>
      </w:r>
      <w:proofErr w:type="spellEnd"/>
      <w:r>
        <w:t xml:space="preserve"> einige </w:t>
      </w:r>
      <w:proofErr w:type="spellStart"/>
      <w:r>
        <w:t>data-cleaning</w:t>
      </w:r>
      <w:proofErr w:type="spellEnd"/>
      <w:r>
        <w:t xml:space="preserve"> Methoden angewandt. Sogenannte „</w:t>
      </w:r>
      <w:proofErr w:type="spellStart"/>
      <w:r>
        <w:t>stopwords</w:t>
      </w:r>
      <w:proofErr w:type="spellEnd"/>
      <w:r>
        <w:t xml:space="preserve">“, also Worte, welche keinen inhaltlichen Werte haben, werden entfernt. Zudem werden Worte mit weniger als drei Zeichen entfernt und alle Worte werden klein geschrieben und lemmatisiert. </w:t>
      </w:r>
      <w:r w:rsidRPr="00853F25">
        <w:rPr>
          <w:highlight w:val="red"/>
        </w:rPr>
        <w:t>[ERKLÄREN?]</w:t>
      </w:r>
    </w:p>
    <w:p w14:paraId="7759CD71" w14:textId="4C8AEAD3" w:rsidR="00B761FB" w:rsidRPr="00B761FB" w:rsidRDefault="00B761FB" w:rsidP="00B761FB">
      <w:r>
        <w:t xml:space="preserve">Nach dem </w:t>
      </w:r>
      <w:proofErr w:type="spellStart"/>
      <w:r>
        <w:t>pre-processing</w:t>
      </w:r>
      <w:proofErr w:type="spellEnd"/>
      <w:r>
        <w:t xml:space="preserve">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t>
      </w:r>
      <w:proofErr w:type="spellStart"/>
      <w:r>
        <w:t>Wordscores</w:t>
      </w:r>
      <w:proofErr w:type="spellEnd"/>
      <w:r>
        <w:t>-Algorithmus errechneten, Werte der Hochschulgruppen erweitert.</w:t>
      </w:r>
      <w:r w:rsidR="006D7543">
        <w:t xml:space="preserve"> </w:t>
      </w:r>
      <w:r w:rsidR="006D7543" w:rsidRPr="000E0B2A">
        <w:rPr>
          <w:highlight w:val="red"/>
        </w:rPr>
        <w:t>[</w:t>
      </w:r>
      <w:proofErr w:type="spellStart"/>
      <w:r w:rsidR="000E0B2A">
        <w:rPr>
          <w:highlight w:val="red"/>
        </w:rPr>
        <w:t>übergang</w:t>
      </w:r>
      <w:proofErr w:type="spellEnd"/>
      <w:r w:rsidR="000E0B2A">
        <w:rPr>
          <w:highlight w:val="red"/>
        </w:rPr>
        <w:t xml:space="preserve"> </w:t>
      </w:r>
      <w:r w:rsidR="00865593" w:rsidRPr="000E0B2A">
        <w:rPr>
          <w:highlight w:val="red"/>
        </w:rPr>
        <w:t>WEIRD</w:t>
      </w:r>
      <w:r w:rsidR="006D7543" w:rsidRPr="000E0B2A">
        <w:rPr>
          <w:highlight w:val="red"/>
        </w:rPr>
        <w:t>]</w:t>
      </w:r>
    </w:p>
    <w:p w14:paraId="7106F3E8" w14:textId="62A6CE10" w:rsidR="00F80E5A" w:rsidRPr="00AE6324" w:rsidRDefault="001124A3" w:rsidP="00AE6324">
      <w:r>
        <w:t xml:space="preserve">Für die Analyse wird die </w:t>
      </w:r>
      <w:r w:rsidR="00F80E5A">
        <w:t>„</w:t>
      </w:r>
      <w:proofErr w:type="spellStart"/>
      <w:r>
        <w:t>Wordscores</w:t>
      </w:r>
      <w:proofErr w:type="spellEnd"/>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proofErr w:type="spellStart"/>
      <w:r w:rsidR="000D47A7" w:rsidRPr="000D47A7">
        <w:t>Marzagao</w:t>
      </w:r>
      <w:proofErr w:type="spellEnd"/>
      <w:r w:rsidR="000D47A7">
        <w:t xml:space="preserve"> (2014). Allerdings wurden einige Anpassungen vorgenommen, um die Funktionalität mit neueren Versionen der Programmiersprache zu ermöglichen. </w:t>
      </w:r>
    </w:p>
    <w:p w14:paraId="1CEBEF38" w14:textId="23E732C6"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6B09DDCF" w:rsidR="00C574DE" w:rsidRDefault="006C1C9A" w:rsidP="00C574DE">
      <w:r>
        <w:t xml:space="preserve">Die </w:t>
      </w:r>
      <w:proofErr w:type="spellStart"/>
      <w:r>
        <w:t>Wordscores</w:t>
      </w:r>
      <w:proofErr w:type="spellEnd"/>
      <w:r>
        <w:t>-Methode,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proofErr w:type="spellStart"/>
      <w:r w:rsidR="00140452" w:rsidRPr="00140452">
        <w:t>Bruinsma</w:t>
      </w:r>
      <w:proofErr w:type="spellEnd"/>
      <w:r w:rsidR="00140452" w:rsidRPr="00140452">
        <w:t xml:space="preserve"> &amp; </w:t>
      </w:r>
      <w:proofErr w:type="spellStart"/>
      <w:r w:rsidR="00140452" w:rsidRPr="00140452">
        <w:t>Gemenis</w:t>
      </w:r>
      <w:proofErr w:type="spellEnd"/>
      <w:r w:rsidR="00140452" w:rsidRPr="00140452">
        <w:t xml:space="preserve"> 2019</w:t>
      </w:r>
      <w:r w:rsidR="00F47A68">
        <w:t>;</w:t>
      </w:r>
      <w:r w:rsidR="00140452">
        <w:t xml:space="preserve"> </w:t>
      </w:r>
      <w:proofErr w:type="spellStart"/>
      <w:r w:rsidR="00140452" w:rsidRPr="00140452">
        <w:t>Koljonen</w:t>
      </w:r>
      <w:proofErr w:type="spellEnd"/>
      <w:r w:rsidR="00140452">
        <w:t xml:space="preserve"> et al. 2022).</w:t>
      </w:r>
    </w:p>
    <w:p w14:paraId="24518D0D" w14:textId="1641F684" w:rsidR="006C1C9A" w:rsidRDefault="006C1C9A" w:rsidP="00C574DE">
      <w:r>
        <w:lastRenderedPageBreak/>
        <w:t>Eine alternative Analysemethode ist das „</w:t>
      </w:r>
      <w:proofErr w:type="spellStart"/>
      <w:r>
        <w:t>Wordfish</w:t>
      </w:r>
      <w:proofErr w:type="spellEnd"/>
      <w:r>
        <w:t xml:space="preserve">“-Verfahren, bei dem eine latente Dimension in dem Text erfasst werden kann. Für die politische Positionierung von Parteiprogrammen auf einer vorher bestimmten Links-Rechs-Skala liefert dieses Verfahren </w:t>
      </w:r>
      <w:proofErr w:type="gramStart"/>
      <w:r>
        <w:t>allerdings relativ</w:t>
      </w:r>
      <w:proofErr w:type="gramEnd"/>
      <w:r>
        <w:t xml:space="preserve"> unzuverlässige Ergebnisse, weshalb es für diese Arbeit nicht gewählt wurde</w:t>
      </w:r>
      <w:r w:rsidR="00140452">
        <w:t xml:space="preserve"> (</w:t>
      </w:r>
      <w:proofErr w:type="spellStart"/>
      <w:r w:rsidR="00140452" w:rsidRPr="00140452">
        <w:t>Koljonen</w:t>
      </w:r>
      <w:proofErr w:type="spellEnd"/>
      <w:r w:rsidR="00140452">
        <w:t xml:space="preserve"> et al. 2022).</w:t>
      </w:r>
    </w:p>
    <w:p w14:paraId="39DD2051" w14:textId="7D99570D" w:rsidR="00CF68EA" w:rsidRDefault="00CF68EA" w:rsidP="008D36AA">
      <w:pPr>
        <w:pStyle w:val="Heading2"/>
        <w:rPr>
          <w:rFonts w:eastAsia="Times New Roman"/>
        </w:rPr>
      </w:pPr>
      <w:bookmarkStart w:id="20" w:name="_Toc129600656"/>
      <w:r w:rsidRPr="00CF68EA">
        <w:rPr>
          <w:rFonts w:eastAsia="Times New Roman"/>
        </w:rPr>
        <w:t>Analyse</w:t>
      </w:r>
      <w:bookmarkEnd w:id="20"/>
      <w:r w:rsidRPr="00CF68EA">
        <w:rPr>
          <w:rFonts w:eastAsia="Times New Roman"/>
        </w:rPr>
        <w:t xml:space="preserve"> </w:t>
      </w:r>
    </w:p>
    <w:p w14:paraId="1ACC6C92" w14:textId="55ABD240" w:rsidR="00A71D1D" w:rsidRDefault="00A71D1D" w:rsidP="001124A3">
      <w:r>
        <w:t xml:space="preserve">Die </w:t>
      </w:r>
      <w:proofErr w:type="spellStart"/>
      <w:r>
        <w:t>Wordscores</w:t>
      </w:r>
      <w:proofErr w:type="spellEnd"/>
      <w:r>
        <w:t>-Analyse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t xml:space="preserve">Als </w:t>
      </w:r>
      <w:r w:rsidR="00CB7A0E">
        <w:t>r</w:t>
      </w:r>
      <w:r>
        <w:t xml:space="preserve">elevante Themenfelder für die Analyse wurde die „Domain 5: </w:t>
      </w:r>
      <w:proofErr w:type="spellStart"/>
      <w:r>
        <w:t>Welfare</w:t>
      </w:r>
      <w:proofErr w:type="spellEnd"/>
      <w:r>
        <w:t xml:space="preserve"> and Quality </w:t>
      </w:r>
      <w:proofErr w:type="spellStart"/>
      <w:r>
        <w:t>of</w:t>
      </w:r>
      <w:proofErr w:type="spellEnd"/>
      <w:r>
        <w:t xml:space="preserve"> Life“</w:t>
      </w:r>
      <w:r w:rsidR="0023792B">
        <w:t xml:space="preserve"> mit den Subdimensionen „</w:t>
      </w:r>
      <w:r w:rsidR="0023792B" w:rsidRPr="0023792B">
        <w:t xml:space="preserve">Environmental </w:t>
      </w:r>
      <w:proofErr w:type="spellStart"/>
      <w:r w:rsidR="0023792B" w:rsidRPr="0023792B">
        <w:t>Protection</w:t>
      </w:r>
      <w:proofErr w:type="spellEnd"/>
      <w:r w:rsidR="0023792B" w:rsidRPr="0023792B">
        <w:t>"</w:t>
      </w:r>
      <w:r w:rsidR="0023792B">
        <w:t xml:space="preserve"> (per501), „Culture: Positive“ (per502), „</w:t>
      </w:r>
      <w:proofErr w:type="spellStart"/>
      <w:r w:rsidR="0023792B">
        <w:t>Equality</w:t>
      </w:r>
      <w:proofErr w:type="spellEnd"/>
      <w:r w:rsidR="0023792B">
        <w:t>: Positive“ (per503), „</w:t>
      </w:r>
      <w:proofErr w:type="spellStart"/>
      <w:r w:rsidR="0023792B">
        <w:t>Welfare</w:t>
      </w:r>
      <w:proofErr w:type="spellEnd"/>
      <w:r w:rsidR="0023792B">
        <w:t xml:space="preserve"> State Expansion“ (per504), „</w:t>
      </w:r>
      <w:proofErr w:type="spellStart"/>
      <w:r w:rsidR="0023792B">
        <w:t>Welfare</w:t>
      </w:r>
      <w:proofErr w:type="spellEnd"/>
      <w:r w:rsidR="0023792B">
        <w:t xml:space="preserve"> State Limitation“ (per505), „Education Expansion“ (per506) und „Education Limitation“ (per507) gewählt. </w:t>
      </w:r>
      <w:r w:rsidR="0023792B" w:rsidRPr="000E0B2A">
        <w:rPr>
          <w:highlight w:val="red"/>
        </w:rPr>
        <w:t xml:space="preserve">[warum? Lol </w:t>
      </w:r>
      <w:proofErr w:type="spellStart"/>
      <w:r w:rsidR="0023792B" w:rsidRPr="000E0B2A">
        <w:rPr>
          <w:highlight w:val="red"/>
        </w:rPr>
        <w:t>shit</w:t>
      </w:r>
      <w:proofErr w:type="spellEnd"/>
      <w:r w:rsidR="0023792B" w:rsidRPr="000E0B2A">
        <w:rPr>
          <w:highlight w:val="red"/>
        </w:rPr>
        <w: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3EAD204E" w:rsidR="00CF68EA" w:rsidRDefault="00CF68EA" w:rsidP="008D36AA">
      <w:pPr>
        <w:pStyle w:val="Heading3"/>
        <w:rPr>
          <w:rFonts w:eastAsia="Times New Roman"/>
        </w:rPr>
      </w:pPr>
      <w:bookmarkStart w:id="21" w:name="_Toc129600657"/>
      <w:r w:rsidRPr="00CF68EA">
        <w:rPr>
          <w:rFonts w:eastAsia="Times New Roman"/>
        </w:rPr>
        <w:t>Deskriptiv</w:t>
      </w:r>
      <w:r w:rsidR="00256F47">
        <w:rPr>
          <w:rFonts w:eastAsia="Times New Roman"/>
        </w:rPr>
        <w:t>e Analyse</w:t>
      </w:r>
      <w:bookmarkEnd w:id="21"/>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6B626F5B" w:rsidR="00AB5105" w:rsidRDefault="00F22ADB" w:rsidP="00F22ADB">
      <w:r>
        <w:t xml:space="preserve">Die Wahlprogramme unterscheiden sich in </w:t>
      </w:r>
      <w:r w:rsidR="00C0082A">
        <w:t>stark darin, wie groß die Anteile sind, welche für Hochschulgruppen relevante Themen ansprechen</w:t>
      </w:r>
      <w:r w:rsidR="00AA5065">
        <w:t xml:space="preserve"> (Siehe </w:t>
      </w:r>
      <w:r w:rsidR="009267AF">
        <w:fldChar w:fldCharType="begin"/>
      </w:r>
      <w:r w:rsidR="009267AF">
        <w:instrText xml:space="preserve"> REF _Ref129250412 \h </w:instrText>
      </w:r>
      <w:r w:rsidR="009267AF">
        <w:fldChar w:fldCharType="separate"/>
      </w:r>
      <w:r w:rsidR="009267AF">
        <w:t xml:space="preserve">Tabelle </w:t>
      </w:r>
      <w:r w:rsidR="009267AF">
        <w:rPr>
          <w:noProof/>
        </w:rPr>
        <w:t>2</w:t>
      </w:r>
      <w:r w:rsidR="009267AF">
        <w:fldChar w:fldCharType="end"/>
      </w:r>
      <w:r w:rsidR="00AA5065">
        <w:t>)</w:t>
      </w:r>
      <w:r w:rsidR="00C0082A">
        <w:t>.</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lastRenderedPageBreak/>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22"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22"/>
      <w:r w:rsidR="00FF37A8">
        <w:t xml:space="preserve"> – Anteile der Wahlergebnisse die relevante Themenfelder betreffen in Prozent.</w:t>
      </w:r>
    </w:p>
    <w:p w14:paraId="4760915D" w14:textId="4B435BCC" w:rsidR="00AB5105" w:rsidRPr="00F22ADB" w:rsidRDefault="00AB5105" w:rsidP="00F22ADB">
      <w:r>
        <w:t xml:space="preserve">Die Aufteilung von Themenschwerpunkten ist für die Analyse relevant. </w:t>
      </w:r>
      <w:r w:rsidRPr="000E0B2A">
        <w:rPr>
          <w:color w:val="000000" w:themeColor="text1"/>
          <w:highlight w:val="red"/>
        </w:rPr>
        <w:t>[MEHR lol</w:t>
      </w:r>
      <w:r w:rsidR="004931F0" w:rsidRPr="000E0B2A">
        <w:rPr>
          <w:color w:val="000000" w:themeColor="text1"/>
          <w:highlight w:val="red"/>
        </w:rPr>
        <w:t xml:space="preserve">, </w:t>
      </w:r>
      <w:proofErr w:type="spellStart"/>
      <w:r w:rsidR="004931F0" w:rsidRPr="000E0B2A">
        <w:rPr>
          <w:color w:val="000000" w:themeColor="text1"/>
          <w:highlight w:val="red"/>
        </w:rPr>
        <w:t>sa</w:t>
      </w:r>
      <w:r w:rsidR="00DF6BEF">
        <w:rPr>
          <w:color w:val="000000" w:themeColor="text1"/>
          <w:highlight w:val="red"/>
        </w:rPr>
        <w:t>lientheorie</w:t>
      </w:r>
      <w:proofErr w:type="spellEnd"/>
      <w:r w:rsidR="004931F0" w:rsidRPr="000E0B2A">
        <w:rPr>
          <w:color w:val="000000" w:themeColor="text1"/>
          <w:highlight w:val="red"/>
        </w:rPr>
        <w:t>?</w:t>
      </w:r>
      <w:r w:rsidRPr="000E0B2A">
        <w:rPr>
          <w:color w:val="000000" w:themeColor="text1"/>
          <w:highlight w:val="red"/>
        </w:rPr>
        <w:t>]</w:t>
      </w:r>
    </w:p>
    <w:p w14:paraId="38028ADC" w14:textId="49D2CD3E" w:rsidR="00CF68EA" w:rsidRDefault="00CF68EA" w:rsidP="008D36AA">
      <w:pPr>
        <w:pStyle w:val="Heading3"/>
        <w:rPr>
          <w:rFonts w:eastAsia="Times New Roman"/>
        </w:rPr>
      </w:pPr>
      <w:bookmarkStart w:id="23" w:name="_Toc129600658"/>
      <w:r w:rsidRPr="00CF68EA">
        <w:rPr>
          <w:rFonts w:eastAsia="Times New Roman"/>
        </w:rPr>
        <w:t>Multivariat</w:t>
      </w:r>
      <w:r w:rsidR="00256F47">
        <w:rPr>
          <w:rFonts w:eastAsia="Times New Roman"/>
        </w:rPr>
        <w:t>e Analyse</w:t>
      </w:r>
      <w:bookmarkEnd w:id="23"/>
    </w:p>
    <w:p w14:paraId="37189C64" w14:textId="6FB5E1FB" w:rsidR="008A2E05" w:rsidRPr="008A2E05" w:rsidRDefault="008A2E05" w:rsidP="008A2E05">
      <w:pPr>
        <w:pStyle w:val="Heading4"/>
      </w:pPr>
      <w:bookmarkStart w:id="24" w:name="_Toc129600659"/>
      <w:r>
        <w:t>Komplette Wahlprogramme</w:t>
      </w:r>
      <w:bookmarkEnd w:id="24"/>
    </w:p>
    <w:p w14:paraId="3D3DC818" w14:textId="537042C1" w:rsidR="00AA497E" w:rsidRDefault="00AA497E" w:rsidP="00F165C2">
      <w:r>
        <w:t xml:space="preserve">Für die multivariate Analyse werden </w:t>
      </w:r>
      <w:r w:rsidR="00060E7A">
        <w:t xml:space="preserve">zunächst die kompletten Wahlprogramme mit dem </w:t>
      </w:r>
      <w:proofErr w:type="spellStart"/>
      <w:r w:rsidR="00060E7A">
        <w:t>Wordscores</w:t>
      </w:r>
      <w:proofErr w:type="spellEnd"/>
      <w:r w:rsidR="00060E7A">
        <w:t xml:space="preserve">-Algorithmus analysiert. </w:t>
      </w:r>
    </w:p>
    <w:p w14:paraId="1546B012" w14:textId="77777777" w:rsidR="00256F47" w:rsidRDefault="00256F47" w:rsidP="00853F25">
      <w:pPr>
        <w:keepNext/>
        <w:jc w:val="center"/>
      </w:pPr>
      <w:r>
        <w:rPr>
          <w:noProof/>
        </w:rPr>
        <w:drawing>
          <wp:inline distT="0" distB="0" distL="0" distR="0" wp14:anchorId="6B850328" wp14:editId="3F345FEB">
            <wp:extent cx="4690232" cy="4214871"/>
            <wp:effectExtent l="133350" t="114300" r="129540" b="167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690232"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25"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25"/>
      <w:r w:rsidR="00A35916">
        <w:t xml:space="preserve"> – Normalisierte </w:t>
      </w:r>
      <w:proofErr w:type="spellStart"/>
      <w:r w:rsidR="00A35916">
        <w:t>Wordscores</w:t>
      </w:r>
      <w:proofErr w:type="spellEnd"/>
      <w:r w:rsidR="00A35916">
        <w:t xml:space="preserve"> Werte (komplette Parteiprogramme).</w:t>
      </w:r>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t>
      </w:r>
      <w:proofErr w:type="spellStart"/>
      <w:r w:rsidR="00853F25">
        <w:t>Wordscores</w:t>
      </w:r>
      <w:proofErr w:type="spellEnd"/>
      <w:r w:rsidR="00853F25">
        <w:t xml:space="preserve">-Algorithmus, angewendet auf die kompletten Wahlprogramme der Hochschulgruppen, als </w:t>
      </w:r>
      <w:proofErr w:type="spellStart"/>
      <w:r w:rsidR="00853F25">
        <w:t>Heatmap</w:t>
      </w:r>
      <w:proofErr w:type="spellEnd"/>
      <w:r w:rsidR="00853F25">
        <w:t xml:space="preserve"> dar. Höhere Werte auf der Achse werden mit helleren Farben repräsentiert. Für die Rechts-Links Dimensionen ergibt sich somit, dass hellere Werte eine Position weiter rechts auf der Achse beschreiben.</w:t>
      </w:r>
    </w:p>
    <w:p w14:paraId="3E419F55" w14:textId="49894AD5" w:rsidR="00572A45" w:rsidRDefault="00572A45" w:rsidP="00853F25">
      <w:r>
        <w:lastRenderedPageBreak/>
        <w:t xml:space="preserve">Es wird deutlich, dass die Rechts-Links Dimensionen des MARPOR Projektes sich von denen der Franzmann &amp; Kaiser Werte unterscheiden. Besonders die Hochschulgruppen GDF und GHG, welche bei den Wahlen die größten Stimmenanteile erhielten, werden von den Franzmann &amp; Kaiser Werten weiter links positioniert. Die LHG wird durch die Franzmann &amp; Kaiser Werte hingegen als deutlich weniger weit rechts eingeschätzt. </w:t>
      </w:r>
    </w:p>
    <w:p w14:paraId="7CF200F9" w14:textId="44468BDF" w:rsidR="004D6760" w:rsidRDefault="004D6760" w:rsidP="00853F25">
      <w:r>
        <w:t>Auf den anderen Dimensionen sind die meisten Hochschulgruppen mittig bis links einzuordnen. Nur der RCDS sticht beim Thema „</w:t>
      </w:r>
      <w:proofErr w:type="spellStart"/>
      <w:r>
        <w:t>Welfare</w:t>
      </w:r>
      <w:proofErr w:type="spellEnd"/>
      <w:r>
        <w:t xml:space="preserv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26"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26"/>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58F7A26D" w14:textId="54D74AEC" w:rsidR="00B71452" w:rsidRDefault="00BF6537" w:rsidP="008A2E05">
      <w:commentRangeStart w:id="27"/>
      <w:r>
        <w:t>Obwohl die meisten Hochschulgruppen de</w:t>
      </w:r>
      <w:r w:rsidR="00247D7E">
        <w:t>r</w:t>
      </w:r>
      <w:r>
        <w:t xml:space="preserve"> linken</w:t>
      </w:r>
      <w:r w:rsidR="00247D7E">
        <w:t xml:space="preserve"> Hälfte des</w:t>
      </w:r>
      <w:r>
        <w:t xml:space="preserve"> Spektrum</w:t>
      </w:r>
      <w:r w:rsidR="00247D7E">
        <w:t xml:space="preserve">s </w:t>
      </w:r>
      <w:r>
        <w:t>zugeordnet werden, sind</w:t>
      </w:r>
      <w:r w:rsidR="00247D7E">
        <w:t xml:space="preserve"> – besonders nach den MARPOR Ergebnissen – auch zentrale Positionen stark vertreten. Dies unterstützt </w:t>
      </w:r>
      <w:r w:rsidR="00247D7E">
        <w:lastRenderedPageBreak/>
        <w:t xml:space="preserve">zunächst H2, da </w:t>
      </w:r>
      <w:proofErr w:type="gramStart"/>
      <w:r w:rsidR="00247D7E">
        <w:t>ein</w:t>
      </w:r>
      <w:r w:rsidR="004C0B0D">
        <w:t xml:space="preserve"> relativ</w:t>
      </w:r>
      <w:proofErr w:type="gramEnd"/>
      <w:r w:rsidR="00247D7E">
        <w:t xml:space="preserve"> diverses politisches Spektrum erkannt wird</w:t>
      </w:r>
      <w:r w:rsidR="004C0B0D">
        <w:t>, auch wenn keine stark rechten Parteien vertreten sind.</w:t>
      </w:r>
    </w:p>
    <w:p w14:paraId="697EF6E6" w14:textId="6E35D56F" w:rsidR="00247D7E" w:rsidRDefault="00247D7E" w:rsidP="008A2E05">
      <w:r>
        <w:t xml:space="preserve">Wenn aber die Gewichtung nach den Wahlergebnissen mit einbezogen wird, ist deutlich zu sehen, dass durchschnittliche Studierende relativ linke politische Meinungen vertreten. Besonders die Linksverschiebung der Referenzpositionen der Grünen und der FDP bei den Franzmann &amp; Kaiser Werten scheint einen großen Einfluss auf die gesamte hochschulpolitische Landschaft zu haben. Dies </w:t>
      </w:r>
      <w:r w:rsidR="008E6474">
        <w:t xml:space="preserve">passt zu den Wahlergebnissen der Bundestagswahl 2021 (Siehe </w:t>
      </w:r>
      <w:r w:rsidR="008E6474">
        <w:fldChar w:fldCharType="begin"/>
      </w:r>
      <w:r w:rsidR="008E6474">
        <w:instrText xml:space="preserve"> REF _Ref129339493 \h </w:instrText>
      </w:r>
      <w:r w:rsidR="008E6474">
        <w:fldChar w:fldCharType="separate"/>
      </w:r>
      <w:r w:rsidR="008E6474">
        <w:t xml:space="preserve">Abbildung </w:t>
      </w:r>
      <w:r w:rsidR="008E6474">
        <w:rPr>
          <w:noProof/>
        </w:rPr>
        <w:t>1</w:t>
      </w:r>
      <w:r w:rsidR="008E6474">
        <w:fldChar w:fldCharType="end"/>
      </w:r>
      <w:r w:rsidR="008E6474">
        <w:t xml:space="preserve">), bei </w:t>
      </w:r>
      <w:r w:rsidR="00437D10">
        <w:t>denen diese</w:t>
      </w:r>
      <w:r w:rsidR="00466ABF">
        <w:t xml:space="preserve"> beiden</w:t>
      </w:r>
      <w:r w:rsidR="008E6474">
        <w:t xml:space="preserve"> Parteien beinahe die Hälfte aller Stimmen der relevanten Altersgruppen auf sich vereinen.</w:t>
      </w:r>
      <w:r>
        <w:t xml:space="preserve"> </w:t>
      </w:r>
    </w:p>
    <w:p w14:paraId="53A23786" w14:textId="48FED4A9" w:rsidR="00DE1337" w:rsidRDefault="00785F7E" w:rsidP="00785F7E">
      <w:r>
        <w:t xml:space="preserve">Da die Positionen der Parteien </w:t>
      </w:r>
      <w:r w:rsidR="000B0493">
        <w:t>differenzierbar</w:t>
      </w:r>
      <w:r>
        <w:t xml:space="preserve"> sind, ist zumindest ein gewisses Maß and Vergleichbarkeit zu Bundestagswahlen gegeben. Dies spricht gegen H3, dass die Hochschulgruppen nicht mit Bundestagsparteien vergleichbar sind. Es ist allerdings möglich, dass hier – über die konkreten Themenfelder hinaus – auch grundlegende Ideologie einen Einfluss hat. So könnten </w:t>
      </w:r>
      <w:proofErr w:type="spellStart"/>
      <w:r>
        <w:t>Policies</w:t>
      </w:r>
      <w:proofErr w:type="spellEnd"/>
      <w:r>
        <w:t xml:space="preserve"> übereinstimmten, während die Begründungen verschieden sind, was zu einer Verschiebung auf den Achsen führt.</w:t>
      </w:r>
      <w:r w:rsidR="00420279">
        <w:t xml:space="preserve"> Um diese Gründe für die Positionierung unterscheiden zu können werden nun die, auf die für Studierende relevanten Themen, reduzierten Wahlprogramme analysiert.</w:t>
      </w:r>
      <w:commentRangeEnd w:id="27"/>
      <w:r w:rsidR="00465B60">
        <w:rPr>
          <w:rStyle w:val="CommentReference"/>
        </w:rPr>
        <w:commentReference w:id="27"/>
      </w:r>
    </w:p>
    <w:p w14:paraId="12453439" w14:textId="35BE0FA2" w:rsidR="003E01BB" w:rsidRDefault="003E01BB" w:rsidP="003E01BB">
      <w:pPr>
        <w:pStyle w:val="Heading4"/>
      </w:pPr>
      <w:bookmarkStart w:id="28" w:name="_Toc129600660"/>
      <w:r>
        <w:t>Reduzierte Wahlprogramme</w:t>
      </w:r>
      <w:bookmarkEnd w:id="28"/>
    </w:p>
    <w:p w14:paraId="59478C03" w14:textId="77777777" w:rsidR="008A2E05" w:rsidRDefault="008A2E05" w:rsidP="004703A1"/>
    <w:p w14:paraId="65B40000" w14:textId="77777777" w:rsidR="008A2E05" w:rsidRPr="004703A1" w:rsidRDefault="008A2E05" w:rsidP="004703A1"/>
    <w:p w14:paraId="730C3D82" w14:textId="77777777" w:rsidR="00572A45" w:rsidRDefault="00572A45" w:rsidP="00572A45">
      <w:pPr>
        <w:keepNext/>
        <w:jc w:val="center"/>
      </w:pPr>
      <w:r>
        <w:rPr>
          <w:noProof/>
        </w:rPr>
        <w:lastRenderedPageBreak/>
        <w:drawing>
          <wp:inline distT="0" distB="0" distL="0" distR="0" wp14:anchorId="62DCBF9F" wp14:editId="09DC9502">
            <wp:extent cx="4777985" cy="4293729"/>
            <wp:effectExtent l="114300" t="114300" r="137160" b="145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777985" cy="42937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2AE74B1E"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t>
      </w:r>
      <w:proofErr w:type="spellStart"/>
      <w:r w:rsidR="00AC6EF3">
        <w:t>Wordscores</w:t>
      </w:r>
      <w:proofErr w:type="spellEnd"/>
      <w:r w:rsidR="00AC6EF3">
        <w:t xml:space="preserve"> Werte (reduzierte Parteiprogramme).</w:t>
      </w:r>
      <w:r w:rsidR="004831F6">
        <w:tab/>
      </w:r>
    </w:p>
    <w:p w14:paraId="75FB7A73" w14:textId="2FB80FBE" w:rsidR="00244357" w:rsidRPr="00244357" w:rsidRDefault="00244357" w:rsidP="00244357">
      <w:r w:rsidRPr="00244357">
        <w:rPr>
          <w:highlight w:val="red"/>
        </w:rPr>
        <w:t>[</w:t>
      </w:r>
      <w:proofErr w:type="spellStart"/>
      <w:r w:rsidRPr="00244357">
        <w:rPr>
          <w:highlight w:val="red"/>
        </w:rPr>
        <w:t>maybe</w:t>
      </w:r>
      <w:proofErr w:type="spellEnd"/>
      <w:r w:rsidRPr="00244357">
        <w:rPr>
          <w:highlight w:val="red"/>
        </w:rPr>
        <w:t xml:space="preserve"> </w:t>
      </w:r>
      <w:proofErr w:type="spellStart"/>
      <w:r w:rsidRPr="00244357">
        <w:rPr>
          <w:highlight w:val="red"/>
        </w:rPr>
        <w:t>take</w:t>
      </w:r>
      <w:proofErr w:type="spellEnd"/>
      <w:r w:rsidRPr="00244357">
        <w:rPr>
          <w:highlight w:val="red"/>
        </w:rPr>
        <w:t xml:space="preserve"> </w:t>
      </w:r>
      <w:proofErr w:type="spellStart"/>
      <w:r w:rsidRPr="00244357">
        <w:rPr>
          <w:highlight w:val="red"/>
        </w:rPr>
        <w:t>this</w:t>
      </w:r>
      <w:proofErr w:type="spellEnd"/>
      <w:r w:rsidRPr="00244357">
        <w:rPr>
          <w:highlight w:val="red"/>
        </w:rPr>
        <w:t xml:space="preserve"> </w:t>
      </w:r>
      <w:proofErr w:type="spellStart"/>
      <w:r>
        <w:rPr>
          <w:highlight w:val="red"/>
        </w:rPr>
        <w:t>graph</w:t>
      </w:r>
      <w:proofErr w:type="spellEnd"/>
      <w:r>
        <w:rPr>
          <w:highlight w:val="red"/>
        </w:rPr>
        <w:t xml:space="preserve"> </w:t>
      </w:r>
      <w:r w:rsidRPr="00244357">
        <w:rPr>
          <w:highlight w:val="red"/>
        </w:rPr>
        <w:t xml:space="preserve">out? </w:t>
      </w:r>
      <w:proofErr w:type="spellStart"/>
      <w:r w:rsidRPr="00244357">
        <w:rPr>
          <w:highlight w:val="red"/>
        </w:rPr>
        <w:t>Changes</w:t>
      </w:r>
      <w:proofErr w:type="spellEnd"/>
      <w:r w:rsidRPr="00244357">
        <w:rPr>
          <w:highlight w:val="red"/>
        </w:rPr>
        <w:t xml:space="preserve"> </w:t>
      </w:r>
      <w:proofErr w:type="spellStart"/>
      <w:r w:rsidRPr="00244357">
        <w:rPr>
          <w:highlight w:val="red"/>
        </w:rPr>
        <w:t>explained</w:t>
      </w:r>
      <w:proofErr w:type="spellEnd"/>
      <w:r w:rsidRPr="00244357">
        <w:rPr>
          <w:highlight w:val="red"/>
        </w:rPr>
        <w:t xml:space="preserve"> </w:t>
      </w:r>
      <w:proofErr w:type="spellStart"/>
      <w:r w:rsidRPr="00244357">
        <w:rPr>
          <w:highlight w:val="red"/>
        </w:rPr>
        <w:t>later</w:t>
      </w:r>
      <w:proofErr w:type="spellEnd"/>
      <w:r w:rsidRPr="00244357">
        <w:rPr>
          <w:highlight w:val="red"/>
        </w:rPr>
        <w:t xml:space="preserve"> </w:t>
      </w:r>
      <w:proofErr w:type="spellStart"/>
      <w:r w:rsidRPr="00244357">
        <w:rPr>
          <w:highlight w:val="red"/>
        </w:rPr>
        <w:t>anyway</w:t>
      </w:r>
      <w:proofErr w:type="spellEnd"/>
      <w:r w:rsidRPr="00244357">
        <w:rPr>
          <w:highlight w:val="red"/>
        </w:rPr>
        <w:t>?]</w:t>
      </w:r>
    </w:p>
    <w:p w14:paraId="543A81D5" w14:textId="77777777" w:rsidR="00010E5A" w:rsidRDefault="004831F6" w:rsidP="00010E5A">
      <w:pPr>
        <w:keepNext/>
      </w:pPr>
      <w:r>
        <w:rPr>
          <w:noProof/>
        </w:rPr>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2A30997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(komplette Wahlprogramme).</w:t>
      </w:r>
    </w:p>
    <w:p w14:paraId="3A97EDD5" w14:textId="62621D2B" w:rsidR="00514753" w:rsidRDefault="00514753" w:rsidP="00F165C2">
      <w:r>
        <w:t>[reduzierte Themen</w:t>
      </w:r>
      <w:r w:rsidR="00756A53">
        <w:t xml:space="preserve"> erklären -&gt; not </w:t>
      </w:r>
      <w:proofErr w:type="spellStart"/>
      <w:r w:rsidR="00756A53">
        <w:t>much</w:t>
      </w:r>
      <w:proofErr w:type="spellEnd"/>
      <w:r w:rsidR="00756A53">
        <w:t xml:space="preserve"> </w:t>
      </w:r>
      <w:proofErr w:type="spellStart"/>
      <w:r w:rsidR="00756A53">
        <w:t>changed</w:t>
      </w:r>
      <w:proofErr w:type="spellEnd"/>
      <w:r w:rsidR="00756A53">
        <w:t>?</w:t>
      </w:r>
      <w:r>
        <w:t>]</w:t>
      </w:r>
    </w:p>
    <w:p w14:paraId="6905E7DD" w14:textId="173BEFC4" w:rsidR="004C0B0D" w:rsidRDefault="004C0B0D" w:rsidP="00F165C2">
      <w:r>
        <w:lastRenderedPageBreak/>
        <w:t xml:space="preserve">[SPD -&gt; Grüne durch </w:t>
      </w:r>
      <w:proofErr w:type="spellStart"/>
      <w:r>
        <w:t>linksverschiebung</w:t>
      </w:r>
      <w:proofErr w:type="spellEnd"/>
      <w:r>
        <w:t>]</w:t>
      </w:r>
    </w:p>
    <w:p w14:paraId="7480F0F3" w14:textId="0B1BBF5E" w:rsidR="00BB6A4E" w:rsidRDefault="00BB6A4E" w:rsidP="00615E2C">
      <w:r w:rsidRPr="008A2E05">
        <w:rPr>
          <w:highlight w:val="red"/>
        </w:rPr>
        <w:t>[</w:t>
      </w:r>
      <w:proofErr w:type="spellStart"/>
      <w:r w:rsidRPr="008A2E05">
        <w:rPr>
          <w:highlight w:val="red"/>
        </w:rPr>
        <w:t>bedeutung</w:t>
      </w:r>
      <w:proofErr w:type="spellEnd"/>
      <w:r w:rsidRPr="008A2E05">
        <w:rPr>
          <w:highlight w:val="red"/>
        </w:rPr>
        <w:t xml:space="preserve"> für </w:t>
      </w:r>
      <w:proofErr w:type="spellStart"/>
      <w:r w:rsidRPr="008A2E05">
        <w:rPr>
          <w:highlight w:val="red"/>
        </w:rPr>
        <w:t>hypothesen</w:t>
      </w:r>
      <w:proofErr w:type="spellEnd"/>
      <w:r w:rsidRPr="008A2E05">
        <w:rPr>
          <w:highlight w:val="red"/>
        </w:rPr>
        <w:t>?]</w:t>
      </w:r>
    </w:p>
    <w:p w14:paraId="11CB83AA" w14:textId="664D00EC" w:rsidR="00034EC0" w:rsidRDefault="00034EC0" w:rsidP="00615E2C">
      <w:pPr>
        <w:pStyle w:val="Heading4"/>
      </w:pPr>
      <w:bookmarkStart w:id="29" w:name="_Toc129600661"/>
      <w:r>
        <w:t>Unterschiede durch Reduktion der Wahlprogramme</w:t>
      </w:r>
      <w:bookmarkEnd w:id="29"/>
    </w:p>
    <w:p w14:paraId="332949A2" w14:textId="77777777" w:rsidR="00615E2C" w:rsidRPr="00615E2C" w:rsidRDefault="00615E2C" w:rsidP="00615E2C"/>
    <w:p w14:paraId="5E3F2421" w14:textId="77777777" w:rsidR="00A25D82" w:rsidRDefault="00A25D82" w:rsidP="00A25D82">
      <w:pPr>
        <w:keepNext/>
      </w:pPr>
      <w:r>
        <w:rPr>
          <w:noProof/>
        </w:rPr>
        <w:drawing>
          <wp:inline distT="0" distB="0" distL="0" distR="0" wp14:anchorId="6293E726" wp14:editId="26BFC06F">
            <wp:extent cx="5221052" cy="4799999"/>
            <wp:effectExtent l="133350" t="114300" r="151130"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221052"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755D71D9" w:rsidR="00514753" w:rsidRDefault="00A25D82" w:rsidP="00A25D82">
      <w:pPr>
        <w:pStyle w:val="Caption"/>
      </w:pPr>
      <w:bookmarkStart w:id="30" w:name="_Ref129595089"/>
      <w:bookmarkStart w:id="31" w:name="_Ref129595095"/>
      <w:r>
        <w:t xml:space="preserve">Abbildung </w:t>
      </w:r>
      <w:r>
        <w:fldChar w:fldCharType="begin"/>
      </w:r>
      <w:r>
        <w:instrText xml:space="preserve"> SEQ Abbildung \* ARABIC </w:instrText>
      </w:r>
      <w:r>
        <w:fldChar w:fldCharType="separate"/>
      </w:r>
      <w:r w:rsidR="00010E5A">
        <w:rPr>
          <w:noProof/>
        </w:rPr>
        <w:t>6</w:t>
      </w:r>
      <w:r>
        <w:fldChar w:fldCharType="end"/>
      </w:r>
      <w:bookmarkEnd w:id="31"/>
      <w:r w:rsidR="008468DB">
        <w:t xml:space="preserve"> – Veränderung der </w:t>
      </w:r>
      <w:proofErr w:type="spellStart"/>
      <w:r w:rsidR="008468DB">
        <w:t>Wordscores</w:t>
      </w:r>
      <w:proofErr w:type="spellEnd"/>
      <w:r w:rsidR="008468DB">
        <w:t xml:space="preserve"> Werte durch Themenreduktion </w:t>
      </w:r>
      <w:proofErr w:type="spellStart"/>
      <w:r w:rsidR="008468DB">
        <w:t>Heatmap</w:t>
      </w:r>
      <w:bookmarkEnd w:id="30"/>
      <w:proofErr w:type="spellEnd"/>
    </w:p>
    <w:p w14:paraId="0A8A686D" w14:textId="05DC5D49" w:rsidR="008C1858" w:rsidRPr="008C1858" w:rsidRDefault="008468DB" w:rsidP="004831F6">
      <w:r>
        <w:rPr>
          <w:highlight w:val="red"/>
        </w:rPr>
        <w:fldChar w:fldCharType="begin"/>
      </w:r>
      <w:r>
        <w:rPr>
          <w:highlight w:val="red"/>
        </w:rPr>
        <w:instrText xml:space="preserve"> REF _Ref129595095 \h </w:instrText>
      </w:r>
      <w:r>
        <w:rPr>
          <w:highlight w:val="red"/>
        </w:rPr>
      </w:r>
      <w:r>
        <w:rPr>
          <w:highlight w:val="red"/>
        </w:rPr>
        <w:fldChar w:fldCharType="separate"/>
      </w:r>
      <w:r>
        <w:t>Abbil</w:t>
      </w:r>
      <w:r>
        <w:t>d</w:t>
      </w:r>
      <w:r>
        <w:t>u</w:t>
      </w:r>
      <w:r>
        <w:t>n</w:t>
      </w:r>
      <w:r>
        <w:t xml:space="preserve">g </w:t>
      </w:r>
      <w:r>
        <w:rPr>
          <w:noProof/>
        </w:rPr>
        <w:t>6</w:t>
      </w:r>
      <w:r>
        <w:rPr>
          <w:highlight w:val="red"/>
        </w:rPr>
        <w:fldChar w:fldCharType="end"/>
      </w:r>
      <w:r w:rsidRPr="008468DB">
        <w:t xml:space="preserve"> ste</w:t>
      </w:r>
      <w:r>
        <w:t xml:space="preserve">llt die Veränderungen der </w:t>
      </w:r>
      <w:proofErr w:type="spellStart"/>
      <w:r>
        <w:t>Wordscores</w:t>
      </w:r>
      <w:proofErr w:type="spellEnd"/>
      <w:r>
        <w:t xml:space="preserve"> Werte, welche durch die Reduktion der Wahlprogramme auf relevante Themen entstanden sind, dar. Es wird deutlich, dass die MARPOR Rechts-Links Dimension sich stark verändert. Die meisten Parteien erhalten </w:t>
      </w:r>
      <w:r w:rsidR="00E21905">
        <w:t>höhere</w:t>
      </w:r>
      <w:r>
        <w:t xml:space="preserve"> Werte (Verschiebung </w:t>
      </w:r>
      <w:r w:rsidR="00E21905">
        <w:t>nach rechts</w:t>
      </w:r>
      <w:r>
        <w:t xml:space="preserve">), wobei LHG und RCDS weiter </w:t>
      </w:r>
      <w:r w:rsidR="00E21905">
        <w:t>links</w:t>
      </w:r>
      <w:r>
        <w:t xml:space="preserve"> positioniert werden. Es kommt somit zu einer </w:t>
      </w:r>
      <w:r w:rsidR="00E21905">
        <w:t>reduzierten</w:t>
      </w:r>
      <w:r>
        <w:t xml:space="preserve"> Diversifizierung der Positionen. Der RCDS verändert sich auch bei den Franzmann &amp; Kaiser Werten nach </w:t>
      </w:r>
      <w:r w:rsidR="00E21905">
        <w:t>links</w:t>
      </w:r>
      <w:r>
        <w:t xml:space="preserve">, während die anderen Hochschulgruppen </w:t>
      </w:r>
      <w:proofErr w:type="gramStart"/>
      <w:r>
        <w:t>dort relativ</w:t>
      </w:r>
      <w:proofErr w:type="gramEnd"/>
      <w:r>
        <w:t xml:space="preserve"> unverändert positioniert werden.</w:t>
      </w:r>
      <w:r w:rsidR="008C1858">
        <w:t xml:space="preserve"> Durch die Reduktion kommt es also insgesamt zu einer Annäherung an das gewichtete Mittel der Hochschulgruppen. </w:t>
      </w:r>
    </w:p>
    <w:p w14:paraId="694E63DF" w14:textId="5E8C9F50" w:rsidR="004831F6" w:rsidRDefault="004831F6" w:rsidP="004831F6">
      <w:r w:rsidRPr="008468DB">
        <w:rPr>
          <w:highlight w:val="red"/>
        </w:rPr>
        <w:lastRenderedPageBreak/>
        <w:t xml:space="preserve">[Graph </w:t>
      </w:r>
      <w:proofErr w:type="spellStart"/>
      <w:r w:rsidRPr="008468DB">
        <w:rPr>
          <w:highlight w:val="red"/>
        </w:rPr>
        <w:t>with</w:t>
      </w:r>
      <w:proofErr w:type="spellEnd"/>
      <w:r w:rsidRPr="008468DB">
        <w:rPr>
          <w:highlight w:val="red"/>
        </w:rPr>
        <w:t xml:space="preserve"> </w:t>
      </w:r>
      <w:proofErr w:type="spellStart"/>
      <w:r w:rsidRPr="008468DB">
        <w:rPr>
          <w:highlight w:val="red"/>
        </w:rPr>
        <w:t>arrows</w:t>
      </w:r>
      <w:proofErr w:type="spellEnd"/>
      <w:r w:rsidR="00756A53" w:rsidRPr="008468DB">
        <w:rPr>
          <w:highlight w:val="red"/>
        </w:rPr>
        <w:t xml:space="preserve"> </w:t>
      </w:r>
      <w:proofErr w:type="spellStart"/>
      <w:r w:rsidR="00756A53" w:rsidRPr="008468DB">
        <w:rPr>
          <w:highlight w:val="red"/>
        </w:rPr>
        <w:t>of</w:t>
      </w:r>
      <w:proofErr w:type="spellEnd"/>
      <w:r w:rsidR="00756A53" w:rsidRPr="008468DB">
        <w:rPr>
          <w:highlight w:val="red"/>
        </w:rPr>
        <w:t xml:space="preserve"> </w:t>
      </w:r>
      <w:proofErr w:type="spellStart"/>
      <w:r w:rsidR="00756A53" w:rsidRPr="008468DB">
        <w:rPr>
          <w:highlight w:val="red"/>
        </w:rPr>
        <w:t>change</w:t>
      </w:r>
      <w:proofErr w:type="spellEnd"/>
      <w:r w:rsidR="00756A53" w:rsidRPr="008468DB">
        <w:rPr>
          <w:highlight w:val="red"/>
        </w:rPr>
        <w:t xml:space="preserve"> would </w:t>
      </w:r>
      <w:proofErr w:type="spellStart"/>
      <w:r w:rsidR="00756A53" w:rsidRPr="008468DB">
        <w:rPr>
          <w:highlight w:val="red"/>
        </w:rPr>
        <w:t>be</w:t>
      </w:r>
      <w:proofErr w:type="spellEnd"/>
      <w:r w:rsidR="00756A53" w:rsidRPr="008468DB">
        <w:rPr>
          <w:highlight w:val="red"/>
        </w:rPr>
        <w:t xml:space="preserve"> </w:t>
      </w:r>
      <w:proofErr w:type="gramStart"/>
      <w:r w:rsidR="00756A53" w:rsidRPr="008468DB">
        <w:rPr>
          <w:highlight w:val="red"/>
        </w:rPr>
        <w:t>cool</w:t>
      </w:r>
      <w:proofErr w:type="gramEnd"/>
      <w:r w:rsidR="003E4EBF">
        <w:rPr>
          <w:highlight w:val="red"/>
        </w:rPr>
        <w:t>, also 2D (</w:t>
      </w:r>
      <w:proofErr w:type="spellStart"/>
      <w:r w:rsidR="003E4EBF">
        <w:rPr>
          <w:highlight w:val="red"/>
        </w:rPr>
        <w:t>economic</w:t>
      </w:r>
      <w:proofErr w:type="spellEnd"/>
      <w:r w:rsidR="003E4EBF">
        <w:rPr>
          <w:highlight w:val="red"/>
        </w:rPr>
        <w:t xml:space="preserve"> / social) </w:t>
      </w:r>
      <w:proofErr w:type="spellStart"/>
      <w:r w:rsidR="003E4EBF">
        <w:rPr>
          <w:highlight w:val="red"/>
        </w:rPr>
        <w:t>axis</w:t>
      </w:r>
      <w:proofErr w:type="spellEnd"/>
      <w:r w:rsidR="003E4EBF">
        <w:rPr>
          <w:highlight w:val="red"/>
        </w:rPr>
        <w:t xml:space="preserve"> would </w:t>
      </w:r>
      <w:proofErr w:type="spellStart"/>
      <w:r w:rsidR="003E4EBF">
        <w:rPr>
          <w:highlight w:val="red"/>
        </w:rPr>
        <w:t>be</w:t>
      </w:r>
      <w:proofErr w:type="spellEnd"/>
      <w:r w:rsidR="003E4EBF">
        <w:rPr>
          <w:highlight w:val="red"/>
        </w:rPr>
        <w:t xml:space="preserve"> cool </w:t>
      </w:r>
      <w:proofErr w:type="spellStart"/>
      <w:r w:rsidR="003E4EBF">
        <w:rPr>
          <w:highlight w:val="red"/>
        </w:rPr>
        <w:t>maybe</w:t>
      </w:r>
      <w:proofErr w:type="spellEnd"/>
      <w:r w:rsidR="008A17B3">
        <w:rPr>
          <w:highlight w:val="red"/>
        </w:rPr>
        <w:t>?</w:t>
      </w:r>
      <w:r w:rsidRPr="008468DB">
        <w:rPr>
          <w:highlight w:val="red"/>
        </w:rPr>
        <w:t>]</w:t>
      </w:r>
    </w:p>
    <w:p w14:paraId="23006D9E" w14:textId="012E019B" w:rsidR="00BB6A4E" w:rsidRPr="004831F6" w:rsidRDefault="00BB6A4E" w:rsidP="004831F6">
      <w:r w:rsidRPr="008A2E05">
        <w:rPr>
          <w:highlight w:val="red"/>
        </w:rPr>
        <w:t>[</w:t>
      </w:r>
      <w:proofErr w:type="spellStart"/>
      <w:r w:rsidRPr="008A2E05">
        <w:rPr>
          <w:highlight w:val="red"/>
        </w:rPr>
        <w:t>bedeutung</w:t>
      </w:r>
      <w:proofErr w:type="spellEnd"/>
      <w:r w:rsidRPr="008A2E05">
        <w:rPr>
          <w:highlight w:val="red"/>
        </w:rPr>
        <w:t xml:space="preserve"> für </w:t>
      </w:r>
      <w:proofErr w:type="spellStart"/>
      <w:r w:rsidRPr="008A2E05">
        <w:rPr>
          <w:highlight w:val="red"/>
        </w:rPr>
        <w:t>hypothesen</w:t>
      </w:r>
      <w:proofErr w:type="spellEnd"/>
      <w:r w:rsidRPr="008A2E05">
        <w:rPr>
          <w:highlight w:val="red"/>
        </w:rPr>
        <w:t>?]</w:t>
      </w:r>
    </w:p>
    <w:p w14:paraId="5495E2FA" w14:textId="6D95F644" w:rsidR="00CF68EA" w:rsidRDefault="00CF68EA" w:rsidP="008D36AA">
      <w:pPr>
        <w:pStyle w:val="Heading1"/>
        <w:rPr>
          <w:rFonts w:eastAsia="Times New Roman"/>
        </w:rPr>
      </w:pPr>
      <w:bookmarkStart w:id="32" w:name="_Toc129600662"/>
      <w:r w:rsidRPr="00CF68EA">
        <w:rPr>
          <w:rFonts w:eastAsia="Times New Roman"/>
        </w:rPr>
        <w:t>Fazit und Diskussion</w:t>
      </w:r>
      <w:bookmarkEnd w:id="32"/>
    </w:p>
    <w:p w14:paraId="2D159008" w14:textId="212E54C8" w:rsidR="006C1C9A" w:rsidRDefault="006C1C9A" w:rsidP="006C1C9A">
      <w:r>
        <w:t>[</w:t>
      </w:r>
      <w:proofErr w:type="spellStart"/>
      <w:r>
        <w:t>probleme</w:t>
      </w:r>
      <w:proofErr w:type="spellEnd"/>
      <w:r>
        <w:t xml:space="preserve"> and </w:t>
      </w:r>
      <w:proofErr w:type="spellStart"/>
      <w:r>
        <w:t>wordcores</w:t>
      </w:r>
      <w:proofErr w:type="spellEnd"/>
      <w:r>
        <w:t>]</w:t>
      </w:r>
    </w:p>
    <w:p w14:paraId="097736BB" w14:textId="1ED089B1" w:rsidR="006C1C9A" w:rsidRPr="006C1C9A" w:rsidRDefault="006C1C9A" w:rsidP="006C1C9A">
      <w:r>
        <w:t>[</w:t>
      </w:r>
      <w:proofErr w:type="spellStart"/>
      <w:r>
        <w:t>wordfish</w:t>
      </w:r>
      <w:proofErr w:type="spellEnd"/>
      <w:r>
        <w:t xml:space="preserve"> / andere </w:t>
      </w:r>
      <w:proofErr w:type="spellStart"/>
      <w:r>
        <w:t>methoden</w:t>
      </w:r>
      <w:proofErr w:type="spellEnd"/>
      <w:r>
        <w:t xml:space="preserve"> für detaillierte </w:t>
      </w:r>
      <w:proofErr w:type="spellStart"/>
      <w:r>
        <w:t>analyse</w:t>
      </w:r>
      <w:proofErr w:type="spellEnd"/>
      <w:r>
        <w:t>]</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33" w:name="_Toc129600663"/>
      <w:r>
        <w:lastRenderedPageBreak/>
        <w:t>Literatur</w:t>
      </w:r>
      <w:bookmarkEnd w:id="33"/>
    </w:p>
    <w:p w14:paraId="23AAD19D" w14:textId="211EBA62" w:rsidR="00E45528" w:rsidRPr="0086234F" w:rsidRDefault="00E45528" w:rsidP="0086234F">
      <w:pPr>
        <w:pStyle w:val="ListParagraph"/>
        <w:numPr>
          <w:ilvl w:val="0"/>
          <w:numId w:val="7"/>
        </w:numPr>
        <w:rPr>
          <w:rFonts w:cstheme="minorHAnsi"/>
        </w:rPr>
      </w:pPr>
      <w:r w:rsidRPr="0086234F">
        <w:rPr>
          <w:rFonts w:cstheme="minorHAnsi"/>
        </w:rPr>
        <w:t xml:space="preserve">Franzmann, S., &amp; Kaiser, A. (2006). </w:t>
      </w:r>
      <w:proofErr w:type="spellStart"/>
      <w:r w:rsidRPr="0086234F">
        <w:rPr>
          <w:rFonts w:cstheme="minorHAnsi"/>
        </w:rPr>
        <w:t>Locating</w:t>
      </w:r>
      <w:proofErr w:type="spellEnd"/>
      <w:r w:rsidRPr="0086234F">
        <w:rPr>
          <w:rFonts w:cstheme="minorHAnsi"/>
        </w:rPr>
        <w:t xml:space="preserve"> Political </w:t>
      </w:r>
      <w:proofErr w:type="spellStart"/>
      <w:r w:rsidRPr="0086234F">
        <w:rPr>
          <w:rFonts w:cstheme="minorHAnsi"/>
        </w:rPr>
        <w:t>Parties</w:t>
      </w:r>
      <w:proofErr w:type="spellEnd"/>
      <w:r w:rsidRPr="0086234F">
        <w:rPr>
          <w:rFonts w:cstheme="minorHAnsi"/>
        </w:rPr>
        <w:t xml:space="preserve"> in Policy Space: A </w:t>
      </w:r>
      <w:proofErr w:type="spellStart"/>
      <w:r w:rsidRPr="0086234F">
        <w:rPr>
          <w:rFonts w:cstheme="minorHAnsi"/>
        </w:rPr>
        <w:t>Reanalysis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Party </w:t>
      </w:r>
      <w:proofErr w:type="spellStart"/>
      <w:r w:rsidRPr="0086234F">
        <w:rPr>
          <w:rFonts w:cstheme="minorHAnsi"/>
        </w:rPr>
        <w:t>Manifesto</w:t>
      </w:r>
      <w:proofErr w:type="spellEnd"/>
      <w:r w:rsidRPr="0086234F">
        <w:rPr>
          <w:rFonts w:cstheme="minorHAnsi"/>
        </w:rPr>
        <w:t xml:space="preserve"> Data. Party Politics, 12(2), 163–188. </w:t>
      </w:r>
      <w:hyperlink r:id="rId22" w:history="1">
        <w:r w:rsidRPr="0086234F">
          <w:rPr>
            <w:rStyle w:val="Hyperlink"/>
            <w:rFonts w:cstheme="minorHAnsi"/>
          </w:rPr>
          <w:t>https://doi.org/10.1177/1354068806061336</w:t>
        </w:r>
      </w:hyperlink>
    </w:p>
    <w:p w14:paraId="2765FB0E" w14:textId="473BB398" w:rsidR="00E45528" w:rsidRPr="0086234F" w:rsidRDefault="00AE6324" w:rsidP="0086234F">
      <w:pPr>
        <w:pStyle w:val="ListParagraph"/>
        <w:numPr>
          <w:ilvl w:val="0"/>
          <w:numId w:val="7"/>
        </w:numPr>
        <w:rPr>
          <w:rFonts w:cstheme="minorHAnsi"/>
        </w:rPr>
      </w:pPr>
      <w:r w:rsidRPr="0086234F">
        <w:rPr>
          <w:rFonts w:cstheme="minorHAnsi"/>
          <w:color w:val="181817"/>
          <w:shd w:val="clear" w:color="auto" w:fill="FFFFFF"/>
        </w:rPr>
        <w:t xml:space="preserve">LAVER, M., BENOIT, K., &amp; GARRY, J. (2003). </w:t>
      </w:r>
      <w:proofErr w:type="spellStart"/>
      <w:r w:rsidRPr="0086234F">
        <w:rPr>
          <w:rFonts w:cstheme="minorHAnsi"/>
          <w:color w:val="181817"/>
          <w:shd w:val="clear" w:color="auto" w:fill="FFFFFF"/>
        </w:rPr>
        <w:t>Extracting</w:t>
      </w:r>
      <w:proofErr w:type="spellEnd"/>
      <w:r w:rsidRPr="0086234F">
        <w:rPr>
          <w:rFonts w:cstheme="minorHAnsi"/>
          <w:color w:val="181817"/>
          <w:shd w:val="clear" w:color="auto" w:fill="FFFFFF"/>
        </w:rPr>
        <w:t xml:space="preserve"> Policy </w:t>
      </w:r>
      <w:proofErr w:type="spellStart"/>
      <w:r w:rsidRPr="0086234F">
        <w:rPr>
          <w:rFonts w:cstheme="minorHAnsi"/>
          <w:color w:val="181817"/>
          <w:shd w:val="clear" w:color="auto" w:fill="FFFFFF"/>
        </w:rPr>
        <w:t>Positions</w:t>
      </w:r>
      <w:proofErr w:type="spellEnd"/>
      <w:r w:rsidRPr="0086234F">
        <w:rPr>
          <w:rFonts w:cstheme="minorHAnsi"/>
          <w:color w:val="181817"/>
          <w:shd w:val="clear" w:color="auto" w:fill="FFFFFF"/>
        </w:rPr>
        <w:t xml:space="preserve"> </w:t>
      </w:r>
      <w:proofErr w:type="spellStart"/>
      <w:r w:rsidRPr="0086234F">
        <w:rPr>
          <w:rFonts w:cstheme="minorHAnsi"/>
          <w:color w:val="181817"/>
          <w:shd w:val="clear" w:color="auto" w:fill="FFFFFF"/>
        </w:rPr>
        <w:t>from</w:t>
      </w:r>
      <w:proofErr w:type="spellEnd"/>
      <w:r w:rsidRPr="0086234F">
        <w:rPr>
          <w:rFonts w:cstheme="minorHAnsi"/>
          <w:color w:val="181817"/>
          <w:shd w:val="clear" w:color="auto" w:fill="FFFFFF"/>
        </w:rPr>
        <w:t xml:space="preserve"> Political Texts </w:t>
      </w:r>
      <w:proofErr w:type="spellStart"/>
      <w:r w:rsidRPr="0086234F">
        <w:rPr>
          <w:rFonts w:cstheme="minorHAnsi"/>
          <w:color w:val="181817"/>
          <w:shd w:val="clear" w:color="auto" w:fill="FFFFFF"/>
        </w:rPr>
        <w:t>Using</w:t>
      </w:r>
      <w:proofErr w:type="spellEnd"/>
      <w:r w:rsidRPr="0086234F">
        <w:rPr>
          <w:rFonts w:cstheme="minorHAnsi"/>
          <w:color w:val="181817"/>
          <w:shd w:val="clear" w:color="auto" w:fill="FFFFFF"/>
        </w:rPr>
        <w:t xml:space="preserve"> Words </w:t>
      </w:r>
      <w:proofErr w:type="spellStart"/>
      <w:r w:rsidRPr="0086234F">
        <w:rPr>
          <w:rFonts w:cstheme="minorHAnsi"/>
          <w:color w:val="181817"/>
          <w:shd w:val="clear" w:color="auto" w:fill="FFFFFF"/>
        </w:rPr>
        <w:t>as</w:t>
      </w:r>
      <w:proofErr w:type="spellEnd"/>
      <w:r w:rsidRPr="0086234F">
        <w:rPr>
          <w:rFonts w:cstheme="minorHAnsi"/>
          <w:color w:val="181817"/>
          <w:shd w:val="clear" w:color="auto" w:fill="FFFFFF"/>
        </w:rPr>
        <w:t xml:space="preserve"> Data. </w:t>
      </w:r>
      <w:r w:rsidRPr="0086234F">
        <w:rPr>
          <w:rFonts w:cstheme="minorHAnsi"/>
          <w:i/>
          <w:iCs/>
          <w:color w:val="181817"/>
          <w:bdr w:val="none" w:sz="0" w:space="0" w:color="auto" w:frame="1"/>
          <w:shd w:val="clear" w:color="auto" w:fill="FFFFFF"/>
        </w:rPr>
        <w:t>American Political Science Review,</w:t>
      </w:r>
      <w:r w:rsidRPr="0086234F">
        <w:rPr>
          <w:rFonts w:cstheme="minorHAnsi"/>
          <w:color w:val="181817"/>
          <w:shd w:val="clear" w:color="auto" w:fill="FFFFFF"/>
        </w:rPr>
        <w:t> </w:t>
      </w:r>
      <w:r w:rsidRPr="0086234F">
        <w:rPr>
          <w:rFonts w:cstheme="minorHAnsi"/>
          <w:i/>
          <w:iCs/>
          <w:color w:val="181817"/>
          <w:bdr w:val="none" w:sz="0" w:space="0" w:color="auto" w:frame="1"/>
          <w:shd w:val="clear" w:color="auto" w:fill="FFFFFF"/>
        </w:rPr>
        <w:t>97</w:t>
      </w:r>
      <w:r w:rsidRPr="0086234F">
        <w:rPr>
          <w:rFonts w:cstheme="minorHAnsi"/>
          <w:color w:val="181817"/>
          <w:shd w:val="clear" w:color="auto" w:fill="FFFFFF"/>
        </w:rPr>
        <w:t>(2), 311-331. doi:10.1017/S0003055403000698</w:t>
      </w:r>
    </w:p>
    <w:p w14:paraId="5865BA0A" w14:textId="5A85D429" w:rsidR="00AE6324" w:rsidRPr="0086234F" w:rsidRDefault="00AE6324" w:rsidP="0086234F">
      <w:pPr>
        <w:pStyle w:val="ListParagraph"/>
        <w:numPr>
          <w:ilvl w:val="0"/>
          <w:numId w:val="7"/>
        </w:numPr>
        <w:rPr>
          <w:rStyle w:val="Hyperlink"/>
          <w:rFonts w:cstheme="minorHAnsi"/>
          <w:color w:val="auto"/>
          <w:u w:val="none"/>
        </w:rPr>
      </w:pPr>
      <w:proofErr w:type="spellStart"/>
      <w:r w:rsidRPr="0086234F">
        <w:rPr>
          <w:rFonts w:cstheme="minorHAnsi"/>
          <w:color w:val="262626"/>
          <w:shd w:val="clear" w:color="auto" w:fill="FFFFFF"/>
        </w:rPr>
        <w:t>Marzagao</w:t>
      </w:r>
      <w:proofErr w:type="spellEnd"/>
      <w:r w:rsidRPr="0086234F">
        <w:rPr>
          <w:rFonts w:cstheme="minorHAnsi"/>
          <w:color w:val="262626"/>
          <w:shd w:val="clear" w:color="auto" w:fill="FFFFFF"/>
        </w:rPr>
        <w:t>, T. (2014). </w:t>
      </w:r>
      <w:proofErr w:type="spellStart"/>
      <w:r w:rsidRPr="0086234F">
        <w:rPr>
          <w:rFonts w:cstheme="minorHAnsi"/>
          <w:i/>
          <w:iCs/>
          <w:color w:val="262626"/>
          <w:shd w:val="clear" w:color="auto" w:fill="FFFFFF"/>
        </w:rPr>
        <w:t>Measuring</w:t>
      </w:r>
      <w:proofErr w:type="spellEnd"/>
      <w:r w:rsidRPr="0086234F">
        <w:rPr>
          <w:rFonts w:cstheme="minorHAnsi"/>
          <w:i/>
          <w:iCs/>
          <w:color w:val="262626"/>
          <w:shd w:val="clear" w:color="auto" w:fill="FFFFFF"/>
        </w:rPr>
        <w:t xml:space="preserve"> Democracy: </w:t>
      </w:r>
      <w:proofErr w:type="spellStart"/>
      <w:r w:rsidRPr="0086234F">
        <w:rPr>
          <w:rFonts w:cstheme="minorHAnsi"/>
          <w:i/>
          <w:iCs/>
          <w:color w:val="262626"/>
          <w:shd w:val="clear" w:color="auto" w:fill="FFFFFF"/>
        </w:rPr>
        <w:t>From</w:t>
      </w:r>
      <w:proofErr w:type="spellEnd"/>
      <w:r w:rsidRPr="0086234F">
        <w:rPr>
          <w:rFonts w:cstheme="minorHAnsi"/>
          <w:i/>
          <w:iCs/>
          <w:color w:val="262626"/>
          <w:shd w:val="clear" w:color="auto" w:fill="FFFFFF"/>
        </w:rPr>
        <w:t xml:space="preserve"> Texts to Data</w:t>
      </w:r>
      <w:r w:rsidRPr="0086234F">
        <w:rPr>
          <w:rFonts w:cstheme="minorHAnsi"/>
          <w:color w:val="262626"/>
          <w:shd w:val="clear" w:color="auto" w:fill="FFFFFF"/>
        </w:rPr>
        <w:t> [</w:t>
      </w:r>
      <w:proofErr w:type="spellStart"/>
      <w:r w:rsidRPr="0086234F">
        <w:rPr>
          <w:rFonts w:cstheme="minorHAnsi"/>
          <w:color w:val="262626"/>
          <w:shd w:val="clear" w:color="auto" w:fill="FFFFFF"/>
        </w:rPr>
        <w:t>Doctoral</w:t>
      </w:r>
      <w:proofErr w:type="spellEnd"/>
      <w:r w:rsidRPr="0086234F">
        <w:rPr>
          <w:rFonts w:cstheme="minorHAnsi"/>
          <w:color w:val="262626"/>
          <w:shd w:val="clear" w:color="auto" w:fill="FFFFFF"/>
        </w:rPr>
        <w:t xml:space="preserve"> </w:t>
      </w:r>
      <w:proofErr w:type="spellStart"/>
      <w:r w:rsidRPr="0086234F">
        <w:rPr>
          <w:rFonts w:cstheme="minorHAnsi"/>
          <w:color w:val="262626"/>
          <w:shd w:val="clear" w:color="auto" w:fill="FFFFFF"/>
        </w:rPr>
        <w:t>dissertation</w:t>
      </w:r>
      <w:proofErr w:type="spellEnd"/>
      <w:r w:rsidRPr="0086234F">
        <w:rPr>
          <w:rFonts w:cstheme="minorHAnsi"/>
          <w:color w:val="262626"/>
          <w:shd w:val="clear" w:color="auto" w:fill="FFFFFF"/>
        </w:rPr>
        <w:t xml:space="preserve">, Ohio State University]. </w:t>
      </w:r>
      <w:proofErr w:type="spellStart"/>
      <w:r w:rsidRPr="0086234F">
        <w:rPr>
          <w:rFonts w:cstheme="minorHAnsi"/>
          <w:color w:val="262626"/>
          <w:shd w:val="clear" w:color="auto" w:fill="FFFFFF"/>
        </w:rPr>
        <w:t>OhioLINK</w:t>
      </w:r>
      <w:proofErr w:type="spellEnd"/>
      <w:r w:rsidRPr="0086234F">
        <w:rPr>
          <w:rFonts w:cstheme="minorHAnsi"/>
          <w:color w:val="262626"/>
          <w:shd w:val="clear" w:color="auto" w:fill="FFFFFF"/>
        </w:rPr>
        <w:t xml:space="preserve"> Electronic </w:t>
      </w:r>
      <w:proofErr w:type="spellStart"/>
      <w:r w:rsidRPr="0086234F">
        <w:rPr>
          <w:rFonts w:cstheme="minorHAnsi"/>
          <w:color w:val="262626"/>
          <w:shd w:val="clear" w:color="auto" w:fill="FFFFFF"/>
        </w:rPr>
        <w:t>Theses</w:t>
      </w:r>
      <w:proofErr w:type="spellEnd"/>
      <w:r w:rsidRPr="0086234F">
        <w:rPr>
          <w:rFonts w:cstheme="minorHAnsi"/>
          <w:color w:val="262626"/>
          <w:shd w:val="clear" w:color="auto" w:fill="FFFFFF"/>
        </w:rPr>
        <w:t xml:space="preserve"> and </w:t>
      </w:r>
      <w:proofErr w:type="spellStart"/>
      <w:r w:rsidRPr="0086234F">
        <w:rPr>
          <w:rFonts w:cstheme="minorHAnsi"/>
          <w:color w:val="262626"/>
          <w:shd w:val="clear" w:color="auto" w:fill="FFFFFF"/>
        </w:rPr>
        <w:t>Dissertations</w:t>
      </w:r>
      <w:proofErr w:type="spellEnd"/>
      <w:r w:rsidRPr="0086234F">
        <w:rPr>
          <w:rFonts w:cstheme="minorHAnsi"/>
          <w:color w:val="262626"/>
          <w:shd w:val="clear" w:color="auto" w:fill="FFFFFF"/>
        </w:rPr>
        <w:t xml:space="preserve"> Center. </w:t>
      </w:r>
      <w:hyperlink r:id="rId23" w:history="1">
        <w:r w:rsidRPr="0086234F">
          <w:rPr>
            <w:rStyle w:val="Hyperlink"/>
            <w:rFonts w:cstheme="minorHAnsi"/>
            <w:shd w:val="clear" w:color="auto" w:fill="FFFFFF"/>
          </w:rPr>
          <w:t>http://rave.ohiolink.edu/etdc/view?acc_num=osu1405085531</w:t>
        </w:r>
      </w:hyperlink>
    </w:p>
    <w:p w14:paraId="5B292127" w14:textId="415C268D" w:rsidR="00140452" w:rsidRPr="0086234F" w:rsidRDefault="00140452" w:rsidP="0086234F">
      <w:pPr>
        <w:pStyle w:val="ListParagraph"/>
        <w:numPr>
          <w:ilvl w:val="0"/>
          <w:numId w:val="7"/>
        </w:numPr>
        <w:rPr>
          <w:rFonts w:cstheme="minorHAnsi"/>
        </w:rPr>
      </w:pPr>
      <w:proofErr w:type="spellStart"/>
      <w:r w:rsidRPr="0086234F">
        <w:rPr>
          <w:rFonts w:cstheme="minorHAnsi"/>
        </w:rPr>
        <w:t>Koljonen</w:t>
      </w:r>
      <w:proofErr w:type="spellEnd"/>
      <w:r w:rsidRPr="0086234F">
        <w:rPr>
          <w:rFonts w:cstheme="minorHAnsi"/>
        </w:rPr>
        <w:t xml:space="preserve">, J., </w:t>
      </w:r>
      <w:proofErr w:type="spellStart"/>
      <w:r w:rsidRPr="0086234F">
        <w:rPr>
          <w:rFonts w:cstheme="minorHAnsi"/>
        </w:rPr>
        <w:t>Isotalo</w:t>
      </w:r>
      <w:proofErr w:type="spellEnd"/>
      <w:r w:rsidRPr="0086234F">
        <w:rPr>
          <w:rFonts w:cstheme="minorHAnsi"/>
        </w:rPr>
        <w:t xml:space="preserve">, V., Ahonen, P., &amp; </w:t>
      </w:r>
      <w:proofErr w:type="spellStart"/>
      <w:r w:rsidRPr="0086234F">
        <w:rPr>
          <w:rFonts w:cstheme="minorHAnsi"/>
        </w:rPr>
        <w:t>Mattila</w:t>
      </w:r>
      <w:proofErr w:type="spellEnd"/>
      <w:r w:rsidRPr="0086234F">
        <w:rPr>
          <w:rFonts w:cstheme="minorHAnsi"/>
        </w:rPr>
        <w:t xml:space="preserve">, M. (2022). </w:t>
      </w:r>
      <w:proofErr w:type="spellStart"/>
      <w:r w:rsidRPr="0086234F">
        <w:rPr>
          <w:rFonts w:cstheme="minorHAnsi"/>
        </w:rPr>
        <w:t>Comparing</w:t>
      </w:r>
      <w:proofErr w:type="spellEnd"/>
      <w:r w:rsidRPr="0086234F">
        <w:rPr>
          <w:rFonts w:cstheme="minorHAnsi"/>
        </w:rPr>
        <w:t xml:space="preserve"> </w:t>
      </w:r>
      <w:proofErr w:type="spellStart"/>
      <w:r w:rsidRPr="0086234F">
        <w:rPr>
          <w:rFonts w:cstheme="minorHAnsi"/>
        </w:rPr>
        <w:t>computational</w:t>
      </w:r>
      <w:proofErr w:type="spellEnd"/>
      <w:r w:rsidRPr="0086234F">
        <w:rPr>
          <w:rFonts w:cstheme="minorHAnsi"/>
        </w:rPr>
        <w:t xml:space="preserve"> and non-</w:t>
      </w:r>
      <w:proofErr w:type="spellStart"/>
      <w:r w:rsidRPr="0086234F">
        <w:rPr>
          <w:rFonts w:cstheme="minorHAnsi"/>
        </w:rPr>
        <w:t>computational</w:t>
      </w:r>
      <w:proofErr w:type="spellEnd"/>
      <w:r w:rsidRPr="0086234F">
        <w:rPr>
          <w:rFonts w:cstheme="minorHAnsi"/>
        </w:rPr>
        <w:t xml:space="preserve"> </w:t>
      </w:r>
      <w:proofErr w:type="spellStart"/>
      <w:r w:rsidRPr="0086234F">
        <w:rPr>
          <w:rFonts w:cstheme="minorHAnsi"/>
        </w:rPr>
        <w:t>methods</w:t>
      </w:r>
      <w:proofErr w:type="spellEnd"/>
      <w:r w:rsidRPr="0086234F">
        <w:rPr>
          <w:rFonts w:cstheme="minorHAnsi"/>
        </w:rPr>
        <w:t xml:space="preserve"> in </w:t>
      </w:r>
      <w:proofErr w:type="spellStart"/>
      <w:r w:rsidRPr="0086234F">
        <w:rPr>
          <w:rFonts w:cstheme="minorHAnsi"/>
        </w:rPr>
        <w:t>party</w:t>
      </w:r>
      <w:proofErr w:type="spellEnd"/>
      <w:r w:rsidRPr="0086234F">
        <w:rPr>
          <w:rFonts w:cstheme="minorHAnsi"/>
        </w:rPr>
        <w:t xml:space="preserve"> </w:t>
      </w:r>
      <w:proofErr w:type="spellStart"/>
      <w:r w:rsidRPr="0086234F">
        <w:rPr>
          <w:rFonts w:cstheme="minorHAnsi"/>
        </w:rPr>
        <w:t>position</w:t>
      </w:r>
      <w:proofErr w:type="spellEnd"/>
      <w:r w:rsidRPr="0086234F">
        <w:rPr>
          <w:rFonts w:cstheme="minorHAnsi"/>
        </w:rPr>
        <w:t xml:space="preserve"> </w:t>
      </w:r>
      <w:proofErr w:type="spellStart"/>
      <w:r w:rsidRPr="0086234F">
        <w:rPr>
          <w:rFonts w:cstheme="minorHAnsi"/>
        </w:rPr>
        <w:t>estimation</w:t>
      </w:r>
      <w:proofErr w:type="spellEnd"/>
      <w:r w:rsidRPr="0086234F">
        <w:rPr>
          <w:rFonts w:cstheme="minorHAnsi"/>
        </w:rPr>
        <w:t xml:space="preserve">: </w:t>
      </w:r>
      <w:proofErr w:type="spellStart"/>
      <w:r w:rsidRPr="0086234F">
        <w:rPr>
          <w:rFonts w:cstheme="minorHAnsi"/>
        </w:rPr>
        <w:t>Finland</w:t>
      </w:r>
      <w:proofErr w:type="spellEnd"/>
      <w:r w:rsidRPr="0086234F">
        <w:rPr>
          <w:rFonts w:cstheme="minorHAnsi"/>
        </w:rPr>
        <w:t xml:space="preserve">, 2003–2019. Party Politics, 28(2), 306–317. </w:t>
      </w:r>
      <w:hyperlink r:id="rId24" w:history="1">
        <w:r w:rsidRPr="0086234F">
          <w:rPr>
            <w:rStyle w:val="Hyperlink"/>
            <w:rFonts w:cstheme="minorHAnsi"/>
          </w:rPr>
          <w:t>https://doi.org/10.1177/1354068820974609</w:t>
        </w:r>
      </w:hyperlink>
    </w:p>
    <w:p w14:paraId="53A4AB2F" w14:textId="135BD5D0" w:rsidR="00140452" w:rsidRPr="0086234F" w:rsidRDefault="00140452" w:rsidP="0086234F">
      <w:pPr>
        <w:pStyle w:val="ListParagraph"/>
        <w:numPr>
          <w:ilvl w:val="0"/>
          <w:numId w:val="7"/>
        </w:numPr>
        <w:rPr>
          <w:rFonts w:cstheme="minorHAnsi"/>
        </w:rPr>
      </w:pPr>
      <w:proofErr w:type="spellStart"/>
      <w:r w:rsidRPr="0086234F">
        <w:rPr>
          <w:rFonts w:cstheme="minorHAnsi"/>
        </w:rPr>
        <w:t>Bastiaan</w:t>
      </w:r>
      <w:proofErr w:type="spellEnd"/>
      <w:r w:rsidRPr="0086234F">
        <w:rPr>
          <w:rFonts w:cstheme="minorHAnsi"/>
        </w:rPr>
        <w:t xml:space="preserve"> </w:t>
      </w:r>
      <w:proofErr w:type="spellStart"/>
      <w:r w:rsidRPr="0086234F">
        <w:rPr>
          <w:rFonts w:cstheme="minorHAnsi"/>
        </w:rPr>
        <w:t>Bruinsma</w:t>
      </w:r>
      <w:proofErr w:type="spellEnd"/>
      <w:r w:rsidRPr="0086234F">
        <w:rPr>
          <w:rFonts w:cstheme="minorHAnsi"/>
        </w:rPr>
        <w:t xml:space="preserve"> &amp; Kostas </w:t>
      </w:r>
      <w:proofErr w:type="spellStart"/>
      <w:r w:rsidRPr="0086234F">
        <w:rPr>
          <w:rFonts w:cstheme="minorHAnsi"/>
        </w:rPr>
        <w:t>Gemenis</w:t>
      </w:r>
      <w:proofErr w:type="spellEnd"/>
      <w:r w:rsidRPr="0086234F">
        <w:rPr>
          <w:rFonts w:cstheme="minorHAnsi"/>
        </w:rPr>
        <w:t xml:space="preserve"> (2019) </w:t>
      </w:r>
      <w:proofErr w:type="spellStart"/>
      <w:r w:rsidRPr="0086234F">
        <w:rPr>
          <w:rFonts w:cstheme="minorHAnsi"/>
        </w:rPr>
        <w:t>Validating</w:t>
      </w:r>
      <w:proofErr w:type="spellEnd"/>
      <w:r w:rsidRPr="0086234F">
        <w:rPr>
          <w:rFonts w:cstheme="minorHAnsi"/>
        </w:rPr>
        <w:t xml:space="preserve"> </w:t>
      </w:r>
      <w:proofErr w:type="spellStart"/>
      <w:r w:rsidRPr="0086234F">
        <w:rPr>
          <w:rFonts w:cstheme="minorHAnsi"/>
        </w:rPr>
        <w:t>Wordscores</w:t>
      </w:r>
      <w:proofErr w:type="spellEnd"/>
      <w:r w:rsidRPr="0086234F">
        <w:rPr>
          <w:rFonts w:cstheme="minorHAnsi"/>
        </w:rPr>
        <w:t xml:space="preserve">: The </w:t>
      </w:r>
      <w:proofErr w:type="spellStart"/>
      <w:r w:rsidRPr="0086234F">
        <w:rPr>
          <w:rFonts w:cstheme="minorHAnsi"/>
        </w:rPr>
        <w:t>Promises</w:t>
      </w:r>
      <w:proofErr w:type="spellEnd"/>
      <w:r w:rsidRPr="0086234F">
        <w:rPr>
          <w:rFonts w:cstheme="minorHAnsi"/>
        </w:rPr>
        <w:t xml:space="preserve"> and </w:t>
      </w:r>
      <w:proofErr w:type="spellStart"/>
      <w:r w:rsidRPr="0086234F">
        <w:rPr>
          <w:rFonts w:cstheme="minorHAnsi"/>
        </w:rPr>
        <w:t>Pitfalls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Computational Text </w:t>
      </w:r>
      <w:proofErr w:type="spellStart"/>
      <w:r w:rsidRPr="0086234F">
        <w:rPr>
          <w:rFonts w:cstheme="minorHAnsi"/>
        </w:rPr>
        <w:t>Scaling</w:t>
      </w:r>
      <w:proofErr w:type="spellEnd"/>
      <w:r w:rsidRPr="0086234F">
        <w:rPr>
          <w:rFonts w:cstheme="minorHAnsi"/>
        </w:rPr>
        <w:t xml:space="preserve">, Communication Methods and </w:t>
      </w:r>
      <w:proofErr w:type="spellStart"/>
      <w:r w:rsidRPr="0086234F">
        <w:rPr>
          <w:rFonts w:cstheme="minorHAnsi"/>
        </w:rPr>
        <w:t>Measures</w:t>
      </w:r>
      <w:proofErr w:type="spellEnd"/>
      <w:r w:rsidRPr="0086234F">
        <w:rPr>
          <w:rFonts w:cstheme="minorHAnsi"/>
        </w:rPr>
        <w:t>, 13:3, 212-227, DOI: 10.1080/19312458.2019.1594741</w:t>
      </w:r>
    </w:p>
    <w:p w14:paraId="45264249" w14:textId="1C1C4C9F" w:rsidR="00140452" w:rsidRPr="0086234F" w:rsidRDefault="00602641" w:rsidP="0086234F">
      <w:pPr>
        <w:pStyle w:val="ListParagraph"/>
        <w:numPr>
          <w:ilvl w:val="0"/>
          <w:numId w:val="7"/>
        </w:numPr>
        <w:rPr>
          <w:rFonts w:cstheme="minorHAnsi"/>
        </w:rPr>
      </w:pPr>
      <w:r w:rsidRPr="0086234F">
        <w:rPr>
          <w:rFonts w:cstheme="minorHAnsi"/>
        </w:rPr>
        <w:t xml:space="preserve">Lehmann, Pola / Burst, Tobias / Lewandowski, Jirka / </w:t>
      </w:r>
      <w:proofErr w:type="spellStart"/>
      <w:r w:rsidRPr="0086234F">
        <w:rPr>
          <w:rFonts w:cstheme="minorHAnsi"/>
        </w:rPr>
        <w:t>Matthieß</w:t>
      </w:r>
      <w:proofErr w:type="spellEnd"/>
      <w:r w:rsidRPr="0086234F">
        <w:rPr>
          <w:rFonts w:cstheme="minorHAnsi"/>
        </w:rPr>
        <w:t xml:space="preserve">, Theres / Regel, Sven / Zehnter, Lisa (2022): </w:t>
      </w:r>
      <w:proofErr w:type="spellStart"/>
      <w:r w:rsidRPr="0086234F">
        <w:rPr>
          <w:rFonts w:cstheme="minorHAnsi"/>
        </w:rPr>
        <w:t>Manifesto</w:t>
      </w:r>
      <w:proofErr w:type="spellEnd"/>
      <w:r w:rsidRPr="0086234F">
        <w:rPr>
          <w:rFonts w:cstheme="minorHAnsi"/>
        </w:rPr>
        <w:t xml:space="preserve"> Corpus. Version: 2022-a. Berlin: WZB Berlin </w:t>
      </w:r>
      <w:proofErr w:type="spellStart"/>
      <w:r w:rsidRPr="0086234F">
        <w:rPr>
          <w:rFonts w:cstheme="minorHAnsi"/>
        </w:rPr>
        <w:t>Social</w:t>
      </w:r>
      <w:proofErr w:type="spellEnd"/>
      <w:r w:rsidRPr="0086234F">
        <w:rPr>
          <w:rFonts w:cstheme="minorHAnsi"/>
        </w:rPr>
        <w:t xml:space="preserve"> Science Center.</w:t>
      </w:r>
    </w:p>
    <w:p w14:paraId="57889E27" w14:textId="38FDDC19" w:rsidR="00AE6324" w:rsidRDefault="00D61F48" w:rsidP="00E45528">
      <w:pPr>
        <w:pStyle w:val="ListParagraph"/>
        <w:numPr>
          <w:ilvl w:val="0"/>
          <w:numId w:val="5"/>
        </w:numPr>
        <w:rPr>
          <w:rFonts w:cstheme="minorHAnsi"/>
        </w:rPr>
      </w:pPr>
      <w:r w:rsidRPr="00D61F48">
        <w:rPr>
          <w:rFonts w:cstheme="minorHAnsi"/>
        </w:rPr>
        <w:t xml:space="preserve">Emily </w:t>
      </w:r>
      <w:proofErr w:type="spellStart"/>
      <w:r w:rsidRPr="00D61F48">
        <w:rPr>
          <w:rFonts w:cstheme="minorHAnsi"/>
        </w:rPr>
        <w:t>Rainsford</w:t>
      </w:r>
      <w:proofErr w:type="spellEnd"/>
      <w:r w:rsidRPr="00D61F48">
        <w:rPr>
          <w:rFonts w:cstheme="minorHAnsi"/>
        </w:rPr>
        <w:t xml:space="preserve">, UK Political </w:t>
      </w:r>
      <w:proofErr w:type="spellStart"/>
      <w:r w:rsidRPr="00D61F48">
        <w:rPr>
          <w:rFonts w:cstheme="minorHAnsi"/>
        </w:rPr>
        <w:t>Parties</w:t>
      </w:r>
      <w:proofErr w:type="spellEnd"/>
      <w:r w:rsidRPr="00D61F48">
        <w:rPr>
          <w:rFonts w:cstheme="minorHAnsi"/>
        </w:rPr>
        <w:t xml:space="preserve">’ Youth </w:t>
      </w:r>
      <w:proofErr w:type="spellStart"/>
      <w:r w:rsidRPr="00D61F48">
        <w:rPr>
          <w:rFonts w:cstheme="minorHAnsi"/>
        </w:rPr>
        <w:t>Factions</w:t>
      </w:r>
      <w:proofErr w:type="spellEnd"/>
      <w:r w:rsidRPr="00D61F48">
        <w:rPr>
          <w:rFonts w:cstheme="minorHAnsi"/>
        </w:rPr>
        <w:t xml:space="preserve">: A </w:t>
      </w:r>
      <w:proofErr w:type="spellStart"/>
      <w:r w:rsidRPr="00D61F48">
        <w:rPr>
          <w:rFonts w:cstheme="minorHAnsi"/>
        </w:rPr>
        <w:t>Glance</w:t>
      </w:r>
      <w:proofErr w:type="spellEnd"/>
      <w:r w:rsidRPr="00D61F48">
        <w:rPr>
          <w:rFonts w:cstheme="minorHAnsi"/>
        </w:rPr>
        <w:t xml:space="preserve"> at </w:t>
      </w:r>
      <w:proofErr w:type="spellStart"/>
      <w:r w:rsidRPr="00D61F48">
        <w:rPr>
          <w:rFonts w:cstheme="minorHAnsi"/>
        </w:rPr>
        <w:t>the</w:t>
      </w:r>
      <w:proofErr w:type="spellEnd"/>
      <w:r w:rsidRPr="00D61F48">
        <w:rPr>
          <w:rFonts w:cstheme="minorHAnsi"/>
        </w:rPr>
        <w:t xml:space="preserve"> Future </w:t>
      </w:r>
      <w:proofErr w:type="spellStart"/>
      <w:r w:rsidRPr="00D61F48">
        <w:rPr>
          <w:rFonts w:cstheme="minorHAnsi"/>
        </w:rPr>
        <w:t>of</w:t>
      </w:r>
      <w:proofErr w:type="spellEnd"/>
      <w:r w:rsidRPr="00D61F48">
        <w:rPr>
          <w:rFonts w:cstheme="minorHAnsi"/>
        </w:rPr>
        <w:t xml:space="preserve"> Political </w:t>
      </w:r>
      <w:proofErr w:type="spellStart"/>
      <w:r w:rsidRPr="00D61F48">
        <w:rPr>
          <w:rFonts w:cstheme="minorHAnsi"/>
        </w:rPr>
        <w:t>Parties</w:t>
      </w:r>
      <w:proofErr w:type="spellEnd"/>
      <w:r w:rsidRPr="00D61F48">
        <w:rPr>
          <w:rFonts w:cstheme="minorHAnsi"/>
        </w:rPr>
        <w:t xml:space="preserve">, </w:t>
      </w:r>
      <w:proofErr w:type="spellStart"/>
      <w:r w:rsidRPr="00D61F48">
        <w:rPr>
          <w:rFonts w:cstheme="minorHAnsi"/>
        </w:rPr>
        <w:t>Parliamentary</w:t>
      </w:r>
      <w:proofErr w:type="spellEnd"/>
      <w:r w:rsidRPr="00D61F48">
        <w:rPr>
          <w:rFonts w:cstheme="minorHAnsi"/>
        </w:rPr>
        <w:t xml:space="preserve"> Affairs, Volume 71, </w:t>
      </w:r>
      <w:proofErr w:type="spellStart"/>
      <w:r w:rsidRPr="00D61F48">
        <w:rPr>
          <w:rFonts w:cstheme="minorHAnsi"/>
        </w:rPr>
        <w:t>Issue</w:t>
      </w:r>
      <w:proofErr w:type="spellEnd"/>
      <w:r w:rsidRPr="00D61F48">
        <w:rPr>
          <w:rFonts w:cstheme="minorHAnsi"/>
        </w:rPr>
        <w:t xml:space="preserve"> 4, </w:t>
      </w:r>
      <w:proofErr w:type="spellStart"/>
      <w:r w:rsidRPr="00D61F48">
        <w:rPr>
          <w:rFonts w:cstheme="minorHAnsi"/>
        </w:rPr>
        <w:t>October</w:t>
      </w:r>
      <w:proofErr w:type="spellEnd"/>
      <w:r w:rsidRPr="00D61F48">
        <w:rPr>
          <w:rFonts w:cstheme="minorHAnsi"/>
        </w:rPr>
        <w:t xml:space="preserve"> 2018, Pages 783–803, </w:t>
      </w:r>
      <w:hyperlink r:id="rId25" w:history="1">
        <w:r w:rsidRPr="001C3373">
          <w:rPr>
            <w:rStyle w:val="Hyperlink"/>
            <w:rFonts w:cstheme="minorHAnsi"/>
          </w:rPr>
          <w:t>https://doi.org/10.1093/pa/gsx040</w:t>
        </w:r>
      </w:hyperlink>
    </w:p>
    <w:p w14:paraId="15F9A879" w14:textId="5E797897" w:rsidR="00A81E8B" w:rsidRPr="00A81E8B" w:rsidRDefault="00A81E8B" w:rsidP="00A81E8B">
      <w:pPr>
        <w:pStyle w:val="ListParagraph"/>
        <w:numPr>
          <w:ilvl w:val="0"/>
          <w:numId w:val="5"/>
        </w:numPr>
        <w:rPr>
          <w:rFonts w:cstheme="minorHAnsi"/>
        </w:rPr>
      </w:pPr>
      <w:r w:rsidRPr="00A81E8B">
        <w:rPr>
          <w:rFonts w:cstheme="minorHAnsi"/>
        </w:rPr>
        <w:t xml:space="preserve">Bolin, N., </w:t>
      </w:r>
      <w:proofErr w:type="spellStart"/>
      <w:r w:rsidRPr="00A81E8B">
        <w:rPr>
          <w:rFonts w:cstheme="minorHAnsi"/>
        </w:rPr>
        <w:t>Backlund</w:t>
      </w:r>
      <w:proofErr w:type="spellEnd"/>
      <w:r w:rsidRPr="00A81E8B">
        <w:rPr>
          <w:rFonts w:cstheme="minorHAnsi"/>
        </w:rPr>
        <w:t xml:space="preserve">, A., &amp; </w:t>
      </w:r>
      <w:proofErr w:type="spellStart"/>
      <w:r w:rsidRPr="00A81E8B">
        <w:rPr>
          <w:rFonts w:cstheme="minorHAnsi"/>
        </w:rPr>
        <w:t>Jungar</w:t>
      </w:r>
      <w:proofErr w:type="spellEnd"/>
      <w:r w:rsidRPr="00A81E8B">
        <w:rPr>
          <w:rFonts w:cstheme="minorHAnsi"/>
        </w:rPr>
        <w:t xml:space="preserve">, A.-C. (2022). </w:t>
      </w:r>
      <w:proofErr w:type="spellStart"/>
      <w:r w:rsidRPr="00A81E8B">
        <w:rPr>
          <w:rFonts w:cstheme="minorHAnsi"/>
        </w:rPr>
        <w:t>Attracting</w:t>
      </w:r>
      <w:proofErr w:type="spellEnd"/>
      <w:r w:rsidRPr="00A81E8B">
        <w:rPr>
          <w:rFonts w:cstheme="minorHAnsi"/>
        </w:rPr>
        <w:t xml:space="preserve"> </w:t>
      </w:r>
      <w:proofErr w:type="spellStart"/>
      <w:r w:rsidRPr="00A81E8B">
        <w:rPr>
          <w:rFonts w:cstheme="minorHAnsi"/>
        </w:rPr>
        <w:t>tomorrow's</w:t>
      </w:r>
      <w:proofErr w:type="spellEnd"/>
      <w:r w:rsidRPr="00A81E8B">
        <w:rPr>
          <w:rFonts w:cstheme="minorHAnsi"/>
        </w:rPr>
        <w:t xml:space="preserve"> </w:t>
      </w:r>
      <w:proofErr w:type="spellStart"/>
      <w:r w:rsidRPr="00A81E8B">
        <w:rPr>
          <w:rFonts w:cstheme="minorHAnsi"/>
        </w:rPr>
        <w:t>leaders</w:t>
      </w:r>
      <w:proofErr w:type="spellEnd"/>
      <w:r w:rsidRPr="00A81E8B">
        <w:rPr>
          <w:rFonts w:cstheme="minorHAnsi"/>
        </w:rPr>
        <w:t xml:space="preserve">: Who </w:t>
      </w:r>
      <w:proofErr w:type="spellStart"/>
      <w:r w:rsidRPr="00A81E8B">
        <w:rPr>
          <w:rFonts w:cstheme="minorHAnsi"/>
        </w:rPr>
        <w:t>joins</w:t>
      </w:r>
      <w:proofErr w:type="spellEnd"/>
      <w:r w:rsidRPr="00A81E8B">
        <w:rPr>
          <w:rFonts w:cstheme="minorHAnsi"/>
        </w:rPr>
        <w:t xml:space="preserve"> </w:t>
      </w:r>
      <w:proofErr w:type="spellStart"/>
      <w:r w:rsidRPr="00A81E8B">
        <w:rPr>
          <w:rFonts w:cstheme="minorHAnsi"/>
        </w:rPr>
        <w:t>political</w:t>
      </w:r>
      <w:proofErr w:type="spellEnd"/>
      <w:r w:rsidRPr="00A81E8B">
        <w:rPr>
          <w:rFonts w:cstheme="minorHAnsi"/>
        </w:rPr>
        <w:t xml:space="preserve"> </w:t>
      </w:r>
      <w:proofErr w:type="spellStart"/>
      <w:r w:rsidRPr="00A81E8B">
        <w:rPr>
          <w:rFonts w:cstheme="minorHAnsi"/>
        </w:rPr>
        <w:t>youth</w:t>
      </w:r>
      <w:proofErr w:type="spellEnd"/>
      <w:r w:rsidRPr="00A81E8B">
        <w:rPr>
          <w:rFonts w:cstheme="minorHAnsi"/>
        </w:rPr>
        <w:t xml:space="preserve"> </w:t>
      </w:r>
      <w:proofErr w:type="spellStart"/>
      <w:r w:rsidRPr="00A81E8B">
        <w:rPr>
          <w:rFonts w:cstheme="minorHAnsi"/>
        </w:rPr>
        <w:t>organisations</w:t>
      </w:r>
      <w:proofErr w:type="spellEnd"/>
      <w:r w:rsidRPr="00A81E8B">
        <w:rPr>
          <w:rFonts w:cstheme="minorHAnsi"/>
        </w:rPr>
        <w:t xml:space="preserve"> </w:t>
      </w:r>
      <w:proofErr w:type="spellStart"/>
      <w:r w:rsidRPr="00A81E8B">
        <w:rPr>
          <w:rFonts w:cstheme="minorHAnsi"/>
        </w:rPr>
        <w:t>for</w:t>
      </w:r>
      <w:proofErr w:type="spellEnd"/>
      <w:r w:rsidRPr="00A81E8B">
        <w:rPr>
          <w:rFonts w:cstheme="minorHAnsi"/>
        </w:rPr>
        <w:t xml:space="preserve"> material </w:t>
      </w:r>
      <w:proofErr w:type="spellStart"/>
      <w:r w:rsidRPr="00A81E8B">
        <w:rPr>
          <w:rFonts w:cstheme="minorHAnsi"/>
        </w:rPr>
        <w:t>reasons</w:t>
      </w:r>
      <w:proofErr w:type="spellEnd"/>
      <w:r w:rsidRPr="00A81E8B">
        <w:rPr>
          <w:rFonts w:cstheme="minorHAnsi"/>
        </w:rPr>
        <w:t>? Party Politics, 135406882210835.</w:t>
      </w:r>
    </w:p>
    <w:p w14:paraId="240CD38D" w14:textId="3573F70F" w:rsidR="00D61F48" w:rsidRDefault="00A81E8B" w:rsidP="00A81E8B">
      <w:pPr>
        <w:pStyle w:val="ListParagraph"/>
        <w:numPr>
          <w:ilvl w:val="0"/>
          <w:numId w:val="5"/>
        </w:numPr>
        <w:rPr>
          <w:rFonts w:cstheme="minorHAnsi"/>
        </w:rPr>
      </w:pPr>
      <w:r w:rsidRPr="00A81E8B">
        <w:rPr>
          <w:rFonts w:cstheme="minorHAnsi"/>
        </w:rPr>
        <w:t xml:space="preserve">Cross, W., &amp; Young, L. (2008). </w:t>
      </w:r>
      <w:proofErr w:type="spellStart"/>
      <w:r w:rsidRPr="00A81E8B">
        <w:rPr>
          <w:rFonts w:cstheme="minorHAnsi"/>
        </w:rPr>
        <w:t>Activism</w:t>
      </w:r>
      <w:proofErr w:type="spellEnd"/>
      <w:r w:rsidRPr="00A81E8B">
        <w:rPr>
          <w:rFonts w:cstheme="minorHAnsi"/>
        </w:rPr>
        <w:t xml:space="preserve"> </w:t>
      </w:r>
      <w:proofErr w:type="spellStart"/>
      <w:r w:rsidRPr="00A81E8B">
        <w:rPr>
          <w:rFonts w:cstheme="minorHAnsi"/>
        </w:rPr>
        <w:t>Among</w:t>
      </w:r>
      <w:proofErr w:type="spellEnd"/>
      <w:r w:rsidRPr="00A81E8B">
        <w:rPr>
          <w:rFonts w:cstheme="minorHAnsi"/>
        </w:rPr>
        <w:t xml:space="preserve"> Young Party Members: The Case </w:t>
      </w:r>
      <w:proofErr w:type="spellStart"/>
      <w:r w:rsidRPr="00A81E8B">
        <w:rPr>
          <w:rFonts w:cstheme="minorHAnsi"/>
        </w:rPr>
        <w:t>of</w:t>
      </w:r>
      <w:proofErr w:type="spellEnd"/>
      <w:r w:rsidRPr="00A81E8B">
        <w:rPr>
          <w:rFonts w:cstheme="minorHAnsi"/>
        </w:rPr>
        <w:t xml:space="preserve"> </w:t>
      </w:r>
      <w:proofErr w:type="spellStart"/>
      <w:r w:rsidRPr="00A81E8B">
        <w:rPr>
          <w:rFonts w:cstheme="minorHAnsi"/>
        </w:rPr>
        <w:t>the</w:t>
      </w:r>
      <w:proofErr w:type="spellEnd"/>
      <w:r w:rsidRPr="00A81E8B">
        <w:rPr>
          <w:rFonts w:cstheme="minorHAnsi"/>
        </w:rPr>
        <w:t xml:space="preserve"> Canadian Liberal Party. Journal </w:t>
      </w:r>
      <w:proofErr w:type="spellStart"/>
      <w:r w:rsidRPr="00A81E8B">
        <w:rPr>
          <w:rFonts w:cstheme="minorHAnsi"/>
        </w:rPr>
        <w:t>of</w:t>
      </w:r>
      <w:proofErr w:type="spellEnd"/>
      <w:r w:rsidRPr="00A81E8B">
        <w:rPr>
          <w:rFonts w:cstheme="minorHAnsi"/>
        </w:rPr>
        <w:t xml:space="preserve"> </w:t>
      </w:r>
      <w:proofErr w:type="spellStart"/>
      <w:r w:rsidRPr="00A81E8B">
        <w:rPr>
          <w:rFonts w:cstheme="minorHAnsi"/>
        </w:rPr>
        <w:t>Elections</w:t>
      </w:r>
      <w:proofErr w:type="spellEnd"/>
      <w:r w:rsidRPr="00A81E8B">
        <w:rPr>
          <w:rFonts w:cstheme="minorHAnsi"/>
        </w:rPr>
        <w:t xml:space="preserve">, Public Opinion and </w:t>
      </w:r>
      <w:proofErr w:type="spellStart"/>
      <w:r w:rsidRPr="00A81E8B">
        <w:rPr>
          <w:rFonts w:cstheme="minorHAnsi"/>
        </w:rPr>
        <w:t>Parties</w:t>
      </w:r>
      <w:proofErr w:type="spellEnd"/>
      <w:r w:rsidRPr="00A81E8B">
        <w:rPr>
          <w:rFonts w:cstheme="minorHAnsi"/>
        </w:rPr>
        <w:t>, 18(3), 257–281.</w:t>
      </w:r>
    </w:p>
    <w:p w14:paraId="3CD9CD9F" w14:textId="72810E61" w:rsidR="00585E66" w:rsidRDefault="00585E66" w:rsidP="00A81E8B">
      <w:pPr>
        <w:pStyle w:val="ListParagraph"/>
        <w:numPr>
          <w:ilvl w:val="0"/>
          <w:numId w:val="5"/>
        </w:numPr>
        <w:rPr>
          <w:rFonts w:cstheme="minorHAnsi"/>
        </w:rPr>
      </w:pPr>
      <w:proofErr w:type="spellStart"/>
      <w:r w:rsidRPr="00585E66">
        <w:rPr>
          <w:rFonts w:cstheme="minorHAnsi"/>
        </w:rPr>
        <w:t>Hooghe</w:t>
      </w:r>
      <w:proofErr w:type="spellEnd"/>
      <w:r w:rsidRPr="00585E66">
        <w:rPr>
          <w:rFonts w:cstheme="minorHAnsi"/>
        </w:rPr>
        <w:t xml:space="preserve">, M., Stolle, D., &amp; </w:t>
      </w:r>
      <w:proofErr w:type="spellStart"/>
      <w:r w:rsidRPr="00585E66">
        <w:rPr>
          <w:rFonts w:cstheme="minorHAnsi"/>
        </w:rPr>
        <w:t>Stouthuysen</w:t>
      </w:r>
      <w:proofErr w:type="spellEnd"/>
      <w:r w:rsidRPr="00585E66">
        <w:rPr>
          <w:rFonts w:cstheme="minorHAnsi"/>
        </w:rPr>
        <w:t xml:space="preserve">, P. (2004). Head Start in Politics: The </w:t>
      </w:r>
      <w:proofErr w:type="spellStart"/>
      <w:r w:rsidRPr="00585E66">
        <w:rPr>
          <w:rFonts w:cstheme="minorHAnsi"/>
        </w:rPr>
        <w:t>Recruitment</w:t>
      </w:r>
      <w:proofErr w:type="spellEnd"/>
      <w:r w:rsidRPr="00585E66">
        <w:rPr>
          <w:rFonts w:cstheme="minorHAnsi"/>
        </w:rPr>
        <w:t xml:space="preserve"> </w:t>
      </w:r>
      <w:proofErr w:type="spellStart"/>
      <w:r w:rsidRPr="00585E66">
        <w:rPr>
          <w:rFonts w:cstheme="minorHAnsi"/>
        </w:rPr>
        <w:t>Function</w:t>
      </w:r>
      <w:proofErr w:type="spellEnd"/>
      <w:r w:rsidRPr="00585E66">
        <w:rPr>
          <w:rFonts w:cstheme="minorHAnsi"/>
        </w:rPr>
        <w:t xml:space="preserve"> </w:t>
      </w:r>
      <w:proofErr w:type="spellStart"/>
      <w:r w:rsidRPr="00585E66">
        <w:rPr>
          <w:rFonts w:cstheme="minorHAnsi"/>
        </w:rPr>
        <w:t>of</w:t>
      </w:r>
      <w:proofErr w:type="spellEnd"/>
      <w:r w:rsidRPr="00585E66">
        <w:rPr>
          <w:rFonts w:cstheme="minorHAnsi"/>
        </w:rPr>
        <w:t xml:space="preserve"> Youth </w:t>
      </w:r>
      <w:proofErr w:type="spellStart"/>
      <w:r w:rsidRPr="00585E66">
        <w:rPr>
          <w:rFonts w:cstheme="minorHAnsi"/>
        </w:rPr>
        <w:t>Organizations</w:t>
      </w:r>
      <w:proofErr w:type="spellEnd"/>
      <w:r w:rsidRPr="00585E66">
        <w:rPr>
          <w:rFonts w:cstheme="minorHAnsi"/>
        </w:rPr>
        <w:t xml:space="preserve"> </w:t>
      </w:r>
      <w:proofErr w:type="spellStart"/>
      <w:r w:rsidRPr="00585E66">
        <w:rPr>
          <w:rFonts w:cstheme="minorHAnsi"/>
        </w:rPr>
        <w:t>of</w:t>
      </w:r>
      <w:proofErr w:type="spellEnd"/>
      <w:r w:rsidRPr="00585E66">
        <w:rPr>
          <w:rFonts w:cstheme="minorHAnsi"/>
        </w:rPr>
        <w:t xml:space="preserve"> Political </w:t>
      </w:r>
      <w:proofErr w:type="spellStart"/>
      <w:r w:rsidRPr="00585E66">
        <w:rPr>
          <w:rFonts w:cstheme="minorHAnsi"/>
        </w:rPr>
        <w:t>Parties</w:t>
      </w:r>
      <w:proofErr w:type="spellEnd"/>
      <w:r w:rsidRPr="00585E66">
        <w:rPr>
          <w:rFonts w:cstheme="minorHAnsi"/>
        </w:rPr>
        <w:t xml:space="preserve"> in                </w:t>
      </w:r>
      <w:proofErr w:type="spellStart"/>
      <w:r w:rsidRPr="00585E66">
        <w:rPr>
          <w:rFonts w:cstheme="minorHAnsi"/>
        </w:rPr>
        <w:t>Belgium</w:t>
      </w:r>
      <w:proofErr w:type="spellEnd"/>
      <w:r w:rsidRPr="00585E66">
        <w:rPr>
          <w:rFonts w:cstheme="minorHAnsi"/>
        </w:rPr>
        <w:t xml:space="preserve"> (Flanders). Party Politics, 10(2), 193–212. </w:t>
      </w:r>
      <w:hyperlink r:id="rId26" w:history="1">
        <w:r w:rsidRPr="001C3373">
          <w:rPr>
            <w:rStyle w:val="Hyperlink"/>
            <w:rFonts w:cstheme="minorHAnsi"/>
          </w:rPr>
          <w:t>https://doi.org/10.1177/1354068804040503</w:t>
        </w:r>
      </w:hyperlink>
    </w:p>
    <w:p w14:paraId="42E98559" w14:textId="67693985" w:rsidR="00585E66" w:rsidRDefault="00B52B5D" w:rsidP="00A81E8B">
      <w:pPr>
        <w:pStyle w:val="ListParagraph"/>
        <w:numPr>
          <w:ilvl w:val="0"/>
          <w:numId w:val="5"/>
        </w:numPr>
        <w:rPr>
          <w:rFonts w:cstheme="minorHAnsi"/>
        </w:rPr>
      </w:pPr>
      <w:r w:rsidRPr="00B52B5D">
        <w:rPr>
          <w:rFonts w:cstheme="minorHAnsi"/>
        </w:rPr>
        <w:t xml:space="preserve">Russell, A.F., &amp; Bennie, L. (2012). </w:t>
      </w:r>
      <w:proofErr w:type="spellStart"/>
      <w:r w:rsidRPr="00B52B5D">
        <w:rPr>
          <w:rFonts w:cstheme="minorHAnsi"/>
        </w:rPr>
        <w:t>Radical</w:t>
      </w:r>
      <w:proofErr w:type="spellEnd"/>
      <w:r w:rsidRPr="00B52B5D">
        <w:rPr>
          <w:rFonts w:cstheme="minorHAnsi"/>
        </w:rPr>
        <w:t xml:space="preserve"> or </w:t>
      </w:r>
      <w:proofErr w:type="spellStart"/>
      <w:r w:rsidRPr="00B52B5D">
        <w:rPr>
          <w:rFonts w:cstheme="minorHAnsi"/>
        </w:rPr>
        <w:t>Compliant</w:t>
      </w:r>
      <w:proofErr w:type="spellEnd"/>
      <w:r w:rsidRPr="00B52B5D">
        <w:rPr>
          <w:rFonts w:cstheme="minorHAnsi"/>
        </w:rPr>
        <w:t>? Young Party Members in Britain.</w:t>
      </w:r>
    </w:p>
    <w:p w14:paraId="53C845FC" w14:textId="48833003" w:rsidR="00004A00" w:rsidRDefault="00004A00" w:rsidP="00EF64BE">
      <w:pPr>
        <w:pStyle w:val="ListParagraph"/>
        <w:numPr>
          <w:ilvl w:val="0"/>
          <w:numId w:val="5"/>
        </w:numPr>
        <w:rPr>
          <w:rFonts w:cstheme="minorHAnsi"/>
        </w:rPr>
      </w:pPr>
      <w:r w:rsidRPr="00004A00">
        <w:rPr>
          <w:rFonts w:cstheme="minorHAnsi"/>
        </w:rPr>
        <w:t xml:space="preserve">Le, K., &amp; Nguyen, M. (2021). Education and </w:t>
      </w:r>
      <w:proofErr w:type="spellStart"/>
      <w:r w:rsidRPr="00004A00">
        <w:rPr>
          <w:rFonts w:cstheme="minorHAnsi"/>
        </w:rPr>
        <w:t>political</w:t>
      </w:r>
      <w:proofErr w:type="spellEnd"/>
      <w:r w:rsidRPr="00004A00">
        <w:rPr>
          <w:rFonts w:cstheme="minorHAnsi"/>
        </w:rPr>
        <w:t xml:space="preserve"> </w:t>
      </w:r>
      <w:proofErr w:type="spellStart"/>
      <w:r w:rsidRPr="00004A00">
        <w:rPr>
          <w:rFonts w:cstheme="minorHAnsi"/>
        </w:rPr>
        <w:t>engagement</w:t>
      </w:r>
      <w:proofErr w:type="spellEnd"/>
      <w:r w:rsidRPr="00004A00">
        <w:rPr>
          <w:rFonts w:cstheme="minorHAnsi"/>
        </w:rPr>
        <w:t xml:space="preserve">. International Journal </w:t>
      </w:r>
      <w:proofErr w:type="spellStart"/>
      <w:r w:rsidRPr="00004A00">
        <w:rPr>
          <w:rFonts w:cstheme="minorHAnsi"/>
        </w:rPr>
        <w:t>of</w:t>
      </w:r>
      <w:proofErr w:type="spellEnd"/>
      <w:r w:rsidRPr="00004A00">
        <w:rPr>
          <w:rFonts w:cstheme="minorHAnsi"/>
        </w:rPr>
        <w:t xml:space="preserve"> Educational Development, 85, 102441.</w:t>
      </w:r>
    </w:p>
    <w:p w14:paraId="6BD5AF97" w14:textId="0936B95A" w:rsidR="00EF64BE" w:rsidRDefault="00EF64BE" w:rsidP="00EF64BE">
      <w:pPr>
        <w:pStyle w:val="ListParagraph"/>
        <w:numPr>
          <w:ilvl w:val="0"/>
          <w:numId w:val="5"/>
        </w:numPr>
        <w:rPr>
          <w:rFonts w:cstheme="minorHAnsi"/>
        </w:rPr>
      </w:pPr>
      <w:proofErr w:type="spellStart"/>
      <w:r w:rsidRPr="00EF64BE">
        <w:rPr>
          <w:rFonts w:cstheme="minorHAnsi"/>
        </w:rPr>
        <w:t>Nakhaie</w:t>
      </w:r>
      <w:proofErr w:type="spellEnd"/>
      <w:r w:rsidRPr="00EF64BE">
        <w:rPr>
          <w:rFonts w:cstheme="minorHAnsi"/>
        </w:rPr>
        <w:t xml:space="preserve">, M. R., &amp; Adam, B. D. (2008). Political </w:t>
      </w:r>
      <w:proofErr w:type="spellStart"/>
      <w:r w:rsidRPr="00EF64BE">
        <w:rPr>
          <w:rFonts w:cstheme="minorHAnsi"/>
        </w:rPr>
        <w:t>affiliation</w:t>
      </w:r>
      <w:proofErr w:type="spellEnd"/>
      <w:r w:rsidRPr="00EF64BE">
        <w:rPr>
          <w:rFonts w:cstheme="minorHAnsi"/>
        </w:rPr>
        <w:t xml:space="preserve"> </w:t>
      </w:r>
      <w:proofErr w:type="spellStart"/>
      <w:r w:rsidRPr="00EF64BE">
        <w:rPr>
          <w:rFonts w:cstheme="minorHAnsi"/>
        </w:rPr>
        <w:t>of</w:t>
      </w:r>
      <w:proofErr w:type="spellEnd"/>
      <w:r w:rsidRPr="00EF64BE">
        <w:rPr>
          <w:rFonts w:cstheme="minorHAnsi"/>
        </w:rPr>
        <w:t xml:space="preserve"> Canadian </w:t>
      </w:r>
      <w:proofErr w:type="spellStart"/>
      <w:r w:rsidRPr="00EF64BE">
        <w:rPr>
          <w:rFonts w:cstheme="minorHAnsi"/>
        </w:rPr>
        <w:t>university</w:t>
      </w:r>
      <w:proofErr w:type="spellEnd"/>
      <w:r w:rsidRPr="00EF64BE">
        <w:rPr>
          <w:rFonts w:cstheme="minorHAnsi"/>
        </w:rPr>
        <w:t xml:space="preserve"> </w:t>
      </w:r>
      <w:proofErr w:type="spellStart"/>
      <w:r w:rsidRPr="00EF64BE">
        <w:rPr>
          <w:rFonts w:cstheme="minorHAnsi"/>
        </w:rPr>
        <w:t>professors</w:t>
      </w:r>
      <w:proofErr w:type="spellEnd"/>
      <w:r w:rsidRPr="00EF64BE">
        <w:rPr>
          <w:rFonts w:cstheme="minorHAnsi"/>
        </w:rPr>
        <w:t xml:space="preserve">. Canadian Journal </w:t>
      </w:r>
      <w:proofErr w:type="spellStart"/>
      <w:r w:rsidRPr="00EF64BE">
        <w:rPr>
          <w:rFonts w:cstheme="minorHAnsi"/>
        </w:rPr>
        <w:t>of</w:t>
      </w:r>
      <w:proofErr w:type="spellEnd"/>
      <w:r w:rsidRPr="00EF64BE">
        <w:rPr>
          <w:rFonts w:cstheme="minorHAnsi"/>
        </w:rPr>
        <w:t xml:space="preserve"> </w:t>
      </w:r>
      <w:proofErr w:type="spellStart"/>
      <w:r w:rsidRPr="00EF64BE">
        <w:rPr>
          <w:rFonts w:cstheme="minorHAnsi"/>
        </w:rPr>
        <w:t>Sociology</w:t>
      </w:r>
      <w:proofErr w:type="spellEnd"/>
      <w:r w:rsidRPr="00EF64BE">
        <w:rPr>
          <w:rFonts w:cstheme="minorHAnsi"/>
        </w:rPr>
        <w:t xml:space="preserve">/Cahiers </w:t>
      </w:r>
      <w:proofErr w:type="spellStart"/>
      <w:r w:rsidRPr="00EF64BE">
        <w:rPr>
          <w:rFonts w:cstheme="minorHAnsi"/>
        </w:rPr>
        <w:t>canadiens</w:t>
      </w:r>
      <w:proofErr w:type="spellEnd"/>
      <w:r w:rsidRPr="00EF64BE">
        <w:rPr>
          <w:rFonts w:cstheme="minorHAnsi"/>
        </w:rPr>
        <w:t xml:space="preserve"> de </w:t>
      </w:r>
      <w:proofErr w:type="spellStart"/>
      <w:r w:rsidRPr="00EF64BE">
        <w:rPr>
          <w:rFonts w:cstheme="minorHAnsi"/>
        </w:rPr>
        <w:t>sociologie</w:t>
      </w:r>
      <w:proofErr w:type="spellEnd"/>
      <w:r w:rsidRPr="00EF64BE">
        <w:rPr>
          <w:rFonts w:cstheme="minorHAnsi"/>
        </w:rPr>
        <w:t>, 33(4), 873-898</w:t>
      </w:r>
      <w:r>
        <w:rPr>
          <w:rFonts w:cstheme="minorHAnsi"/>
        </w:rPr>
        <w:t>.</w:t>
      </w:r>
    </w:p>
    <w:p w14:paraId="13715B49" w14:textId="536A3CA5" w:rsidR="00EF64BE" w:rsidRDefault="00386710" w:rsidP="00EF64BE">
      <w:pPr>
        <w:pStyle w:val="ListParagraph"/>
        <w:numPr>
          <w:ilvl w:val="0"/>
          <w:numId w:val="5"/>
        </w:numPr>
        <w:rPr>
          <w:rFonts w:cstheme="minorHAnsi"/>
        </w:rPr>
      </w:pPr>
      <w:proofErr w:type="spellStart"/>
      <w:r w:rsidRPr="00386710">
        <w:rPr>
          <w:rFonts w:cstheme="minorHAnsi"/>
        </w:rPr>
        <w:lastRenderedPageBreak/>
        <w:t>Honeycutt</w:t>
      </w:r>
      <w:proofErr w:type="spellEnd"/>
      <w:r w:rsidRPr="00386710">
        <w:rPr>
          <w:rFonts w:cstheme="minorHAnsi"/>
        </w:rPr>
        <w:t xml:space="preserve">, N. (2022). </w:t>
      </w:r>
      <w:proofErr w:type="spellStart"/>
      <w:r w:rsidRPr="00386710">
        <w:rPr>
          <w:rFonts w:cstheme="minorHAnsi"/>
        </w:rPr>
        <w:t>Manifestations</w:t>
      </w:r>
      <w:proofErr w:type="spellEnd"/>
      <w:r w:rsidRPr="00386710">
        <w:rPr>
          <w:rFonts w:cstheme="minorHAnsi"/>
        </w:rPr>
        <w:t xml:space="preserve"> </w:t>
      </w:r>
      <w:proofErr w:type="spellStart"/>
      <w:r w:rsidRPr="00386710">
        <w:rPr>
          <w:rFonts w:cstheme="minorHAnsi"/>
        </w:rPr>
        <w:t>of</w:t>
      </w:r>
      <w:proofErr w:type="spellEnd"/>
      <w:r w:rsidRPr="00386710">
        <w:rPr>
          <w:rFonts w:cstheme="minorHAnsi"/>
        </w:rPr>
        <w:t xml:space="preserve"> </w:t>
      </w:r>
      <w:proofErr w:type="spellStart"/>
      <w:r w:rsidRPr="00386710">
        <w:rPr>
          <w:rFonts w:cstheme="minorHAnsi"/>
        </w:rPr>
        <w:t>political</w:t>
      </w:r>
      <w:proofErr w:type="spellEnd"/>
      <w:r w:rsidRPr="00386710">
        <w:rPr>
          <w:rFonts w:cstheme="minorHAnsi"/>
        </w:rPr>
        <w:t xml:space="preserve"> </w:t>
      </w:r>
      <w:proofErr w:type="spellStart"/>
      <w:r w:rsidRPr="00386710">
        <w:rPr>
          <w:rFonts w:cstheme="minorHAnsi"/>
        </w:rPr>
        <w:t>bias</w:t>
      </w:r>
      <w:proofErr w:type="spellEnd"/>
      <w:r w:rsidRPr="00386710">
        <w:rPr>
          <w:rFonts w:cstheme="minorHAnsi"/>
        </w:rPr>
        <w:t xml:space="preserve"> in </w:t>
      </w:r>
      <w:proofErr w:type="spellStart"/>
      <w:r w:rsidRPr="00386710">
        <w:rPr>
          <w:rFonts w:cstheme="minorHAnsi"/>
        </w:rPr>
        <w:t>the</w:t>
      </w:r>
      <w:proofErr w:type="spellEnd"/>
      <w:r w:rsidRPr="00386710">
        <w:rPr>
          <w:rFonts w:cstheme="minorHAnsi"/>
        </w:rPr>
        <w:t xml:space="preserve"> </w:t>
      </w:r>
      <w:proofErr w:type="spellStart"/>
      <w:r w:rsidRPr="00386710">
        <w:rPr>
          <w:rFonts w:cstheme="minorHAnsi"/>
        </w:rPr>
        <w:t>academy</w:t>
      </w:r>
      <w:proofErr w:type="spellEnd"/>
      <w:r w:rsidRPr="00386710">
        <w:rPr>
          <w:rFonts w:cstheme="minorHAnsi"/>
        </w:rPr>
        <w:t xml:space="preserve"> (</w:t>
      </w:r>
      <w:proofErr w:type="spellStart"/>
      <w:r w:rsidRPr="00386710">
        <w:rPr>
          <w:rFonts w:cstheme="minorHAnsi"/>
        </w:rPr>
        <w:t>Doctoral</w:t>
      </w:r>
      <w:proofErr w:type="spellEnd"/>
      <w:r w:rsidRPr="00386710">
        <w:rPr>
          <w:rFonts w:cstheme="minorHAnsi"/>
        </w:rPr>
        <w:t xml:space="preserve"> </w:t>
      </w:r>
      <w:proofErr w:type="spellStart"/>
      <w:r w:rsidRPr="00386710">
        <w:rPr>
          <w:rFonts w:cstheme="minorHAnsi"/>
        </w:rPr>
        <w:t>dissertation</w:t>
      </w:r>
      <w:proofErr w:type="spellEnd"/>
      <w:r w:rsidRPr="00386710">
        <w:rPr>
          <w:rFonts w:cstheme="minorHAnsi"/>
        </w:rPr>
        <w:t xml:space="preserve">, Rutgers University-School </w:t>
      </w:r>
      <w:proofErr w:type="spellStart"/>
      <w:r w:rsidRPr="00386710">
        <w:rPr>
          <w:rFonts w:cstheme="minorHAnsi"/>
        </w:rPr>
        <w:t>of</w:t>
      </w:r>
      <w:proofErr w:type="spellEnd"/>
      <w:r w:rsidRPr="00386710">
        <w:rPr>
          <w:rFonts w:cstheme="minorHAnsi"/>
        </w:rPr>
        <w:t xml:space="preserve"> Graduate Studies).</w:t>
      </w:r>
    </w:p>
    <w:p w14:paraId="2DA5695F" w14:textId="79C79BCB" w:rsidR="001076EB" w:rsidRDefault="001076EB" w:rsidP="00EF64BE">
      <w:pPr>
        <w:pStyle w:val="ListParagraph"/>
        <w:numPr>
          <w:ilvl w:val="0"/>
          <w:numId w:val="5"/>
        </w:numPr>
        <w:rPr>
          <w:rFonts w:cstheme="minorHAnsi"/>
        </w:rPr>
      </w:pPr>
      <w:r w:rsidRPr="001076EB">
        <w:rPr>
          <w:rFonts w:cstheme="minorHAnsi"/>
        </w:rPr>
        <w:t xml:space="preserve">van de </w:t>
      </w:r>
      <w:proofErr w:type="spellStart"/>
      <w:r w:rsidRPr="001076EB">
        <w:rPr>
          <w:rFonts w:cstheme="minorHAnsi"/>
        </w:rPr>
        <w:t>Werfhorst</w:t>
      </w:r>
      <w:proofErr w:type="spellEnd"/>
      <w:r w:rsidRPr="001076EB">
        <w:rPr>
          <w:rFonts w:cstheme="minorHAnsi"/>
        </w:rPr>
        <w:t xml:space="preserve">, H. G. (2020). Are </w:t>
      </w:r>
      <w:proofErr w:type="spellStart"/>
      <w:r w:rsidRPr="001076EB">
        <w:rPr>
          <w:rFonts w:cstheme="minorHAnsi"/>
        </w:rPr>
        <w:t>universities</w:t>
      </w:r>
      <w:proofErr w:type="spellEnd"/>
      <w:r w:rsidRPr="001076EB">
        <w:rPr>
          <w:rFonts w:cstheme="minorHAnsi"/>
        </w:rPr>
        <w:t xml:space="preserve"> </w:t>
      </w:r>
      <w:proofErr w:type="spellStart"/>
      <w:r w:rsidRPr="001076EB">
        <w:rPr>
          <w:rFonts w:cstheme="minorHAnsi"/>
        </w:rPr>
        <w:t>left‐wing</w:t>
      </w:r>
      <w:proofErr w:type="spellEnd"/>
      <w:r w:rsidRPr="001076EB">
        <w:rPr>
          <w:rFonts w:cstheme="minorHAnsi"/>
        </w:rPr>
        <w:t xml:space="preserve"> </w:t>
      </w:r>
      <w:proofErr w:type="spellStart"/>
      <w:r w:rsidRPr="001076EB">
        <w:rPr>
          <w:rFonts w:cstheme="minorHAnsi"/>
        </w:rPr>
        <w:t>bastions</w:t>
      </w:r>
      <w:proofErr w:type="spellEnd"/>
      <w:r w:rsidRPr="001076EB">
        <w:rPr>
          <w:rFonts w:cstheme="minorHAnsi"/>
        </w:rPr>
        <w:t xml:space="preserve">? The </w:t>
      </w:r>
      <w:proofErr w:type="spellStart"/>
      <w:r w:rsidRPr="001076EB">
        <w:rPr>
          <w:rFonts w:cstheme="minorHAnsi"/>
        </w:rPr>
        <w:t>political</w:t>
      </w:r>
      <w:proofErr w:type="spellEnd"/>
      <w:r w:rsidRPr="001076EB">
        <w:rPr>
          <w:rFonts w:cstheme="minorHAnsi"/>
        </w:rPr>
        <w:t xml:space="preserve"> </w:t>
      </w:r>
      <w:proofErr w:type="spellStart"/>
      <w:r w:rsidRPr="001076EB">
        <w:rPr>
          <w:rFonts w:cstheme="minorHAnsi"/>
        </w:rPr>
        <w:t>orientation</w:t>
      </w:r>
      <w:proofErr w:type="spellEnd"/>
      <w:r w:rsidRPr="001076EB">
        <w:rPr>
          <w:rFonts w:cstheme="minorHAnsi"/>
        </w:rPr>
        <w:t xml:space="preserve"> </w:t>
      </w:r>
      <w:proofErr w:type="spellStart"/>
      <w:r w:rsidRPr="001076EB">
        <w:rPr>
          <w:rFonts w:cstheme="minorHAnsi"/>
        </w:rPr>
        <w:t>of</w:t>
      </w:r>
      <w:proofErr w:type="spellEnd"/>
      <w:r w:rsidRPr="001076EB">
        <w:rPr>
          <w:rFonts w:cstheme="minorHAnsi"/>
        </w:rPr>
        <w:t xml:space="preserve"> </w:t>
      </w:r>
      <w:proofErr w:type="spellStart"/>
      <w:r w:rsidRPr="001076EB">
        <w:rPr>
          <w:rFonts w:cstheme="minorHAnsi"/>
        </w:rPr>
        <w:t>professors</w:t>
      </w:r>
      <w:proofErr w:type="spellEnd"/>
      <w:r w:rsidRPr="001076EB">
        <w:rPr>
          <w:rFonts w:cstheme="minorHAnsi"/>
        </w:rPr>
        <w:t xml:space="preserve">, </w:t>
      </w:r>
      <w:proofErr w:type="spellStart"/>
      <w:r w:rsidRPr="001076EB">
        <w:rPr>
          <w:rFonts w:cstheme="minorHAnsi"/>
        </w:rPr>
        <w:t>professionals</w:t>
      </w:r>
      <w:proofErr w:type="spellEnd"/>
      <w:r w:rsidRPr="001076EB">
        <w:rPr>
          <w:rFonts w:cstheme="minorHAnsi"/>
        </w:rPr>
        <w:t xml:space="preserve">, and </w:t>
      </w:r>
      <w:proofErr w:type="spellStart"/>
      <w:r w:rsidRPr="001076EB">
        <w:rPr>
          <w:rFonts w:cstheme="minorHAnsi"/>
        </w:rPr>
        <w:t>managers</w:t>
      </w:r>
      <w:proofErr w:type="spellEnd"/>
      <w:r w:rsidRPr="001076EB">
        <w:rPr>
          <w:rFonts w:cstheme="minorHAnsi"/>
        </w:rPr>
        <w:t xml:space="preserve"> in Europe. The British Journal </w:t>
      </w:r>
      <w:proofErr w:type="spellStart"/>
      <w:r w:rsidRPr="001076EB">
        <w:rPr>
          <w:rFonts w:cstheme="minorHAnsi"/>
        </w:rPr>
        <w:t>of</w:t>
      </w:r>
      <w:proofErr w:type="spellEnd"/>
      <w:r w:rsidRPr="001076EB">
        <w:rPr>
          <w:rFonts w:cstheme="minorHAnsi"/>
        </w:rPr>
        <w:t xml:space="preserve"> </w:t>
      </w:r>
      <w:proofErr w:type="spellStart"/>
      <w:r w:rsidRPr="001076EB">
        <w:rPr>
          <w:rFonts w:cstheme="minorHAnsi"/>
        </w:rPr>
        <w:t>Sociology</w:t>
      </w:r>
      <w:proofErr w:type="spellEnd"/>
      <w:r w:rsidRPr="001076EB">
        <w:rPr>
          <w:rFonts w:cstheme="minorHAnsi"/>
        </w:rPr>
        <w:t>, 71(1), 47-73.</w:t>
      </w:r>
    </w:p>
    <w:p w14:paraId="79B0A6B7" w14:textId="1291B77D" w:rsidR="00DB346E" w:rsidRPr="00DB346E" w:rsidRDefault="00DB346E" w:rsidP="00EF64BE">
      <w:pPr>
        <w:pStyle w:val="ListParagraph"/>
        <w:numPr>
          <w:ilvl w:val="0"/>
          <w:numId w:val="5"/>
        </w:numPr>
        <w:rPr>
          <w:rFonts w:cstheme="minorHAnsi"/>
        </w:rPr>
      </w:pPr>
      <w:r>
        <w:t xml:space="preserve">Downs, A. (1957). An </w:t>
      </w:r>
      <w:proofErr w:type="spellStart"/>
      <w:r>
        <w:t>economic</w:t>
      </w:r>
      <w:proofErr w:type="spellEnd"/>
      <w:r>
        <w:t xml:space="preserve"> </w:t>
      </w:r>
      <w:proofErr w:type="spellStart"/>
      <w:r>
        <w:t>theory</w:t>
      </w:r>
      <w:proofErr w:type="spellEnd"/>
      <w:r>
        <w:t xml:space="preserve"> </w:t>
      </w:r>
      <w:proofErr w:type="spellStart"/>
      <w:r>
        <w:t>of</w:t>
      </w:r>
      <w:proofErr w:type="spellEnd"/>
      <w:r>
        <w:t xml:space="preserve"> </w:t>
      </w:r>
      <w:proofErr w:type="spellStart"/>
      <w:r>
        <w:t>political</w:t>
      </w:r>
      <w:proofErr w:type="spellEnd"/>
      <w:r>
        <w:t xml:space="preserve"> </w:t>
      </w:r>
      <w:proofErr w:type="spellStart"/>
      <w:r>
        <w:t>action</w:t>
      </w:r>
      <w:proofErr w:type="spellEnd"/>
      <w:r>
        <w:t xml:space="preserve"> in a </w:t>
      </w:r>
      <w:proofErr w:type="spellStart"/>
      <w:r>
        <w:t>democracy</w:t>
      </w:r>
      <w:proofErr w:type="spellEnd"/>
      <w:r>
        <w:t>. </w:t>
      </w:r>
      <w:r>
        <w:rPr>
          <w:rStyle w:val="notion-enable-hover"/>
          <w:i/>
          <w:iCs/>
        </w:rPr>
        <w:t xml:space="preserve">Journal </w:t>
      </w:r>
      <w:proofErr w:type="spellStart"/>
      <w:r>
        <w:rPr>
          <w:rStyle w:val="notion-enable-hover"/>
          <w:i/>
          <w:iCs/>
        </w:rPr>
        <w:t>of</w:t>
      </w:r>
      <w:proofErr w:type="spellEnd"/>
      <w:r>
        <w:rPr>
          <w:rStyle w:val="notion-enable-hover"/>
          <w:i/>
          <w:iCs/>
        </w:rPr>
        <w:t xml:space="preserve"> </w:t>
      </w:r>
      <w:proofErr w:type="spellStart"/>
      <w:r>
        <w:rPr>
          <w:rStyle w:val="notion-enable-hover"/>
          <w:i/>
          <w:iCs/>
        </w:rPr>
        <w:t>political</w:t>
      </w:r>
      <w:proofErr w:type="spellEnd"/>
      <w:r>
        <w:rPr>
          <w:rStyle w:val="notion-enable-hover"/>
          <w:i/>
          <w:iCs/>
        </w:rPr>
        <w:t xml:space="preserve"> </w:t>
      </w:r>
      <w:proofErr w:type="spellStart"/>
      <w:proofErr w:type="gramStart"/>
      <w:r>
        <w:rPr>
          <w:rStyle w:val="notion-enable-hover"/>
          <w:i/>
          <w:iCs/>
        </w:rPr>
        <w:t>economy</w:t>
      </w:r>
      <w:proofErr w:type="spellEnd"/>
      <w:r>
        <w:t xml:space="preserve"> ,</w:t>
      </w:r>
      <w:proofErr w:type="gramEnd"/>
      <w:r>
        <w:t> </w:t>
      </w:r>
      <w:r>
        <w:rPr>
          <w:rStyle w:val="notion-enable-hover"/>
          <w:i/>
          <w:iCs/>
        </w:rPr>
        <w:t>65</w:t>
      </w:r>
      <w:r>
        <w:t xml:space="preserve"> (2), 135-150.</w:t>
      </w:r>
    </w:p>
    <w:p w14:paraId="7B38ED54" w14:textId="444C97A4" w:rsidR="00DB346E" w:rsidRPr="00FA640E" w:rsidRDefault="00FA640E" w:rsidP="00EF64BE">
      <w:pPr>
        <w:pStyle w:val="ListParagraph"/>
        <w:numPr>
          <w:ilvl w:val="0"/>
          <w:numId w:val="5"/>
        </w:numPr>
        <w:rPr>
          <w:rFonts w:cstheme="minorHAnsi"/>
        </w:rPr>
      </w:pPr>
      <w:r>
        <w:t xml:space="preserve">Budge, I. (1994). A New </w:t>
      </w:r>
      <w:proofErr w:type="spellStart"/>
      <w:r>
        <w:t>Spatial</w:t>
      </w:r>
      <w:proofErr w:type="spellEnd"/>
      <w:r>
        <w:t xml:space="preserve"> Theory </w:t>
      </w:r>
      <w:proofErr w:type="spellStart"/>
      <w:r>
        <w:t>of</w:t>
      </w:r>
      <w:proofErr w:type="spellEnd"/>
      <w:r>
        <w:t xml:space="preserve"> Party Competition: </w:t>
      </w:r>
      <w:proofErr w:type="spellStart"/>
      <w:r>
        <w:t>Uncertainty</w:t>
      </w:r>
      <w:proofErr w:type="spellEnd"/>
      <w:r>
        <w:t xml:space="preserve">, </w:t>
      </w:r>
      <w:proofErr w:type="spellStart"/>
      <w:r>
        <w:t>Ideology</w:t>
      </w:r>
      <w:proofErr w:type="spellEnd"/>
      <w:r>
        <w:t xml:space="preserve"> and Policy </w:t>
      </w:r>
      <w:proofErr w:type="spellStart"/>
      <w:r>
        <w:t>Equilibria</w:t>
      </w:r>
      <w:proofErr w:type="spellEnd"/>
      <w:r>
        <w:t xml:space="preserve"> </w:t>
      </w:r>
      <w:proofErr w:type="spellStart"/>
      <w:r>
        <w:t>Viewed</w:t>
      </w:r>
      <w:proofErr w:type="spellEnd"/>
      <w:r>
        <w:t xml:space="preserve"> </w:t>
      </w:r>
      <w:proofErr w:type="spellStart"/>
      <w:r>
        <w:t>Comparatively</w:t>
      </w:r>
      <w:proofErr w:type="spellEnd"/>
      <w:r>
        <w:t xml:space="preserve"> and Temporally. </w:t>
      </w:r>
      <w:r>
        <w:rPr>
          <w:rStyle w:val="notion-enable-hover"/>
          <w:i/>
          <w:iCs/>
        </w:rPr>
        <w:t xml:space="preserve">British Journal </w:t>
      </w:r>
      <w:proofErr w:type="spellStart"/>
      <w:r>
        <w:rPr>
          <w:rStyle w:val="notion-enable-hover"/>
          <w:i/>
          <w:iCs/>
        </w:rPr>
        <w:t>of</w:t>
      </w:r>
      <w:proofErr w:type="spellEnd"/>
      <w:r>
        <w:rPr>
          <w:rStyle w:val="notion-enable-hover"/>
          <w:i/>
          <w:iCs/>
        </w:rPr>
        <w:t xml:space="preserve"> Political </w:t>
      </w:r>
      <w:proofErr w:type="gramStart"/>
      <w:r>
        <w:rPr>
          <w:rStyle w:val="notion-enable-hover"/>
          <w:i/>
          <w:iCs/>
        </w:rPr>
        <w:t>Science,</w:t>
      </w:r>
      <w:r>
        <w:t xml:space="preserve">  </w:t>
      </w:r>
      <w:r>
        <w:rPr>
          <w:rStyle w:val="notion-enable-hover"/>
          <w:i/>
          <w:iCs/>
        </w:rPr>
        <w:t>24</w:t>
      </w:r>
      <w:proofErr w:type="gramEnd"/>
      <w:r>
        <w:t xml:space="preserve"> (4), 443-467. doi:10.1017/S0007123400006955</w:t>
      </w:r>
    </w:p>
    <w:p w14:paraId="496242DF" w14:textId="77777777" w:rsidR="00FA640E" w:rsidRPr="00EF64BE" w:rsidRDefault="00FA640E" w:rsidP="00EF64BE">
      <w:pPr>
        <w:pStyle w:val="ListParagraph"/>
        <w:numPr>
          <w:ilvl w:val="0"/>
          <w:numId w:val="5"/>
        </w:numPr>
        <w:rPr>
          <w:rFonts w:cstheme="minorHAnsi"/>
        </w:rPr>
      </w:pPr>
    </w:p>
    <w:p w14:paraId="024E14CE" w14:textId="7AD04DB8" w:rsidR="000F3AD4" w:rsidRDefault="000F3AD4" w:rsidP="000F3AD4">
      <w:pPr>
        <w:pStyle w:val="Heading2"/>
      </w:pPr>
      <w:bookmarkStart w:id="34" w:name="_Toc129600664"/>
      <w:r>
        <w:t>Nicht-akademische Literatur</w:t>
      </w:r>
      <w:bookmarkEnd w:id="34"/>
    </w:p>
    <w:p w14:paraId="24429125" w14:textId="7A6108CF" w:rsidR="000F3AD4" w:rsidRDefault="000F3AD4" w:rsidP="0086234F">
      <w:pPr>
        <w:pStyle w:val="ListParagraph"/>
        <w:numPr>
          <w:ilvl w:val="0"/>
          <w:numId w:val="6"/>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27"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28" w:history="1">
        <w:r w:rsidRPr="00840601">
          <w:rPr>
            <w:rStyle w:val="Hyperlink"/>
          </w:rPr>
          <w:t>https://asta.uni-goettingen.de/asta/ueber-den-asta/</w:t>
        </w:r>
      </w:hyperlink>
      <w:r>
        <w:t xml:space="preserve">) </w:t>
      </w:r>
    </w:p>
    <w:p w14:paraId="1BF7928A" w14:textId="5B965AA2" w:rsidR="00064527" w:rsidRPr="00CA6D66" w:rsidRDefault="00064527" w:rsidP="0086234F">
      <w:pPr>
        <w:pStyle w:val="ListParagraph"/>
        <w:numPr>
          <w:ilvl w:val="0"/>
          <w:numId w:val="6"/>
        </w:numPr>
        <w:rPr>
          <w:rStyle w:val="Hyperlink"/>
          <w:color w:val="auto"/>
          <w:u w:val="none"/>
        </w:rPr>
      </w:pPr>
      <w:r w:rsidRPr="00064527">
        <w:t xml:space="preserve">ARD. (27. September, 2021). Wahlverhalten bei der Bundestagswahl am 26. September 2021 nach Alter (Stimmenanteile der Parteien) [Graph]. In Statista. Zugriff am 04. März 2023, von </w:t>
      </w:r>
      <w:hyperlink r:id="rId29" w:history="1">
        <w:r w:rsidRPr="00473B20">
          <w:rPr>
            <w:rStyle w:val="Hyperlink"/>
          </w:rPr>
          <w:t>https://de.statista.com/statistik/daten/studie/1257097/umfrage/wahlverhalten-bei-der-bundestagswahl-nach-alter/</w:t>
        </w:r>
      </w:hyperlink>
    </w:p>
    <w:p w14:paraId="321FCD12" w14:textId="26DE82BE" w:rsidR="00CA6D66" w:rsidRDefault="00CA6D66" w:rsidP="0086234F">
      <w:pPr>
        <w:pStyle w:val="ListParagraph"/>
        <w:numPr>
          <w:ilvl w:val="0"/>
          <w:numId w:val="6"/>
        </w:numPr>
      </w:pPr>
      <w:r w:rsidRPr="00CA6D66">
        <w:t xml:space="preserve">ARD. (15. März, 2021). Wahlverhalten bei der Bundestagswahl am 26. September 2021 nach Bildungsstand¹ (Stimmenanteile der Parteien) [Graph]. In Statista. Zugriff am 11. März 2023, von </w:t>
      </w:r>
      <w:hyperlink r:id="rId30" w:history="1">
        <w:r w:rsidRPr="00206E37">
          <w:rPr>
            <w:rStyle w:val="Hyperlink"/>
          </w:rPr>
          <w:t>https://de.statista.com/statistik/daten/studie/1257095/umfrage/wahlverhalten-bei-der-bundestagswahl-nach-bildungsstand/</w:t>
        </w:r>
      </w:hyperlink>
    </w:p>
    <w:p w14:paraId="1A60D037" w14:textId="77777777" w:rsidR="00CA6D66" w:rsidRDefault="00CA6D66" w:rsidP="0086234F">
      <w:pPr>
        <w:pStyle w:val="ListParagraph"/>
        <w:numPr>
          <w:ilvl w:val="0"/>
          <w:numId w:val="6"/>
        </w:numPr>
      </w:pPr>
    </w:p>
    <w:p w14:paraId="3DDCE3CD" w14:textId="3BF4DC15" w:rsidR="00064527" w:rsidRDefault="00C2585A" w:rsidP="0086234F">
      <w:pPr>
        <w:pStyle w:val="ListParagraph"/>
        <w:numPr>
          <w:ilvl w:val="0"/>
          <w:numId w:val="6"/>
        </w:numPr>
      </w:pPr>
      <w:r w:rsidRPr="00C2585A">
        <w:t xml:space="preserve">Semestertickets, </w:t>
      </w:r>
      <w:proofErr w:type="spellStart"/>
      <w:r w:rsidRPr="00C2585A">
        <w:t>StuPa</w:t>
      </w:r>
      <w:proofErr w:type="spellEnd"/>
      <w:r w:rsidRPr="00C2585A">
        <w:t xml:space="preserve"> und Co.: Das sind die Ergebnisse der Wahlen an der Uni Göttingen</w:t>
      </w:r>
      <w:r>
        <w:t xml:space="preserve">. Göttinger Tageblatt am </w:t>
      </w:r>
      <w:r w:rsidRPr="00C2585A">
        <w:t>24.01.2023</w:t>
      </w:r>
      <w:r>
        <w:t xml:space="preserve">. Zugriff </w:t>
      </w:r>
      <w:r w:rsidR="005B4DAE">
        <w:t xml:space="preserve">am </w:t>
      </w:r>
      <w:r>
        <w:t>09.03.2023. (</w:t>
      </w:r>
      <w:hyperlink r:id="rId31" w:history="1">
        <w:r w:rsidRPr="00723115">
          <w:rPr>
            <w:rStyle w:val="Hyperlink"/>
          </w:rPr>
          <w:t>https://www.goettinger-tageblatt.de/beruf-und-bildung/regional/uni-goettingen-wahlen-2023-ergebnisse-fuer-stupa-und-semestertickets-7IYN2TGUL5BZ3BM6LWBOTT5ZYQ.html</w:t>
        </w:r>
      </w:hyperlink>
      <w:r>
        <w:t>)</w:t>
      </w:r>
    </w:p>
    <w:p w14:paraId="7ADDFA7E" w14:textId="77777777" w:rsidR="00C2585A" w:rsidRPr="00CF68EA" w:rsidRDefault="00C2585A" w:rsidP="0086234F">
      <w:pPr>
        <w:pStyle w:val="ListParagraph"/>
        <w:numPr>
          <w:ilvl w:val="0"/>
          <w:numId w:val="6"/>
        </w:numPr>
      </w:pPr>
    </w:p>
    <w:sectPr w:rsidR="00C2585A" w:rsidRPr="00CF68EA" w:rsidSect="0060250D">
      <w:footerReference w:type="default" r:id="rId32"/>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 w:id="27" w:author="Maxime Bonnin" w:date="2023-03-13T10:29:00Z" w:initials="MB">
    <w:p w14:paraId="41117562" w14:textId="77777777" w:rsidR="00465B60" w:rsidRDefault="00465B60" w:rsidP="00AE687E">
      <w:pPr>
        <w:pStyle w:val="CommentText"/>
        <w:jc w:val="left"/>
      </w:pPr>
      <w:r>
        <w:rPr>
          <w:rStyle w:val="CommentReference"/>
        </w:rPr>
        <w:annotationRef/>
      </w:r>
      <w:r>
        <w:t>Hier oder erst in Diskussion?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Ex w15:paraId="41117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Extensible w16cex:durableId="27B979A7" w16cex:dateUtc="2023-03-13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Id w16cid:paraId="41117562" w16cid:durableId="27B97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30DD" w14:textId="77777777" w:rsidR="004358A7" w:rsidRDefault="004358A7" w:rsidP="008D36AA">
      <w:r>
        <w:separator/>
      </w:r>
    </w:p>
  </w:endnote>
  <w:endnote w:type="continuationSeparator" w:id="0">
    <w:p w14:paraId="31EB292E" w14:textId="77777777" w:rsidR="004358A7" w:rsidRDefault="004358A7"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FA32" w14:textId="77777777" w:rsidR="004358A7" w:rsidRDefault="004358A7" w:rsidP="008D36AA">
      <w:r>
        <w:separator/>
      </w:r>
    </w:p>
  </w:footnote>
  <w:footnote w:type="continuationSeparator" w:id="0">
    <w:p w14:paraId="5182D150" w14:textId="77777777" w:rsidR="004358A7" w:rsidRDefault="004358A7" w:rsidP="008D3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4"/>
  </w:num>
  <w:num w:numId="2" w16cid:durableId="772016291">
    <w:abstractNumId w:val="0"/>
  </w:num>
  <w:num w:numId="3" w16cid:durableId="2045016084">
    <w:abstractNumId w:val="5"/>
  </w:num>
  <w:num w:numId="4" w16cid:durableId="2100641129">
    <w:abstractNumId w:val="2"/>
  </w:num>
  <w:num w:numId="5" w16cid:durableId="688605111">
    <w:abstractNumId w:val="6"/>
  </w:num>
  <w:num w:numId="6" w16cid:durableId="241112325">
    <w:abstractNumId w:val="1"/>
  </w:num>
  <w:num w:numId="7" w16cid:durableId="103503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24A"/>
    <w:rsid w:val="00021CBC"/>
    <w:rsid w:val="000346A0"/>
    <w:rsid w:val="00034EC0"/>
    <w:rsid w:val="00041B9F"/>
    <w:rsid w:val="0004636B"/>
    <w:rsid w:val="000475F1"/>
    <w:rsid w:val="00060E7A"/>
    <w:rsid w:val="00064527"/>
    <w:rsid w:val="0007070A"/>
    <w:rsid w:val="00092E8D"/>
    <w:rsid w:val="00095482"/>
    <w:rsid w:val="000B0493"/>
    <w:rsid w:val="000B7DFD"/>
    <w:rsid w:val="000D47A7"/>
    <w:rsid w:val="000D4D9C"/>
    <w:rsid w:val="000E0B2A"/>
    <w:rsid w:val="000F0E36"/>
    <w:rsid w:val="000F3AD4"/>
    <w:rsid w:val="000F706F"/>
    <w:rsid w:val="001029B8"/>
    <w:rsid w:val="001076EB"/>
    <w:rsid w:val="001124A3"/>
    <w:rsid w:val="00113A57"/>
    <w:rsid w:val="00123581"/>
    <w:rsid w:val="00140452"/>
    <w:rsid w:val="00166604"/>
    <w:rsid w:val="00173D1B"/>
    <w:rsid w:val="00175292"/>
    <w:rsid w:val="00176CA5"/>
    <w:rsid w:val="001834CD"/>
    <w:rsid w:val="0018411B"/>
    <w:rsid w:val="00187574"/>
    <w:rsid w:val="001A1E14"/>
    <w:rsid w:val="001A30D8"/>
    <w:rsid w:val="001E6497"/>
    <w:rsid w:val="00200C75"/>
    <w:rsid w:val="00231EDF"/>
    <w:rsid w:val="0023792B"/>
    <w:rsid w:val="00244357"/>
    <w:rsid w:val="00247D7E"/>
    <w:rsid w:val="00254B15"/>
    <w:rsid w:val="00256F47"/>
    <w:rsid w:val="0026062E"/>
    <w:rsid w:val="002744E5"/>
    <w:rsid w:val="002A54A7"/>
    <w:rsid w:val="002B1F87"/>
    <w:rsid w:val="002B2DF8"/>
    <w:rsid w:val="002E7346"/>
    <w:rsid w:val="0030168F"/>
    <w:rsid w:val="00307731"/>
    <w:rsid w:val="00313CCF"/>
    <w:rsid w:val="00321BBA"/>
    <w:rsid w:val="003234DA"/>
    <w:rsid w:val="00324000"/>
    <w:rsid w:val="0032660F"/>
    <w:rsid w:val="0033749D"/>
    <w:rsid w:val="003404E3"/>
    <w:rsid w:val="003405B5"/>
    <w:rsid w:val="00343543"/>
    <w:rsid w:val="00351BF3"/>
    <w:rsid w:val="0037075E"/>
    <w:rsid w:val="00386710"/>
    <w:rsid w:val="003A3848"/>
    <w:rsid w:val="003C3F14"/>
    <w:rsid w:val="003E01BB"/>
    <w:rsid w:val="003E4EBF"/>
    <w:rsid w:val="003E53C8"/>
    <w:rsid w:val="00402104"/>
    <w:rsid w:val="00420279"/>
    <w:rsid w:val="004358A7"/>
    <w:rsid w:val="00437D10"/>
    <w:rsid w:val="004438FC"/>
    <w:rsid w:val="00465B60"/>
    <w:rsid w:val="00466ABF"/>
    <w:rsid w:val="00467C7D"/>
    <w:rsid w:val="004703A1"/>
    <w:rsid w:val="0047095E"/>
    <w:rsid w:val="0047176A"/>
    <w:rsid w:val="004831F6"/>
    <w:rsid w:val="0049247C"/>
    <w:rsid w:val="004931F0"/>
    <w:rsid w:val="004C05B1"/>
    <w:rsid w:val="004C0B0D"/>
    <w:rsid w:val="004C0B39"/>
    <w:rsid w:val="004D6760"/>
    <w:rsid w:val="004D7A94"/>
    <w:rsid w:val="004E7439"/>
    <w:rsid w:val="004F6128"/>
    <w:rsid w:val="005000E8"/>
    <w:rsid w:val="00514753"/>
    <w:rsid w:val="00540458"/>
    <w:rsid w:val="005423DF"/>
    <w:rsid w:val="00572A45"/>
    <w:rsid w:val="005801CE"/>
    <w:rsid w:val="00585E66"/>
    <w:rsid w:val="005A68F0"/>
    <w:rsid w:val="005B4DAE"/>
    <w:rsid w:val="005C0EDA"/>
    <w:rsid w:val="005C467E"/>
    <w:rsid w:val="005C606D"/>
    <w:rsid w:val="005C7E54"/>
    <w:rsid w:val="005D4A83"/>
    <w:rsid w:val="005E3196"/>
    <w:rsid w:val="0060250D"/>
    <w:rsid w:val="00602641"/>
    <w:rsid w:val="00615E2C"/>
    <w:rsid w:val="006309BD"/>
    <w:rsid w:val="0063304B"/>
    <w:rsid w:val="006333C4"/>
    <w:rsid w:val="00653629"/>
    <w:rsid w:val="00664FCC"/>
    <w:rsid w:val="00673254"/>
    <w:rsid w:val="0069447D"/>
    <w:rsid w:val="006C1C9A"/>
    <w:rsid w:val="006C464D"/>
    <w:rsid w:val="006D053D"/>
    <w:rsid w:val="006D5659"/>
    <w:rsid w:val="006D7543"/>
    <w:rsid w:val="006E4176"/>
    <w:rsid w:val="007067AD"/>
    <w:rsid w:val="007121D6"/>
    <w:rsid w:val="00751E23"/>
    <w:rsid w:val="00756A53"/>
    <w:rsid w:val="007575F6"/>
    <w:rsid w:val="00785E25"/>
    <w:rsid w:val="00785F7E"/>
    <w:rsid w:val="007A7F20"/>
    <w:rsid w:val="007B3523"/>
    <w:rsid w:val="007B6B0E"/>
    <w:rsid w:val="007B6DC3"/>
    <w:rsid w:val="007C5A25"/>
    <w:rsid w:val="007D19CC"/>
    <w:rsid w:val="007D5B71"/>
    <w:rsid w:val="007D5C32"/>
    <w:rsid w:val="007F3250"/>
    <w:rsid w:val="00802B36"/>
    <w:rsid w:val="0084205A"/>
    <w:rsid w:val="008468DB"/>
    <w:rsid w:val="00853F25"/>
    <w:rsid w:val="0086234F"/>
    <w:rsid w:val="0086243D"/>
    <w:rsid w:val="00865593"/>
    <w:rsid w:val="00870A00"/>
    <w:rsid w:val="00876AB4"/>
    <w:rsid w:val="00880FD9"/>
    <w:rsid w:val="00893D58"/>
    <w:rsid w:val="008A17B3"/>
    <w:rsid w:val="008A2E05"/>
    <w:rsid w:val="008A34F9"/>
    <w:rsid w:val="008A5B28"/>
    <w:rsid w:val="008A73B9"/>
    <w:rsid w:val="008B4560"/>
    <w:rsid w:val="008C1858"/>
    <w:rsid w:val="008C7A27"/>
    <w:rsid w:val="008D36AA"/>
    <w:rsid w:val="008E3F57"/>
    <w:rsid w:val="008E6474"/>
    <w:rsid w:val="0090089A"/>
    <w:rsid w:val="00924540"/>
    <w:rsid w:val="009267AF"/>
    <w:rsid w:val="0096322D"/>
    <w:rsid w:val="00972C49"/>
    <w:rsid w:val="009804A4"/>
    <w:rsid w:val="00991EE1"/>
    <w:rsid w:val="0099689A"/>
    <w:rsid w:val="009C0B96"/>
    <w:rsid w:val="009C340A"/>
    <w:rsid w:val="009D0A21"/>
    <w:rsid w:val="009D3ADC"/>
    <w:rsid w:val="009E7817"/>
    <w:rsid w:val="009F2DEF"/>
    <w:rsid w:val="00A212E7"/>
    <w:rsid w:val="00A25D82"/>
    <w:rsid w:val="00A35916"/>
    <w:rsid w:val="00A432C4"/>
    <w:rsid w:val="00A64034"/>
    <w:rsid w:val="00A71D1D"/>
    <w:rsid w:val="00A81E8B"/>
    <w:rsid w:val="00A8234C"/>
    <w:rsid w:val="00A82384"/>
    <w:rsid w:val="00AA497E"/>
    <w:rsid w:val="00AA5065"/>
    <w:rsid w:val="00AB4206"/>
    <w:rsid w:val="00AB5105"/>
    <w:rsid w:val="00AC1AB0"/>
    <w:rsid w:val="00AC49C8"/>
    <w:rsid w:val="00AC6EF3"/>
    <w:rsid w:val="00AE6324"/>
    <w:rsid w:val="00AF6C98"/>
    <w:rsid w:val="00B10D86"/>
    <w:rsid w:val="00B440FC"/>
    <w:rsid w:val="00B52B5D"/>
    <w:rsid w:val="00B54CAA"/>
    <w:rsid w:val="00B57AEE"/>
    <w:rsid w:val="00B64405"/>
    <w:rsid w:val="00B71452"/>
    <w:rsid w:val="00B761FB"/>
    <w:rsid w:val="00B87EF6"/>
    <w:rsid w:val="00BA489E"/>
    <w:rsid w:val="00BA6C12"/>
    <w:rsid w:val="00BB2F11"/>
    <w:rsid w:val="00BB6A4E"/>
    <w:rsid w:val="00BC5DC3"/>
    <w:rsid w:val="00BF4D98"/>
    <w:rsid w:val="00BF6537"/>
    <w:rsid w:val="00BF72AF"/>
    <w:rsid w:val="00C0082A"/>
    <w:rsid w:val="00C041E1"/>
    <w:rsid w:val="00C04E87"/>
    <w:rsid w:val="00C2134C"/>
    <w:rsid w:val="00C2585A"/>
    <w:rsid w:val="00C3062B"/>
    <w:rsid w:val="00C31A10"/>
    <w:rsid w:val="00C351A8"/>
    <w:rsid w:val="00C54761"/>
    <w:rsid w:val="00C574DE"/>
    <w:rsid w:val="00C625A9"/>
    <w:rsid w:val="00C73551"/>
    <w:rsid w:val="00C81490"/>
    <w:rsid w:val="00C816EC"/>
    <w:rsid w:val="00C94C84"/>
    <w:rsid w:val="00C97DF0"/>
    <w:rsid w:val="00CA2CC4"/>
    <w:rsid w:val="00CA6D66"/>
    <w:rsid w:val="00CB7A0E"/>
    <w:rsid w:val="00CE588A"/>
    <w:rsid w:val="00CF68EA"/>
    <w:rsid w:val="00CF69C2"/>
    <w:rsid w:val="00CF6B49"/>
    <w:rsid w:val="00D309D8"/>
    <w:rsid w:val="00D610F1"/>
    <w:rsid w:val="00D61F48"/>
    <w:rsid w:val="00D8580D"/>
    <w:rsid w:val="00DB346E"/>
    <w:rsid w:val="00DB3A26"/>
    <w:rsid w:val="00DE1337"/>
    <w:rsid w:val="00DE6346"/>
    <w:rsid w:val="00DF6BEF"/>
    <w:rsid w:val="00E039A8"/>
    <w:rsid w:val="00E14454"/>
    <w:rsid w:val="00E21905"/>
    <w:rsid w:val="00E32D20"/>
    <w:rsid w:val="00E3352C"/>
    <w:rsid w:val="00E343FD"/>
    <w:rsid w:val="00E45528"/>
    <w:rsid w:val="00E559C3"/>
    <w:rsid w:val="00E717BE"/>
    <w:rsid w:val="00E94613"/>
    <w:rsid w:val="00EA3D4A"/>
    <w:rsid w:val="00EB37B8"/>
    <w:rsid w:val="00ED66C9"/>
    <w:rsid w:val="00EF64BE"/>
    <w:rsid w:val="00F165C2"/>
    <w:rsid w:val="00F17095"/>
    <w:rsid w:val="00F22ADB"/>
    <w:rsid w:val="00F236E5"/>
    <w:rsid w:val="00F3034C"/>
    <w:rsid w:val="00F46CDF"/>
    <w:rsid w:val="00F47A68"/>
    <w:rsid w:val="00F80E5A"/>
    <w:rsid w:val="00F94C0F"/>
    <w:rsid w:val="00FA640E"/>
    <w:rsid w:val="00FA78DC"/>
    <w:rsid w:val="00FB21BD"/>
    <w:rsid w:val="00FB30A2"/>
    <w:rsid w:val="00FD4BC2"/>
    <w:rsid w:val="00FD690C"/>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 w:type="character" w:customStyle="1" w:styleId="notion-enable-hover">
    <w:name w:val="notion-enable-hover"/>
    <w:basedOn w:val="DefaultParagraphFont"/>
    <w:rsid w:val="00DB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hyperlink" Target="https://doi.org/10.1177/1354068804040503" TargetMode="External"/><Relationship Id="rId3" Type="http://schemas.openxmlformats.org/officeDocument/2006/relationships/numbering" Target="numbering.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doi.org/10.1093/pa/gsx04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hyperlink" Target="https://de.statista.com/statistik/daten/studie/1257097/umfrage/wahlverhalten-bei-der-bundestagswahl-nach-al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ximeBonnin/hausarbeit" TargetMode="External"/><Relationship Id="rId24" Type="http://schemas.openxmlformats.org/officeDocument/2006/relationships/hyperlink" Target="https://doi.org/10.1177/1354068820974609" TargetMode="External"/><Relationship Id="rId32"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rave.ohiolink.edu/etdc/view?acc_num=osu1405085531" TargetMode="External"/><Relationship Id="rId28" Type="http://schemas.openxmlformats.org/officeDocument/2006/relationships/hyperlink" Target="https://asta.uni-goettingen.de/asta/ueber-den-asta/"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oettinger-tageblatt.de/beruf-und-bildung/regional/uni-goettingen-wahlen-2023-ergebnisse-fuer-stupa-und-semestertickets-7IYN2TGUL5BZ3BM6LWBOTT5ZYQ.html"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1177/1354068806061336" TargetMode="External"/><Relationship Id="rId27" Type="http://schemas.openxmlformats.org/officeDocument/2006/relationships/hyperlink" Target="https://www.goettinger-tageblatt.de/beruf-und-bildung/regional/hochschulwahlen-an-der-uni-goettingen-diese-hochschulgruppen-stehen-zur-wahl-FCXYLWL34QGQIBSOI2QZLKWD24.html" TargetMode="External"/><Relationship Id="rId30" Type="http://schemas.openxmlformats.org/officeDocument/2006/relationships/hyperlink" Target="https://de.statista.com/statistik/daten/studie/1257095/umfrage/wahlverhalten-bei-der-bundestagswahl-nach-bildungsstand/"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30421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201</cp:revision>
  <dcterms:created xsi:type="dcterms:W3CDTF">2023-02-10T09:41:00Z</dcterms:created>
  <dcterms:modified xsi:type="dcterms:W3CDTF">2023-03-13T10:50:00Z</dcterms:modified>
</cp:coreProperties>
</file>