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27" w:rsidRDefault="00724765" w:rsidP="005E14BC">
      <w:pPr>
        <w:pStyle w:val="Titre1"/>
      </w:pPr>
      <w:r>
        <w:t>Collecte des données (Datawarehouse)</w:t>
      </w:r>
    </w:p>
    <w:p w:rsidR="005E14BC" w:rsidRDefault="00724765" w:rsidP="005E14BC">
      <w:r>
        <w:t xml:space="preserve">Partie Arnaud : reverse </w:t>
      </w:r>
      <w:proofErr w:type="spellStart"/>
      <w:r>
        <w:t>geo</w:t>
      </w:r>
      <w:proofErr w:type="spellEnd"/>
      <w:r>
        <w:t>-</w:t>
      </w:r>
      <w:proofErr w:type="spellStart"/>
      <w:r>
        <w:t>coding</w:t>
      </w:r>
      <w:proofErr w:type="spellEnd"/>
      <w:r>
        <w:t>, API…</w:t>
      </w:r>
    </w:p>
    <w:p w:rsidR="005E14BC" w:rsidRDefault="005E14BC" w:rsidP="005E14BC"/>
    <w:p w:rsidR="005E14BC" w:rsidRDefault="005E14BC" w:rsidP="005E14BC">
      <w:pPr>
        <w:pStyle w:val="Titre1"/>
      </w:pPr>
      <w:r>
        <w:t>Ordonnancement des données</w:t>
      </w:r>
    </w:p>
    <w:p w:rsidR="005E14BC" w:rsidRDefault="00724765" w:rsidP="005E14BC">
      <w:r>
        <w:t xml:space="preserve">Partie Hakim : </w:t>
      </w:r>
      <w:proofErr w:type="spellStart"/>
      <w:r>
        <w:t>Webservices</w:t>
      </w:r>
      <w:proofErr w:type="spellEnd"/>
      <w:r>
        <w:t>, fichiers csv…</w:t>
      </w:r>
    </w:p>
    <w:p w:rsidR="005E14BC" w:rsidRDefault="005E14BC" w:rsidP="005E14BC"/>
    <w:p w:rsidR="005E14BC" w:rsidRDefault="005E14BC" w:rsidP="005E14BC">
      <w:pPr>
        <w:pStyle w:val="Titre1"/>
      </w:pPr>
      <w:r>
        <w:t>Stockage et exploitation</w:t>
      </w:r>
    </w:p>
    <w:p w:rsidR="005E14BC" w:rsidRDefault="00724765" w:rsidP="005E14BC">
      <w:r>
        <w:t>Partie Maxime : Récupération des données, stockage en base de données</w:t>
      </w:r>
    </w:p>
    <w:p w:rsidR="00671AA2" w:rsidRDefault="00671AA2" w:rsidP="00724765">
      <w:pPr>
        <w:pStyle w:val="Titre2"/>
      </w:pPr>
      <w:r>
        <w:t>Modèle de données</w:t>
      </w:r>
    </w:p>
    <w:p w:rsidR="00AA0A7C" w:rsidRDefault="00671AA2" w:rsidP="00671AA2">
      <w:r>
        <w:t>Nous avons décidé de mettre en place une base de données relationnelle. Cette base de données repose sur l’existence d</w:t>
      </w:r>
      <w:r w:rsidR="00AA0A7C">
        <w:t>e deux tables</w:t>
      </w:r>
      <w:r>
        <w:t xml:space="preserve"> (cela va évoluer lors des prochains lots).</w:t>
      </w:r>
    </w:p>
    <w:p w:rsidR="00AA0A7C" w:rsidRDefault="00AA0A7C" w:rsidP="00AA0A7C">
      <w:pPr>
        <w:pStyle w:val="Titre3"/>
      </w:pPr>
      <w:r>
        <w:t xml:space="preserve">Table </w:t>
      </w:r>
      <w:proofErr w:type="spellStart"/>
      <w:r>
        <w:t>Beaches</w:t>
      </w:r>
      <w:proofErr w:type="spellEnd"/>
    </w:p>
    <w:tbl>
      <w:tblPr>
        <w:tblStyle w:val="Listeclaire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84"/>
        <w:gridCol w:w="3285"/>
        <w:gridCol w:w="3285"/>
      </w:tblGrid>
      <w:tr w:rsidR="008875E5" w:rsidTr="00AA0A7C">
        <w:trPr>
          <w:cnfStyle w:val="100000000000"/>
        </w:trPr>
        <w:tc>
          <w:tcPr>
            <w:cnfStyle w:val="001000000000"/>
            <w:tcW w:w="1666" w:type="pct"/>
            <w:vAlign w:val="center"/>
          </w:tcPr>
          <w:p w:rsidR="008875E5" w:rsidRPr="008875E5" w:rsidRDefault="008875E5" w:rsidP="008875E5">
            <w:r w:rsidRPr="008875E5">
              <w:t>Champ</w:t>
            </w:r>
          </w:p>
        </w:tc>
        <w:tc>
          <w:tcPr>
            <w:tcW w:w="1667" w:type="pct"/>
            <w:vAlign w:val="center"/>
          </w:tcPr>
          <w:p w:rsidR="008875E5" w:rsidRPr="008875E5" w:rsidRDefault="008875E5" w:rsidP="00671AA2">
            <w:pPr>
              <w:cnfStyle w:val="100000000000"/>
            </w:pPr>
            <w:r w:rsidRPr="008875E5">
              <w:t>Description</w:t>
            </w:r>
          </w:p>
        </w:tc>
        <w:tc>
          <w:tcPr>
            <w:tcW w:w="1667" w:type="pct"/>
            <w:vAlign w:val="center"/>
          </w:tcPr>
          <w:p w:rsidR="008875E5" w:rsidRPr="008875E5" w:rsidRDefault="008875E5" w:rsidP="00AA0A7C">
            <w:pPr>
              <w:cnfStyle w:val="100000000000"/>
            </w:pPr>
            <w:r>
              <w:t>Type</w:t>
            </w:r>
          </w:p>
        </w:tc>
      </w:tr>
      <w:tr w:rsidR="008875E5" w:rsidTr="00AA0A7C">
        <w:trPr>
          <w:cnfStyle w:val="000000100000"/>
        </w:trPr>
        <w:tc>
          <w:tcPr>
            <w:cnfStyle w:val="001000000000"/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8875E5" w:rsidRPr="008875E5" w:rsidRDefault="00BF4952" w:rsidP="00671AA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8875E5" w:rsidRPr="008875E5">
              <w:rPr>
                <w:b w:val="0"/>
              </w:rPr>
              <w:t>d</w:t>
            </w:r>
          </w:p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875E5" w:rsidRDefault="008875E5" w:rsidP="00671AA2">
            <w:pPr>
              <w:cnfStyle w:val="000000100000"/>
            </w:pPr>
            <w:r>
              <w:t>Identifiant unique et non nul, valeur incrémentale</w:t>
            </w:r>
          </w:p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875E5" w:rsidRDefault="008875E5" w:rsidP="00671AA2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>(10) et clé primaire</w:t>
            </w:r>
          </w:p>
        </w:tc>
      </w:tr>
      <w:tr w:rsidR="008875E5" w:rsidTr="00AA0A7C">
        <w:tc>
          <w:tcPr>
            <w:cnfStyle w:val="001000000000"/>
            <w:tcW w:w="1666" w:type="pct"/>
            <w:vAlign w:val="center"/>
          </w:tcPr>
          <w:p w:rsidR="008875E5" w:rsidRPr="008875E5" w:rsidRDefault="008875E5" w:rsidP="00671AA2">
            <w:pPr>
              <w:rPr>
                <w:b w:val="0"/>
              </w:rPr>
            </w:pPr>
            <w:proofErr w:type="spellStart"/>
            <w:r w:rsidRPr="008875E5">
              <w:rPr>
                <w:b w:val="0"/>
              </w:rPr>
              <w:t>beach_name</w:t>
            </w:r>
            <w:proofErr w:type="spellEnd"/>
          </w:p>
        </w:tc>
        <w:tc>
          <w:tcPr>
            <w:tcW w:w="1667" w:type="pct"/>
            <w:vAlign w:val="center"/>
          </w:tcPr>
          <w:p w:rsidR="008875E5" w:rsidRDefault="00EF163F" w:rsidP="00671AA2">
            <w:pPr>
              <w:cnfStyle w:val="000000000000"/>
            </w:pPr>
            <w:r>
              <w:t>Nom de la plage</w:t>
            </w:r>
          </w:p>
        </w:tc>
        <w:tc>
          <w:tcPr>
            <w:tcW w:w="1667" w:type="pct"/>
            <w:vAlign w:val="center"/>
          </w:tcPr>
          <w:p w:rsidR="008875E5" w:rsidRDefault="008875E5" w:rsidP="00671AA2">
            <w:pPr>
              <w:cnfStyle w:val="000000000000"/>
            </w:pPr>
            <w:r>
              <w:t>string(50)</w:t>
            </w:r>
          </w:p>
        </w:tc>
      </w:tr>
      <w:tr w:rsidR="008875E5" w:rsidTr="00AA0A7C">
        <w:trPr>
          <w:cnfStyle w:val="000000100000"/>
        </w:trPr>
        <w:tc>
          <w:tcPr>
            <w:cnfStyle w:val="001000000000"/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8875E5" w:rsidRPr="008875E5" w:rsidRDefault="00BF4952" w:rsidP="00671AA2">
            <w:pPr>
              <w:rPr>
                <w:b w:val="0"/>
              </w:rPr>
            </w:pPr>
            <w:r w:rsidRPr="008875E5">
              <w:rPr>
                <w:b w:val="0"/>
              </w:rPr>
              <w:t>L</w:t>
            </w:r>
            <w:r w:rsidR="008875E5" w:rsidRPr="008875E5">
              <w:rPr>
                <w:b w:val="0"/>
              </w:rPr>
              <w:t>atitude</w:t>
            </w:r>
          </w:p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875E5" w:rsidRDefault="00EF163F" w:rsidP="00671AA2">
            <w:pPr>
              <w:cnfStyle w:val="000000100000"/>
            </w:pPr>
            <w:r>
              <w:t>Valeur de la latitude au format +/- 00.000000</w:t>
            </w:r>
          </w:p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875E5" w:rsidRDefault="008875E5" w:rsidP="00671AA2">
            <w:pPr>
              <w:cnfStyle w:val="000000100000"/>
            </w:pPr>
            <w:proofErr w:type="spellStart"/>
            <w:r>
              <w:t>float</w:t>
            </w:r>
            <w:proofErr w:type="spellEnd"/>
          </w:p>
        </w:tc>
      </w:tr>
      <w:tr w:rsidR="008875E5" w:rsidTr="00AA0A7C">
        <w:tc>
          <w:tcPr>
            <w:cnfStyle w:val="001000000000"/>
            <w:tcW w:w="1666" w:type="pct"/>
            <w:vAlign w:val="center"/>
          </w:tcPr>
          <w:p w:rsidR="008875E5" w:rsidRPr="008875E5" w:rsidRDefault="00BF4952" w:rsidP="00671AA2">
            <w:pPr>
              <w:rPr>
                <w:b w:val="0"/>
              </w:rPr>
            </w:pPr>
            <w:r w:rsidRPr="008875E5">
              <w:rPr>
                <w:b w:val="0"/>
              </w:rPr>
              <w:t>L</w:t>
            </w:r>
            <w:r w:rsidR="008875E5" w:rsidRPr="008875E5">
              <w:rPr>
                <w:b w:val="0"/>
              </w:rPr>
              <w:t>ongitude</w:t>
            </w:r>
          </w:p>
        </w:tc>
        <w:tc>
          <w:tcPr>
            <w:tcW w:w="1667" w:type="pct"/>
            <w:vAlign w:val="center"/>
          </w:tcPr>
          <w:p w:rsidR="008875E5" w:rsidRDefault="00EF163F" w:rsidP="00671AA2">
            <w:pPr>
              <w:cnfStyle w:val="000000000000"/>
            </w:pPr>
            <w:r>
              <w:t>Valeur de la longitude au format +/- 00.000000</w:t>
            </w:r>
          </w:p>
        </w:tc>
        <w:tc>
          <w:tcPr>
            <w:tcW w:w="1667" w:type="pct"/>
            <w:vAlign w:val="center"/>
          </w:tcPr>
          <w:p w:rsidR="008875E5" w:rsidRDefault="00FC1F49" w:rsidP="00671AA2">
            <w:pPr>
              <w:cnfStyle w:val="000000000000"/>
            </w:pPr>
            <w:proofErr w:type="spellStart"/>
            <w:r>
              <w:t>F</w:t>
            </w:r>
            <w:r w:rsidR="008875E5">
              <w:t>loat</w:t>
            </w:r>
            <w:proofErr w:type="spellEnd"/>
          </w:p>
        </w:tc>
      </w:tr>
      <w:tr w:rsidR="008875E5" w:rsidTr="00AA0A7C">
        <w:trPr>
          <w:cnfStyle w:val="000000100000"/>
        </w:trPr>
        <w:tc>
          <w:tcPr>
            <w:cnfStyle w:val="001000000000"/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8875E5" w:rsidRPr="008875E5" w:rsidRDefault="00BF4952" w:rsidP="00671AA2">
            <w:pPr>
              <w:rPr>
                <w:b w:val="0"/>
              </w:rPr>
            </w:pPr>
            <w:proofErr w:type="spellStart"/>
            <w:r w:rsidRPr="008875E5">
              <w:rPr>
                <w:b w:val="0"/>
              </w:rPr>
              <w:t>A</w:t>
            </w:r>
            <w:r w:rsidR="008875E5" w:rsidRPr="008875E5">
              <w:rPr>
                <w:b w:val="0"/>
              </w:rPr>
              <w:t>ddress</w:t>
            </w:r>
            <w:proofErr w:type="spellEnd"/>
          </w:p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875E5" w:rsidRDefault="00EF163F" w:rsidP="00EF163F">
            <w:pPr>
              <w:cnfStyle w:val="000000100000"/>
            </w:pPr>
            <w:r>
              <w:t>Adresse postale de la plage</w:t>
            </w:r>
          </w:p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875E5" w:rsidRDefault="008875E5" w:rsidP="00671AA2">
            <w:pPr>
              <w:cnfStyle w:val="000000100000"/>
            </w:pPr>
            <w:r>
              <w:t>string (150)</w:t>
            </w:r>
          </w:p>
        </w:tc>
      </w:tr>
    </w:tbl>
    <w:p w:rsidR="00FF2130" w:rsidRDefault="00AA0A7C" w:rsidP="00671AA2">
      <w:r>
        <w:t>Pa</w:t>
      </w:r>
      <w:r w:rsidR="00FF2130">
        <w:t>r exemple, pour la plage de Deauville :</w:t>
      </w:r>
    </w:p>
    <w:tbl>
      <w:tblPr>
        <w:tblStyle w:val="Listeclaire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7"/>
        <w:gridCol w:w="4927"/>
      </w:tblGrid>
      <w:tr w:rsidR="00FF2130" w:rsidTr="00AA0A7C">
        <w:trPr>
          <w:cnfStyle w:val="100000000000"/>
        </w:trPr>
        <w:tc>
          <w:tcPr>
            <w:cnfStyle w:val="001000000000"/>
            <w:tcW w:w="2500" w:type="pct"/>
            <w:vAlign w:val="center"/>
          </w:tcPr>
          <w:p w:rsidR="00FF2130" w:rsidRDefault="00FF2130" w:rsidP="00671AA2">
            <w:r>
              <w:t>Champ</w:t>
            </w:r>
          </w:p>
        </w:tc>
        <w:tc>
          <w:tcPr>
            <w:tcW w:w="2500" w:type="pct"/>
            <w:vAlign w:val="center"/>
          </w:tcPr>
          <w:p w:rsidR="00FF2130" w:rsidRDefault="00FF2130" w:rsidP="00671AA2">
            <w:pPr>
              <w:cnfStyle w:val="100000000000"/>
            </w:pPr>
            <w:r>
              <w:t>Valeur</w:t>
            </w:r>
          </w:p>
        </w:tc>
      </w:tr>
      <w:tr w:rsidR="00FF2130" w:rsidTr="00AA0A7C">
        <w:trPr>
          <w:cnfStyle w:val="000000100000"/>
        </w:trPr>
        <w:tc>
          <w:tcPr>
            <w:cnfStyle w:val="001000000000"/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F2130" w:rsidRPr="00FF2130" w:rsidRDefault="00BF4952" w:rsidP="00671AA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FF2130">
              <w:rPr>
                <w:b w:val="0"/>
              </w:rPr>
              <w:t>d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2130" w:rsidRPr="00FF2130" w:rsidRDefault="00FF2130" w:rsidP="00671AA2">
            <w:pPr>
              <w:cnfStyle w:val="000000100000"/>
            </w:pPr>
            <w:r>
              <w:t>0000000001</w:t>
            </w:r>
          </w:p>
        </w:tc>
      </w:tr>
      <w:tr w:rsidR="00FF2130" w:rsidTr="00AA0A7C">
        <w:tc>
          <w:tcPr>
            <w:cnfStyle w:val="001000000000"/>
            <w:tcW w:w="2500" w:type="pct"/>
            <w:vAlign w:val="center"/>
          </w:tcPr>
          <w:p w:rsidR="00FF2130" w:rsidRPr="00FF2130" w:rsidRDefault="00FF2130" w:rsidP="00671AA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beach_name</w:t>
            </w:r>
            <w:proofErr w:type="spellEnd"/>
          </w:p>
        </w:tc>
        <w:tc>
          <w:tcPr>
            <w:tcW w:w="2500" w:type="pct"/>
            <w:vAlign w:val="center"/>
          </w:tcPr>
          <w:p w:rsidR="00FF2130" w:rsidRPr="00FF2130" w:rsidRDefault="00FF2130" w:rsidP="00671AA2">
            <w:pPr>
              <w:cnfStyle w:val="000000000000"/>
            </w:pPr>
            <w:r>
              <w:t>Plage de Deauville</w:t>
            </w:r>
          </w:p>
        </w:tc>
      </w:tr>
      <w:tr w:rsidR="00FF2130" w:rsidTr="00AA0A7C">
        <w:trPr>
          <w:cnfStyle w:val="000000100000"/>
        </w:trPr>
        <w:tc>
          <w:tcPr>
            <w:cnfStyle w:val="001000000000"/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F2130" w:rsidRPr="00FF2130" w:rsidRDefault="00BF4952" w:rsidP="00671AA2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FF2130">
              <w:rPr>
                <w:b w:val="0"/>
              </w:rPr>
              <w:t>atitude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2130" w:rsidRPr="00FF2130" w:rsidRDefault="00FF2130" w:rsidP="00671AA2">
            <w:pPr>
              <w:cnfStyle w:val="000000100000"/>
              <w:rPr>
                <w:rFonts w:cs="Arial"/>
              </w:rPr>
            </w:pPr>
            <w:r w:rsidRPr="00FF2130">
              <w:rPr>
                <w:rFonts w:cs="Arial"/>
                <w:color w:val="000000"/>
                <w:szCs w:val="21"/>
                <w:shd w:val="clear" w:color="auto" w:fill="FFFFFF"/>
              </w:rPr>
              <w:t>49.357000</w:t>
            </w:r>
          </w:p>
        </w:tc>
      </w:tr>
      <w:tr w:rsidR="00FF2130" w:rsidTr="00AA0A7C">
        <w:tc>
          <w:tcPr>
            <w:cnfStyle w:val="001000000000"/>
            <w:tcW w:w="2500" w:type="pct"/>
            <w:vAlign w:val="center"/>
          </w:tcPr>
          <w:p w:rsidR="00FF2130" w:rsidRPr="00FF2130" w:rsidRDefault="00BF4952" w:rsidP="00671AA2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FF2130">
              <w:rPr>
                <w:b w:val="0"/>
              </w:rPr>
              <w:t>ongitude</w:t>
            </w:r>
          </w:p>
        </w:tc>
        <w:tc>
          <w:tcPr>
            <w:tcW w:w="2500" w:type="pct"/>
            <w:vAlign w:val="center"/>
          </w:tcPr>
          <w:p w:rsidR="00FF2130" w:rsidRPr="00FF2130" w:rsidRDefault="00FF2130" w:rsidP="00FF2130">
            <w:pPr>
              <w:cnfStyle w:val="000000000000"/>
              <w:rPr>
                <w:rFonts w:cs="Arial"/>
              </w:rPr>
            </w:pPr>
            <w:r>
              <w:rPr>
                <w:rFonts w:cs="Arial"/>
                <w:color w:val="000000"/>
                <w:szCs w:val="21"/>
                <w:shd w:val="clear" w:color="auto" w:fill="FFFFFF"/>
              </w:rPr>
              <w:t>0</w:t>
            </w:r>
            <w:r w:rsidRPr="00FF2130">
              <w:rPr>
                <w:rFonts w:cs="Arial"/>
                <w:color w:val="000000"/>
                <w:szCs w:val="21"/>
                <w:shd w:val="clear" w:color="auto" w:fill="FFFFFF"/>
              </w:rPr>
              <w:t>0.069950</w:t>
            </w:r>
          </w:p>
        </w:tc>
      </w:tr>
      <w:tr w:rsidR="00FF2130" w:rsidTr="00AA0A7C">
        <w:trPr>
          <w:cnfStyle w:val="000000100000"/>
        </w:trPr>
        <w:tc>
          <w:tcPr>
            <w:cnfStyle w:val="001000000000"/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FF2130" w:rsidRPr="00FF2130" w:rsidRDefault="00BF4952" w:rsidP="00671AA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 w:rsidR="00FF2130">
              <w:rPr>
                <w:b w:val="0"/>
              </w:rPr>
              <w:t>ddress</w:t>
            </w:r>
            <w:proofErr w:type="spellEnd"/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2130" w:rsidRPr="00FF2130" w:rsidRDefault="00FF2130" w:rsidP="00671AA2">
            <w:pPr>
              <w:cnfStyle w:val="000000100000"/>
            </w:pPr>
            <w:r>
              <w:t>Promenade des Planches, 14800 Deauville</w:t>
            </w:r>
          </w:p>
        </w:tc>
      </w:tr>
    </w:tbl>
    <w:p w:rsidR="00AA0A7C" w:rsidRDefault="00AA0A7C" w:rsidP="00AA0A7C">
      <w:pPr>
        <w:pStyle w:val="Titre3"/>
      </w:pPr>
      <w:r>
        <w:t xml:space="preserve">Table </w:t>
      </w:r>
      <w:proofErr w:type="spellStart"/>
      <w:r>
        <w:t>Users</w:t>
      </w:r>
      <w:proofErr w:type="spellEnd"/>
    </w:p>
    <w:tbl>
      <w:tblPr>
        <w:tblStyle w:val="Listeclaire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9"/>
        <w:gridCol w:w="3259"/>
        <w:gridCol w:w="3260"/>
      </w:tblGrid>
      <w:tr w:rsidR="00AA0A7C" w:rsidTr="00AA0A7C">
        <w:trPr>
          <w:cnfStyle w:val="100000000000"/>
        </w:trPr>
        <w:tc>
          <w:tcPr>
            <w:cnfStyle w:val="001000000000"/>
            <w:tcW w:w="3259" w:type="dxa"/>
            <w:vAlign w:val="center"/>
          </w:tcPr>
          <w:p w:rsidR="00AA0A7C" w:rsidRDefault="00AA0A7C" w:rsidP="00671AA2">
            <w:r>
              <w:t>Champ</w:t>
            </w:r>
          </w:p>
        </w:tc>
        <w:tc>
          <w:tcPr>
            <w:tcW w:w="3259" w:type="dxa"/>
            <w:vAlign w:val="center"/>
          </w:tcPr>
          <w:p w:rsidR="00AA0A7C" w:rsidRDefault="00AA0A7C" w:rsidP="00671AA2">
            <w:pPr>
              <w:cnfStyle w:val="100000000000"/>
            </w:pPr>
            <w:r>
              <w:t>Description</w:t>
            </w:r>
          </w:p>
        </w:tc>
        <w:tc>
          <w:tcPr>
            <w:tcW w:w="3260" w:type="dxa"/>
            <w:vAlign w:val="center"/>
          </w:tcPr>
          <w:p w:rsidR="00AA0A7C" w:rsidRDefault="00AA0A7C" w:rsidP="00671AA2">
            <w:pPr>
              <w:cnfStyle w:val="100000000000"/>
            </w:pPr>
            <w:r>
              <w:t>Type</w:t>
            </w:r>
          </w:p>
        </w:tc>
      </w:tr>
      <w:tr w:rsidR="00AA0A7C" w:rsidTr="00AA0A7C">
        <w:trPr>
          <w:cnfStyle w:val="000000100000"/>
        </w:trPr>
        <w:tc>
          <w:tcPr>
            <w:cnfStyle w:val="001000000000"/>
            <w:tcW w:w="32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A0A7C" w:rsidRPr="00AA0A7C" w:rsidRDefault="00BF4952" w:rsidP="00671AA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AA0A7C">
              <w:rPr>
                <w:b w:val="0"/>
              </w:rPr>
              <w:t>d</w:t>
            </w:r>
          </w:p>
        </w:tc>
        <w:tc>
          <w:tcPr>
            <w:tcW w:w="32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A0A7C" w:rsidRPr="00AA0A7C" w:rsidRDefault="00AA0A7C" w:rsidP="00AA0A7C">
            <w:pPr>
              <w:cnfStyle w:val="000000100000"/>
            </w:pPr>
            <w:r>
              <w:t>Identifiant unique pour chaque utilisateur</w:t>
            </w: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0A7C" w:rsidRPr="00AA0A7C" w:rsidRDefault="002002AC" w:rsidP="00671AA2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>(11)</w:t>
            </w:r>
            <w:r w:rsidR="0017061F">
              <w:t xml:space="preserve"> et clé primaire</w:t>
            </w:r>
          </w:p>
        </w:tc>
      </w:tr>
      <w:tr w:rsidR="00AA0A7C" w:rsidTr="00AA0A7C">
        <w:tc>
          <w:tcPr>
            <w:cnfStyle w:val="001000000000"/>
            <w:tcW w:w="3259" w:type="dxa"/>
            <w:vAlign w:val="center"/>
          </w:tcPr>
          <w:p w:rsidR="00AA0A7C" w:rsidRPr="00AA0A7C" w:rsidRDefault="00BF4952" w:rsidP="00671AA2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="00AA0A7C">
              <w:rPr>
                <w:b w:val="0"/>
              </w:rPr>
              <w:t>ogin</w:t>
            </w:r>
          </w:p>
        </w:tc>
        <w:tc>
          <w:tcPr>
            <w:tcW w:w="3259" w:type="dxa"/>
            <w:vAlign w:val="center"/>
          </w:tcPr>
          <w:p w:rsidR="00AA0A7C" w:rsidRPr="00AA0A7C" w:rsidRDefault="002002AC" w:rsidP="002002AC">
            <w:pPr>
              <w:cnfStyle w:val="000000000000"/>
            </w:pPr>
            <w:r>
              <w:t>Identifiant</w:t>
            </w:r>
          </w:p>
        </w:tc>
        <w:tc>
          <w:tcPr>
            <w:tcW w:w="3260" w:type="dxa"/>
            <w:vAlign w:val="center"/>
          </w:tcPr>
          <w:p w:rsidR="00AA0A7C" w:rsidRPr="00AA0A7C" w:rsidRDefault="002002AC" w:rsidP="00671AA2">
            <w:pPr>
              <w:cnfStyle w:val="000000000000"/>
            </w:pPr>
            <w:r>
              <w:t>string(50)</w:t>
            </w:r>
          </w:p>
        </w:tc>
      </w:tr>
      <w:tr w:rsidR="00AA0A7C" w:rsidTr="00AA0A7C">
        <w:trPr>
          <w:cnfStyle w:val="000000100000"/>
        </w:trPr>
        <w:tc>
          <w:tcPr>
            <w:cnfStyle w:val="001000000000"/>
            <w:tcW w:w="32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A0A7C" w:rsidRPr="00AA0A7C" w:rsidRDefault="00BF4952" w:rsidP="00671AA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 w:rsidR="00AA0A7C">
              <w:rPr>
                <w:b w:val="0"/>
              </w:rPr>
              <w:t>assword</w:t>
            </w:r>
            <w:proofErr w:type="spellEnd"/>
          </w:p>
        </w:tc>
        <w:tc>
          <w:tcPr>
            <w:tcW w:w="32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A0A7C" w:rsidRPr="00AA0A7C" w:rsidRDefault="002002AC" w:rsidP="002002AC">
            <w:pPr>
              <w:cnfStyle w:val="000000100000"/>
            </w:pPr>
            <w:r>
              <w:t>Mot de passe</w:t>
            </w: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0A7C" w:rsidRPr="00AA0A7C" w:rsidRDefault="002002AC" w:rsidP="00671AA2">
            <w:pPr>
              <w:cnfStyle w:val="000000100000"/>
            </w:pPr>
            <w:r>
              <w:t>string(250)</w:t>
            </w:r>
          </w:p>
        </w:tc>
      </w:tr>
      <w:tr w:rsidR="00AA0A7C" w:rsidTr="00AA0A7C">
        <w:tc>
          <w:tcPr>
            <w:cnfStyle w:val="001000000000"/>
            <w:tcW w:w="3259" w:type="dxa"/>
            <w:vAlign w:val="center"/>
          </w:tcPr>
          <w:p w:rsidR="00AA0A7C" w:rsidRPr="00AA0A7C" w:rsidRDefault="00BF4952" w:rsidP="00671AA2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AA0A7C">
              <w:rPr>
                <w:b w:val="0"/>
              </w:rPr>
              <w:t>om</w:t>
            </w:r>
          </w:p>
        </w:tc>
        <w:tc>
          <w:tcPr>
            <w:tcW w:w="3259" w:type="dxa"/>
            <w:vAlign w:val="center"/>
          </w:tcPr>
          <w:p w:rsidR="00AA0A7C" w:rsidRPr="00AA0A7C" w:rsidRDefault="002002AC" w:rsidP="00671AA2">
            <w:pPr>
              <w:cnfStyle w:val="000000000000"/>
            </w:pPr>
            <w:r>
              <w:t>Nom de famille</w:t>
            </w:r>
          </w:p>
        </w:tc>
        <w:tc>
          <w:tcPr>
            <w:tcW w:w="3260" w:type="dxa"/>
            <w:vAlign w:val="center"/>
          </w:tcPr>
          <w:p w:rsidR="00AA0A7C" w:rsidRPr="00AA0A7C" w:rsidRDefault="002002AC" w:rsidP="00671AA2">
            <w:pPr>
              <w:cnfStyle w:val="000000000000"/>
            </w:pPr>
            <w:r>
              <w:t>string(50)</w:t>
            </w:r>
          </w:p>
        </w:tc>
      </w:tr>
      <w:tr w:rsidR="00AA0A7C" w:rsidTr="00AA0A7C">
        <w:trPr>
          <w:cnfStyle w:val="000000100000"/>
        </w:trPr>
        <w:tc>
          <w:tcPr>
            <w:cnfStyle w:val="001000000000"/>
            <w:tcW w:w="32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A0A7C" w:rsidRPr="00AA0A7C" w:rsidRDefault="00BF4952" w:rsidP="00671AA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 w:rsidR="00AA0A7C">
              <w:rPr>
                <w:b w:val="0"/>
              </w:rPr>
              <w:t>renom</w:t>
            </w:r>
            <w:proofErr w:type="spellEnd"/>
          </w:p>
        </w:tc>
        <w:tc>
          <w:tcPr>
            <w:tcW w:w="32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A0A7C" w:rsidRPr="00AA0A7C" w:rsidRDefault="002002AC" w:rsidP="00671AA2">
            <w:pPr>
              <w:cnfStyle w:val="000000100000"/>
            </w:pPr>
            <w:r>
              <w:t>Prénom</w:t>
            </w: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0A7C" w:rsidRPr="00AA0A7C" w:rsidRDefault="002002AC" w:rsidP="00671AA2">
            <w:pPr>
              <w:cnfStyle w:val="000000100000"/>
            </w:pPr>
            <w:r>
              <w:t>string(50)</w:t>
            </w:r>
          </w:p>
        </w:tc>
      </w:tr>
      <w:tr w:rsidR="00AA0A7C" w:rsidTr="00AA0A7C">
        <w:tc>
          <w:tcPr>
            <w:cnfStyle w:val="001000000000"/>
            <w:tcW w:w="3259" w:type="dxa"/>
            <w:vAlign w:val="center"/>
          </w:tcPr>
          <w:p w:rsidR="00AA0A7C" w:rsidRDefault="00BF4952" w:rsidP="00AA0A7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 w:rsidR="00AA0A7C">
              <w:rPr>
                <w:b w:val="0"/>
              </w:rPr>
              <w:t>irthday</w:t>
            </w:r>
            <w:proofErr w:type="spellEnd"/>
          </w:p>
        </w:tc>
        <w:tc>
          <w:tcPr>
            <w:tcW w:w="3259" w:type="dxa"/>
            <w:vAlign w:val="center"/>
          </w:tcPr>
          <w:p w:rsidR="00AA0A7C" w:rsidRPr="00AA0A7C" w:rsidRDefault="002002AC" w:rsidP="00671AA2">
            <w:pPr>
              <w:cnfStyle w:val="000000000000"/>
            </w:pPr>
            <w:r>
              <w:t>Date d’anniversaire</w:t>
            </w:r>
          </w:p>
        </w:tc>
        <w:tc>
          <w:tcPr>
            <w:tcW w:w="3260" w:type="dxa"/>
            <w:vAlign w:val="center"/>
          </w:tcPr>
          <w:p w:rsidR="00AA0A7C" w:rsidRPr="00AA0A7C" w:rsidRDefault="00FC1F49" w:rsidP="00671AA2">
            <w:pPr>
              <w:cnfStyle w:val="000000000000"/>
            </w:pPr>
            <w:r>
              <w:t>D</w:t>
            </w:r>
            <w:r w:rsidR="002002AC">
              <w:t>ate</w:t>
            </w:r>
          </w:p>
        </w:tc>
      </w:tr>
      <w:tr w:rsidR="00AA0A7C" w:rsidTr="00AA0A7C">
        <w:trPr>
          <w:cnfStyle w:val="000000100000"/>
        </w:trPr>
        <w:tc>
          <w:tcPr>
            <w:cnfStyle w:val="001000000000"/>
            <w:tcW w:w="32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A0A7C" w:rsidRDefault="00BF4952" w:rsidP="00671AA2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AA0A7C">
              <w:rPr>
                <w:b w:val="0"/>
              </w:rPr>
              <w:t>mail</w:t>
            </w:r>
          </w:p>
        </w:tc>
        <w:tc>
          <w:tcPr>
            <w:tcW w:w="32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A0A7C" w:rsidRPr="00AA0A7C" w:rsidRDefault="002002AC" w:rsidP="00671AA2">
            <w:pPr>
              <w:cnfStyle w:val="000000100000"/>
            </w:pPr>
            <w:r>
              <w:t>Adresse mail</w:t>
            </w: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0A7C" w:rsidRPr="00AA0A7C" w:rsidRDefault="002002AC" w:rsidP="00671AA2">
            <w:pPr>
              <w:cnfStyle w:val="000000100000"/>
            </w:pPr>
            <w:r>
              <w:t>string(150)</w:t>
            </w:r>
          </w:p>
        </w:tc>
      </w:tr>
    </w:tbl>
    <w:p w:rsidR="00724765" w:rsidRDefault="00724765" w:rsidP="00724765">
      <w:pPr>
        <w:pStyle w:val="Titre2"/>
      </w:pPr>
      <w:r>
        <w:lastRenderedPageBreak/>
        <w:t>Mise en place de la base de données</w:t>
      </w:r>
    </w:p>
    <w:p w:rsidR="0017061F" w:rsidRDefault="00AA0A7C" w:rsidP="00724765">
      <w:r>
        <w:t xml:space="preserve">La base de données tourne actuellement sous </w:t>
      </w:r>
      <w:proofErr w:type="spellStart"/>
      <w:r>
        <w:t>phpMyAdmin</w:t>
      </w:r>
      <w:proofErr w:type="spellEnd"/>
      <w:r>
        <w:t xml:space="preserve"> lancé à l’aide de </w:t>
      </w:r>
      <w:proofErr w:type="spellStart"/>
      <w:r>
        <w:t>Wampserver</w:t>
      </w:r>
      <w:proofErr w:type="spellEnd"/>
      <w:r>
        <w:t>.</w:t>
      </w:r>
      <w:r w:rsidR="0017061F">
        <w:t xml:space="preserve"> Chaque table est créée à l’aide d’un script SQL qui peut être réutilisé au cas où l’on veut réinitialiser les données.</w:t>
      </w:r>
    </w:p>
    <w:p w:rsidR="0017061F" w:rsidRDefault="0017061F" w:rsidP="0017061F">
      <w:pPr>
        <w:pStyle w:val="Titre3"/>
      </w:pPr>
      <w:proofErr w:type="spellStart"/>
      <w:r>
        <w:t>Beaches</w:t>
      </w:r>
      <w:proofErr w:type="spellEnd"/>
    </w:p>
    <w:tbl>
      <w:tblPr>
        <w:tblStyle w:val="Grilledutableau"/>
        <w:tblW w:w="0" w:type="auto"/>
        <w:tblLook w:val="04A0"/>
      </w:tblPr>
      <w:tblGrid>
        <w:gridCol w:w="9778"/>
      </w:tblGrid>
      <w:tr w:rsidR="0017061F" w:rsidRPr="0017061F" w:rsidTr="0017061F">
        <w:tc>
          <w:tcPr>
            <w:tcW w:w="9778" w:type="dxa"/>
            <w:shd w:val="clear" w:color="auto" w:fill="EEECE1" w:themeFill="background2"/>
          </w:tcPr>
          <w:p w:rsidR="0017061F" w:rsidRDefault="0017061F" w:rsidP="0017061F">
            <w:r>
              <w:t xml:space="preserve">USE </w:t>
            </w:r>
            <w:proofErr w:type="spellStart"/>
            <w:r>
              <w:t>holysearch</w:t>
            </w:r>
            <w:proofErr w:type="spellEnd"/>
            <w:r>
              <w:t> ;</w:t>
            </w:r>
          </w:p>
          <w:p w:rsidR="0017061F" w:rsidRDefault="0017061F" w:rsidP="0017061F">
            <w:pPr>
              <w:rPr>
                <w:lang w:val="en-US"/>
              </w:rPr>
            </w:pPr>
            <w:r w:rsidRPr="0017061F">
              <w:rPr>
                <w:lang w:val="en-US"/>
              </w:rPr>
              <w:t>CREATE TABLE IF NOT EXISTS</w:t>
            </w:r>
            <w:r>
              <w:rPr>
                <w:lang w:val="en-US"/>
              </w:rPr>
              <w:t xml:space="preserve"> beaches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(10) NOT NULL AUTO_INCREMENT,</w:t>
            </w:r>
          </w:p>
          <w:p w:rsidR="0017061F" w:rsidRDefault="0017061F" w:rsidP="00170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beach_name</w:t>
            </w:r>
            <w:proofErr w:type="spellEnd"/>
            <w:r>
              <w:rPr>
                <w:lang w:val="en-US"/>
              </w:rPr>
              <w:t xml:space="preserve"> VARCHAR(50) NOT NULL,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latitude FLOAT NOT NULL,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longitude FLOAT NOT NULL,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address VARCHAR(150) NOT NULL,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PRIMARY KEY (id)</w:t>
            </w:r>
          </w:p>
          <w:p w:rsidR="0017061F" w:rsidRP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) ;</w:t>
            </w:r>
          </w:p>
        </w:tc>
      </w:tr>
    </w:tbl>
    <w:p w:rsidR="0017061F" w:rsidRDefault="0017061F" w:rsidP="0017061F">
      <w:pPr>
        <w:pStyle w:val="Titre3"/>
        <w:rPr>
          <w:lang w:val="en-US"/>
        </w:rPr>
      </w:pPr>
      <w:r>
        <w:rPr>
          <w:lang w:val="en-US"/>
        </w:rPr>
        <w:t>Users</w:t>
      </w:r>
    </w:p>
    <w:tbl>
      <w:tblPr>
        <w:tblStyle w:val="Grilledutableau"/>
        <w:tblW w:w="0" w:type="auto"/>
        <w:tblLook w:val="04A0"/>
      </w:tblPr>
      <w:tblGrid>
        <w:gridCol w:w="9778"/>
      </w:tblGrid>
      <w:tr w:rsidR="0017061F" w:rsidTr="0017061F">
        <w:tc>
          <w:tcPr>
            <w:tcW w:w="9778" w:type="dxa"/>
            <w:shd w:val="clear" w:color="auto" w:fill="EEECE1" w:themeFill="background2"/>
          </w:tcPr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proofErr w:type="spellStart"/>
            <w:r>
              <w:rPr>
                <w:lang w:val="en-US"/>
              </w:rPr>
              <w:t>holysearch</w:t>
            </w:r>
            <w:proofErr w:type="spellEnd"/>
            <w:r>
              <w:rPr>
                <w:lang w:val="en-US"/>
              </w:rPr>
              <w:t>;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CREATE TABLE IF NOT EXISTS users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(11) NOT NULL AUTO_INCREMENT,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login VARCHAR(50) NOT NULL UNIQUE,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password VARCHAR(250) NOT NULL,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nom VARCHAR(50) NOT NULL,</w:t>
            </w:r>
          </w:p>
          <w:p w:rsidR="0017061F" w:rsidRDefault="0017061F" w:rsidP="00170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prenom</w:t>
            </w:r>
            <w:proofErr w:type="spellEnd"/>
            <w:r>
              <w:rPr>
                <w:lang w:val="en-US"/>
              </w:rPr>
              <w:t xml:space="preserve"> VARCHAR(50),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birthday DATE,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email VARCHAR(150) NOT NULL UNIQUE,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PRIMARY KEY (id)</w:t>
            </w:r>
          </w:p>
          <w:p w:rsidR="0017061F" w:rsidRDefault="0017061F" w:rsidP="0017061F">
            <w:pPr>
              <w:rPr>
                <w:lang w:val="en-US"/>
              </w:rPr>
            </w:pPr>
            <w:r>
              <w:rPr>
                <w:lang w:val="en-US"/>
              </w:rPr>
              <w:t>) ;</w:t>
            </w:r>
          </w:p>
        </w:tc>
      </w:tr>
    </w:tbl>
    <w:p w:rsidR="0017061F" w:rsidRPr="0017061F" w:rsidRDefault="0017061F" w:rsidP="0017061F">
      <w:pPr>
        <w:rPr>
          <w:lang w:val="en-US"/>
        </w:rPr>
      </w:pPr>
    </w:p>
    <w:p w:rsidR="00671AA2" w:rsidRDefault="00671AA2" w:rsidP="005E14BC">
      <w:pPr>
        <w:pStyle w:val="Titre2"/>
      </w:pPr>
      <w:r>
        <w:t>Connexion de la BDD au serveur d’applications</w:t>
      </w:r>
    </w:p>
    <w:p w:rsidR="00671AA2" w:rsidRDefault="004A7842" w:rsidP="00671AA2">
      <w:r>
        <w:t>Le serveur</w:t>
      </w:r>
      <w:r w:rsidR="002A1773">
        <w:t xml:space="preserve"> d’application est un </w:t>
      </w:r>
      <w:proofErr w:type="spellStart"/>
      <w:r w:rsidR="002A1773">
        <w:t>Tomcat</w:t>
      </w:r>
      <w:proofErr w:type="spellEnd"/>
      <w:r>
        <w:t>. Pour qu’il puisse exploiter nos données, des objets sont créés dans l’arc</w:t>
      </w:r>
      <w:r w:rsidR="0032339F">
        <w:t>hitecture déjà mise en place</w:t>
      </w:r>
      <w:r>
        <w:t>.</w:t>
      </w:r>
    </w:p>
    <w:p w:rsidR="0032339F" w:rsidRDefault="0032339F" w:rsidP="0032339F">
      <w:pPr>
        <w:pStyle w:val="Titre3"/>
      </w:pPr>
      <w:r>
        <w:t>Schéma général de l’exploitation des données</w:t>
      </w:r>
    </w:p>
    <w:p w:rsidR="003B288F" w:rsidRPr="003B288F" w:rsidRDefault="003B288F" w:rsidP="003B288F">
      <w:r>
        <w:t xml:space="preserve">Ce schéma est générique et décrit la manière dont une donnée est récupérée dans le cas où un utilisateur effectue une action nécessitant l’exécution d’une requête </w:t>
      </w:r>
      <w:proofErr w:type="spellStart"/>
      <w:r>
        <w:t>sql</w:t>
      </w:r>
      <w:proofErr w:type="spellEnd"/>
      <w:r>
        <w:t xml:space="preserve"> sur la table BEACHES.</w:t>
      </w:r>
    </w:p>
    <w:p w:rsidR="0032339F" w:rsidRDefault="009B09FE" w:rsidP="0032339F">
      <w:r>
        <w:pict>
          <v:group id="_x0000_s1047" editas="canvas" style="width:471.5pt;height:415.4pt;mso-position-horizontal-relative:char;mso-position-vertical-relative:line" coordorigin="1134,1863" coordsize="9430,830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134;top:1863;width:9430;height:8308" o:preferrelative="f" strokeweight=".25pt">
              <v:fill o:detectmouseclick="t"/>
              <v:path o:extrusionok="t" o:connecttype="none"/>
              <o:lock v:ext="edit" text="t"/>
            </v:shape>
            <v:roundrect id="_x0000_s1049" style="position:absolute;left:6045;top:2394;width:2070;height:870;v-text-anchor:middle" arcsize="10923f">
              <v:textbox style="mso-next-textbox:#_x0000_s1049">
                <w:txbxContent>
                  <w:p w:rsidR="002422FC" w:rsidRPr="003357B8" w:rsidRDefault="002422FC" w:rsidP="00250BC3">
                    <w:pPr>
                      <w:jc w:val="center"/>
                      <w:rPr>
                        <w:rFonts w:cs="Arial"/>
                        <w:sz w:val="16"/>
                      </w:rPr>
                    </w:pPr>
                    <w:proofErr w:type="spellStart"/>
                    <w:r>
                      <w:rPr>
                        <w:rFonts w:cs="Arial"/>
                        <w:sz w:val="16"/>
                      </w:rPr>
                      <w:t>Controleur</w:t>
                    </w:r>
                    <w:proofErr w:type="spellEnd"/>
                  </w:p>
                </w:txbxContent>
              </v:textbox>
            </v:roundrect>
            <v:roundrect id="_x0000_s1054" style="position:absolute;left:6045;top:5664;width:2070;height:870;v-text-anchor:middle" arcsize="10923f">
              <v:textbox style="mso-next-textbox:#_x0000_s1054">
                <w:txbxContent>
                  <w:p w:rsidR="002422FC" w:rsidRPr="003357B8" w:rsidRDefault="002422FC" w:rsidP="00250BC3">
                    <w:pPr>
                      <w:jc w:val="center"/>
                      <w:rPr>
                        <w:rFonts w:cs="Arial"/>
                        <w:sz w:val="16"/>
                      </w:rPr>
                    </w:pPr>
                    <w:r>
                      <w:rPr>
                        <w:rFonts w:cs="Arial"/>
                        <w:sz w:val="16"/>
                      </w:rPr>
                      <w:t xml:space="preserve">Objet </w:t>
                    </w:r>
                    <w:proofErr w:type="spellStart"/>
                    <w:r w:rsidR="00AC12D7">
                      <w:rPr>
                        <w:rFonts w:cs="Arial"/>
                        <w:sz w:val="16"/>
                      </w:rPr>
                      <w:t>beachBean</w:t>
                    </w:r>
                    <w:r>
                      <w:rPr>
                        <w:rFonts w:cs="Arial"/>
                        <w:sz w:val="16"/>
                      </w:rPr>
                      <w:t>TO</w:t>
                    </w:r>
                    <w:proofErr w:type="spellEnd"/>
                  </w:p>
                </w:txbxContent>
              </v:textbox>
            </v:roundrect>
            <v:rect id="_x0000_s1056" style="position:absolute;left:1134;top:2499;width:1561;height:690" filled="f" stroked="f">
              <v:textbox style="mso-next-textbox:#_x0000_s1056">
                <w:txbxContent>
                  <w:p w:rsidR="002422FC" w:rsidRPr="003357B8" w:rsidRDefault="008D444E" w:rsidP="00250BC3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Recherche de l’utilisateur</w:t>
                    </w:r>
                  </w:p>
                </w:txbxContent>
              </v:textbox>
            </v:rect>
            <v:rect id="_x0000_s1061" style="position:absolute;left:7233;top:6699;width:2774;height:630" filled="f" stroked="f">
              <v:textbox style="mso-next-textbox:#_x0000_s1061">
                <w:txbxContent>
                  <w:p w:rsidR="002422FC" w:rsidRPr="003357B8" w:rsidRDefault="002422FC" w:rsidP="00250BC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Mapping</w:t>
                    </w:r>
                    <w:proofErr w:type="spellEnd"/>
                    <w:r>
                      <w:rPr>
                        <w:sz w:val="16"/>
                      </w:rPr>
                      <w:t xml:space="preserve"> entre l’objet java et l’objet TO avec la classe Mapper </w:t>
                    </w:r>
                    <w:proofErr w:type="spellStart"/>
                    <w:r>
                      <w:rPr>
                        <w:sz w:val="16"/>
                      </w:rPr>
                      <w:t>Utils</w:t>
                    </w:r>
                    <w:proofErr w:type="spellEnd"/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3" type="#_x0000_t34" style="position:absolute;left:4490;top:1303;width:630;height:4551;rotation:90" o:connectortype="elbow" adj=",-12032,-242743">
              <v:stroke endarrow="block"/>
            </v:shape>
            <v:rect id="_x0000_s1064" style="position:absolute;left:4484;top:5664;width:1561;height:870" filled="f" stroked="f">
              <v:textbox style="mso-next-textbox:#_x0000_s1064">
                <w:txbxContent>
                  <w:p w:rsidR="002422FC" w:rsidRPr="003357B8" w:rsidRDefault="002422FC" w:rsidP="00250BC3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Création d’un Transfer Object (TO)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5" type="#_x0000_t32" style="position:absolute;left:7545;top:3264;width:1;height:2400;flip:y" o:connectortype="straight">
              <v:stroke endarrow="block"/>
            </v:shape>
            <v:roundrect id="_x0000_s1067" style="position:absolute;left:2851;top:7419;width:2070;height:870;v-text-anchor:middle" arcsize="10923f">
              <v:textbox style="mso-next-textbox:#_x0000_s1067">
                <w:txbxContent>
                  <w:p w:rsidR="002422FC" w:rsidRPr="003357B8" w:rsidRDefault="002422FC" w:rsidP="00250BC3">
                    <w:pPr>
                      <w:jc w:val="center"/>
                      <w:rPr>
                        <w:rFonts w:cs="Arial"/>
                        <w:sz w:val="16"/>
                      </w:rPr>
                    </w:pPr>
                    <w:r>
                      <w:rPr>
                        <w:rFonts w:cs="Arial"/>
                        <w:sz w:val="16"/>
                      </w:rPr>
                      <w:t xml:space="preserve">Objet </w:t>
                    </w:r>
                    <w:proofErr w:type="spellStart"/>
                    <w:r w:rsidR="00AC12D7">
                      <w:rPr>
                        <w:rFonts w:cs="Arial"/>
                        <w:sz w:val="16"/>
                      </w:rPr>
                      <w:t>beachBean</w:t>
                    </w:r>
                    <w:proofErr w:type="spellEnd"/>
                  </w:p>
                </w:txbxContent>
              </v:textbox>
            </v:roundrect>
            <v:roundrect id="_x0000_s1068" style="position:absolute;left:1494;top:5379;width:2070;height:870;v-text-anchor:middle" arcsize="10923f">
              <v:textbox style="mso-next-textbox:#_x0000_s1068">
                <w:txbxContent>
                  <w:p w:rsidR="002422FC" w:rsidRPr="003357B8" w:rsidRDefault="002422FC" w:rsidP="00250BC3">
                    <w:pPr>
                      <w:jc w:val="center"/>
                      <w:rPr>
                        <w:rFonts w:cs="Arial"/>
                        <w:sz w:val="16"/>
                      </w:rPr>
                    </w:pPr>
                    <w:r>
                      <w:rPr>
                        <w:rFonts w:cs="Arial"/>
                        <w:sz w:val="16"/>
                      </w:rPr>
                      <w:t>Requête SQL</w:t>
                    </w:r>
                  </w:p>
                </w:txbxContent>
              </v:textbox>
            </v:roundrect>
            <v:shape id="_x0000_s1070" type="#_x0000_t32" style="position:absolute;left:4921;top:7854;width:1125;height:1" o:connectortype="elbow" adj="-94483,-1,-94483">
              <v:stroke endarrow="block"/>
            </v:shape>
            <v:rect id="_x0000_s1071" style="position:absolute;left:2955;top:8289;width:1831;height:945" filled="f" stroked="f">
              <v:textbox style="mso-next-textbox:#_x0000_s1071">
                <w:txbxContent>
                  <w:p w:rsidR="002422FC" w:rsidRPr="003357B8" w:rsidRDefault="002422FC" w:rsidP="00250BC3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Création de l’objet avec la classe </w:t>
                    </w:r>
                    <w:r w:rsidR="00AC12D7">
                      <w:rPr>
                        <w:sz w:val="16"/>
                      </w:rPr>
                      <w:t>Beach</w:t>
                    </w:r>
                  </w:p>
                </w:txbxContent>
              </v:textbox>
            </v:rect>
            <v:roundrect id="_x0000_s1073" style="position:absolute;left:3564;top:2394;width:1371;height:870;v-text-anchor:middle" arcsize="10923f">
              <v:textbox style="mso-next-textbox:#_x0000_s1073">
                <w:txbxContent>
                  <w:p w:rsidR="003D6D97" w:rsidRPr="003357B8" w:rsidRDefault="00250BC3" w:rsidP="00250BC3">
                    <w:pPr>
                      <w:jc w:val="center"/>
                      <w:rPr>
                        <w:rFonts w:cs="Arial"/>
                        <w:sz w:val="16"/>
                      </w:rPr>
                    </w:pPr>
                    <w:r>
                      <w:rPr>
                        <w:rFonts w:cs="Arial"/>
                        <w:sz w:val="16"/>
                      </w:rPr>
                      <w:t>Formulaire</w:t>
                    </w:r>
                  </w:p>
                </w:txbxContent>
              </v:textbox>
            </v:roundrect>
            <v:shape id="_x0000_s1074" type="#_x0000_t32" style="position:absolute;left:4921;top:2618;width:1124;height:1" o:connectortype="straight">
              <v:stroke endarrow="block"/>
            </v:shape>
            <v:shape id="_x0000_s1075" type="#_x0000_t32" style="position:absolute;left:4921;top:3083;width:1124;height:1;flip:x" o:connectortype="straight">
              <v:stroke endarrow="block"/>
            </v:shape>
            <v:shape id="_x0000_s1076" type="#_x0000_t32" style="position:absolute;left:2695;top:2619;width:869;height:15;flip:y" o:connectortype="straight">
              <v:stroke endarrow="block"/>
            </v:shape>
            <v:shape id="_x0000_s1077" type="#_x0000_t32" style="position:absolute;left:2695;top:3069;width:869;height:15;flip:x" o:connectortype="straight">
              <v:stroke endarrow="block"/>
            </v:shape>
            <v:roundrect id="_x0000_s1078" style="position:absolute;left:6046;top:7419;width:2070;height:870;v-text-anchor:middle" arcsize="10923f">
              <v:textbox style="mso-next-textbox:#_x0000_s1078">
                <w:txbxContent>
                  <w:p w:rsidR="00250BC3" w:rsidRPr="003357B8" w:rsidRDefault="00250BC3" w:rsidP="00250BC3">
                    <w:pPr>
                      <w:jc w:val="center"/>
                      <w:rPr>
                        <w:rFonts w:cs="Arial"/>
                        <w:sz w:val="16"/>
                      </w:rPr>
                    </w:pPr>
                    <w:r>
                      <w:rPr>
                        <w:rFonts w:cs="Arial"/>
                        <w:sz w:val="16"/>
                      </w:rPr>
                      <w:t xml:space="preserve">Mapper </w:t>
                    </w:r>
                    <w:proofErr w:type="spellStart"/>
                    <w:r>
                      <w:rPr>
                        <w:rFonts w:cs="Arial"/>
                        <w:sz w:val="16"/>
                      </w:rPr>
                      <w:t>Utils</w:t>
                    </w:r>
                    <w:proofErr w:type="spellEnd"/>
                  </w:p>
                </w:txbxContent>
              </v:textbox>
            </v:roundrect>
            <v:shape id="_x0000_s1079" type="#_x0000_t32" style="position:absolute;left:7080;top:6534;width:1;height:885;flip:x y" o:connectortype="straight">
              <v:stroke endarrow="block"/>
            </v:shape>
            <v:roundrect id="_x0000_s1080" style="position:absolute;left:1494;top:3894;width:2070;height:870;v-text-anchor:middle" arcsize="10923f">
              <v:textbox style="mso-next-textbox:#_x0000_s1080">
                <w:txbxContent>
                  <w:p w:rsidR="00250BC3" w:rsidRPr="003357B8" w:rsidRDefault="00250BC3" w:rsidP="00250BC3">
                    <w:pPr>
                      <w:jc w:val="center"/>
                      <w:rPr>
                        <w:rFonts w:cs="Arial"/>
                        <w:sz w:val="16"/>
                      </w:rPr>
                    </w:pPr>
                    <w:r>
                      <w:rPr>
                        <w:rFonts w:cs="Arial"/>
                        <w:sz w:val="16"/>
                      </w:rPr>
                      <w:t>Service</w:t>
                    </w:r>
                  </w:p>
                </w:txbxContent>
              </v:textbox>
            </v:round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81" type="#_x0000_t33" style="position:absolute;left:1887;top:6891;width:1605;height:322;rotation:90;flip:x" o:connectortype="elbow" adj="-34035,370286,-34035">
              <v:stroke endarrow="block"/>
            </v:shape>
            <v:shape id="_x0000_s1083" type="#_x0000_t32" style="position:absolute;left:2529;top:4764;width:1;height:615" o:connectortype="straight" adj="-280036,-1,-280036">
              <v:stroke endarrow="block"/>
            </v:shape>
            <w10:wrap type="none" anchorx="margin" anchory="margin"/>
            <w10:anchorlock/>
          </v:group>
        </w:pict>
      </w:r>
    </w:p>
    <w:p w:rsidR="002C2719" w:rsidRDefault="002C2719" w:rsidP="002C2719">
      <w:r>
        <w:t>Les formulaires sont des classes permettant d’assurer les interactions entre l’utilisateur et le contrôleur.</w:t>
      </w:r>
    </w:p>
    <w:p w:rsidR="004A7842" w:rsidRDefault="00967244" w:rsidP="00972450">
      <w:pPr>
        <w:pStyle w:val="Titre3"/>
      </w:pPr>
      <w:r>
        <w:t>Recherche d’un utilisateur</w:t>
      </w:r>
      <w:r w:rsidR="002C2719">
        <w:t xml:space="preserve"> (Use case)</w:t>
      </w:r>
    </w:p>
    <w:p w:rsidR="00972450" w:rsidRDefault="00967244" w:rsidP="00972450">
      <w:r>
        <w:t>Chaque plage est stocké</w:t>
      </w:r>
      <w:r w:rsidR="002C2719">
        <w:t>e</w:t>
      </w:r>
      <w:r>
        <w:t xml:space="preserve"> en base de données. Du côté java, chaque plage est instanciée par la classe Beach.</w:t>
      </w:r>
    </w:p>
    <w:p w:rsidR="002C2719" w:rsidRDefault="002C2719" w:rsidP="00972450">
      <w:r>
        <w:t xml:space="preserve">Dans notre architecture il s’agit de l’objet </w:t>
      </w:r>
      <w:proofErr w:type="spellStart"/>
      <w:r>
        <w:t>bean</w:t>
      </w:r>
      <w:proofErr w:type="spellEnd"/>
      <w:r w:rsidR="00AC12D7">
        <w:t xml:space="preserve">. Le fichier source </w:t>
      </w:r>
      <w:r w:rsidR="00AC12D7">
        <w:sym w:font="Wingdings" w:char="F0E0"/>
      </w:r>
      <w:r w:rsidR="00AC12D7">
        <w:t xml:space="preserve"> Beach.java</w:t>
      </w:r>
    </w:p>
    <w:p w:rsidR="002C2719" w:rsidRDefault="002C2719" w:rsidP="002C2719">
      <w:pPr>
        <w:pStyle w:val="Titre4"/>
      </w:pPr>
      <w:r>
        <w:t>Récupération en base</w:t>
      </w:r>
    </w:p>
    <w:p w:rsidR="002C2719" w:rsidRDefault="002C2719" w:rsidP="002C2719">
      <w:r>
        <w:t>Le contrôleur fait appel à des méthodes des classes de Service qui vont exécuter les requêtes SQL nécessaires à la recherche de l’utilisateur.</w:t>
      </w:r>
    </w:p>
    <w:p w:rsidR="002C2719" w:rsidRDefault="002C2719" w:rsidP="002C2719">
      <w:pPr>
        <w:pStyle w:val="Titre4"/>
      </w:pPr>
      <w:r>
        <w:t>Résultat de la requête</w:t>
      </w:r>
    </w:p>
    <w:p w:rsidR="002C2719" w:rsidRDefault="002C2719" w:rsidP="002C2719">
      <w:r>
        <w:t xml:space="preserve">Le résultat de la requête est retourné par la classe de Service adéquate et stockée </w:t>
      </w:r>
      <w:r w:rsidR="008D444E">
        <w:t>dans</w:t>
      </w:r>
      <w:r>
        <w:t xml:space="preserve"> l’objet </w:t>
      </w:r>
      <w:proofErr w:type="spellStart"/>
      <w:r>
        <w:t>bean</w:t>
      </w:r>
      <w:proofErr w:type="spellEnd"/>
      <w:r>
        <w:t>.</w:t>
      </w:r>
    </w:p>
    <w:p w:rsidR="002C2719" w:rsidRDefault="002C2719" w:rsidP="002C2719">
      <w:pPr>
        <w:pStyle w:val="Titre4"/>
      </w:pPr>
      <w:proofErr w:type="spellStart"/>
      <w:r>
        <w:t>Mapping</w:t>
      </w:r>
      <w:proofErr w:type="spellEnd"/>
    </w:p>
    <w:p w:rsidR="009F5079" w:rsidRDefault="002C2719" w:rsidP="00D31FCD">
      <w:r>
        <w:t>Pour être exploitable par le</w:t>
      </w:r>
      <w:r w:rsidR="008D444E">
        <w:t xml:space="preserve"> formulaire</w:t>
      </w:r>
      <w:r>
        <w:t xml:space="preserve">, l’objet </w:t>
      </w:r>
      <w:proofErr w:type="spellStart"/>
      <w:r>
        <w:t>beach</w:t>
      </w:r>
      <w:proofErr w:type="spellEnd"/>
      <w:r>
        <w:t xml:space="preserve"> nécessite quelques adaptations.</w:t>
      </w:r>
    </w:p>
    <w:p w:rsidR="002C2719" w:rsidRDefault="002C2719" w:rsidP="00D31FCD">
      <w:r>
        <w:t xml:space="preserve">C’est pour cela que le </w:t>
      </w:r>
      <w:proofErr w:type="spellStart"/>
      <w:r>
        <w:t>controller</w:t>
      </w:r>
      <w:proofErr w:type="spellEnd"/>
      <w:r>
        <w:t xml:space="preserve"> instancie un objet </w:t>
      </w:r>
      <w:proofErr w:type="spellStart"/>
      <w:r>
        <w:t>beach</w:t>
      </w:r>
      <w:proofErr w:type="spellEnd"/>
      <w:r>
        <w:t xml:space="preserve"> de classe Transfer Object (TO).</w:t>
      </w:r>
    </w:p>
    <w:p w:rsidR="002C2719" w:rsidRDefault="002C2719" w:rsidP="00D31FCD">
      <w:r>
        <w:t xml:space="preserve">Un </w:t>
      </w:r>
      <w:proofErr w:type="spellStart"/>
      <w:r>
        <w:t>mapping</w:t>
      </w:r>
      <w:proofErr w:type="spellEnd"/>
      <w:r>
        <w:t xml:space="preserve"> est effectué entre le </w:t>
      </w:r>
      <w:proofErr w:type="spellStart"/>
      <w:r>
        <w:t>bean</w:t>
      </w:r>
      <w:proofErr w:type="spellEnd"/>
      <w:r>
        <w:t xml:space="preserve"> et le TO à l’aide des méthodes de la classe </w:t>
      </w:r>
      <w:proofErr w:type="spellStart"/>
      <w:r>
        <w:t>MapperUtils</w:t>
      </w:r>
      <w:proofErr w:type="spellEnd"/>
      <w:r>
        <w:t>.</w:t>
      </w:r>
    </w:p>
    <w:p w:rsidR="002C2719" w:rsidRDefault="002C2719" w:rsidP="002C2719">
      <w:pPr>
        <w:pStyle w:val="Titre4"/>
      </w:pPr>
      <w:r>
        <w:t>Envoi du résultat à l’utilisateur</w:t>
      </w:r>
    </w:p>
    <w:p w:rsidR="002C2719" w:rsidRDefault="002C2719" w:rsidP="00D31FCD">
      <w:r>
        <w:t xml:space="preserve">Une fois le résultat récupéré par l’objet </w:t>
      </w:r>
      <w:proofErr w:type="spellStart"/>
      <w:r>
        <w:t>beachTO</w:t>
      </w:r>
      <w:proofErr w:type="spellEnd"/>
      <w:r>
        <w:t xml:space="preserve">, celui-ci est soumis par le </w:t>
      </w:r>
      <w:proofErr w:type="spellStart"/>
      <w:r>
        <w:t>Controleur</w:t>
      </w:r>
      <w:proofErr w:type="spellEnd"/>
      <w:r>
        <w:t xml:space="preserve"> </w:t>
      </w:r>
      <w:r w:rsidR="00AC12D7">
        <w:t>vers le Formulaire adéquat</w:t>
      </w:r>
      <w:r w:rsidR="00BE7741">
        <w:t xml:space="preserve"> avant </w:t>
      </w:r>
      <w:r w:rsidR="00AC12D7">
        <w:t xml:space="preserve">de renvoyer les données qui vont être affichées à l’utilisateur. Le rôle du formulaire est surtout de décrire les données, l’affichage étant ensuite géré par des </w:t>
      </w:r>
      <w:proofErr w:type="spellStart"/>
      <w:r w:rsidR="00AC12D7">
        <w:t>jsp</w:t>
      </w:r>
      <w:proofErr w:type="spellEnd"/>
      <w:r w:rsidR="00AC12D7">
        <w:t>.</w:t>
      </w:r>
    </w:p>
    <w:p w:rsidR="0072204F" w:rsidRDefault="0072204F" w:rsidP="00D31FCD"/>
    <w:p w:rsidR="0072204F" w:rsidRDefault="0072204F" w:rsidP="0072204F">
      <w:pPr>
        <w:pStyle w:val="Titre2"/>
      </w:pPr>
      <w:r>
        <w:lastRenderedPageBreak/>
        <w:t>Insertion des données en base</w:t>
      </w:r>
    </w:p>
    <w:p w:rsidR="0072204F" w:rsidRDefault="0072204F" w:rsidP="0072204F">
      <w:r>
        <w:t xml:space="preserve">Il faut se rendre sur la page principale de </w:t>
      </w:r>
      <w:proofErr w:type="spellStart"/>
      <w:r>
        <w:t>HolySearch</w:t>
      </w:r>
      <w:proofErr w:type="spellEnd"/>
      <w:r>
        <w:t xml:space="preserve"> et ajouter </w:t>
      </w:r>
      <w:proofErr w:type="spellStart"/>
      <w:r>
        <w:t>insertBeaches</w:t>
      </w:r>
      <w:proofErr w:type="spellEnd"/>
      <w:r>
        <w:t xml:space="preserve"> de cette manière :</w:t>
      </w:r>
    </w:p>
    <w:p w:rsidR="0072204F" w:rsidRDefault="0072204F" w:rsidP="0072204F">
      <w:pPr>
        <w:jc w:val="center"/>
      </w:pPr>
      <w:proofErr w:type="spellStart"/>
      <w:proofErr w:type="gramStart"/>
      <w:r>
        <w:t>localhost</w:t>
      </w:r>
      <w:proofErr w:type="spellEnd"/>
      <w:r>
        <w:t>:</w:t>
      </w:r>
      <w:proofErr w:type="gramEnd"/>
      <w:r>
        <w:t>8080/</w:t>
      </w:r>
      <w:proofErr w:type="spellStart"/>
      <w:r>
        <w:t>HolySearch</w:t>
      </w:r>
      <w:proofErr w:type="spellEnd"/>
      <w:r>
        <w:t>/</w:t>
      </w:r>
      <w:proofErr w:type="spellStart"/>
      <w:r>
        <w:t>insertBeachesForm</w:t>
      </w:r>
      <w:proofErr w:type="spellEnd"/>
    </w:p>
    <w:p w:rsidR="0072204F" w:rsidRDefault="0072204F" w:rsidP="0072204F">
      <w:r>
        <w:t>La page suivante s’affiche :</w:t>
      </w:r>
    </w:p>
    <w:p w:rsidR="0072204F" w:rsidRDefault="0072204F" w:rsidP="0072204F">
      <w:pPr>
        <w:jc w:val="center"/>
      </w:pPr>
      <w:r>
        <w:rPr>
          <w:noProof/>
        </w:rPr>
        <w:drawing>
          <wp:inline distT="0" distB="0" distL="0" distR="0">
            <wp:extent cx="4552950" cy="385762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4F" w:rsidRDefault="0072204F" w:rsidP="0072204F">
      <w:r>
        <w:t xml:space="preserve">Insérer l’url du </w:t>
      </w:r>
      <w:proofErr w:type="spellStart"/>
      <w:r>
        <w:t>webservice</w:t>
      </w:r>
      <w:proofErr w:type="spellEnd"/>
      <w:r>
        <w:t>. Cette procédure pourra être répétée chaque fois que l’on veut insérer des nouvelles données dans une table.</w:t>
      </w:r>
    </w:p>
    <w:p w:rsidR="0072204F" w:rsidRDefault="0072204F" w:rsidP="0072204F">
      <w:r>
        <w:t>Pour les plages nous obtenons le résultat suivant en base (voir exemple ci-dessous) :</w:t>
      </w:r>
    </w:p>
    <w:p w:rsidR="0072204F" w:rsidRDefault="0072204F" w:rsidP="0072204F">
      <w:pPr>
        <w:jc w:val="center"/>
      </w:pPr>
      <w:r>
        <w:rPr>
          <w:noProof/>
        </w:rPr>
        <w:drawing>
          <wp:inline distT="0" distB="0" distL="0" distR="0">
            <wp:extent cx="6120130" cy="2558415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4F" w:rsidRDefault="0072204F" w:rsidP="0072204F">
      <w:pPr>
        <w:rPr>
          <w:i/>
        </w:rPr>
      </w:pPr>
      <w:r>
        <w:t xml:space="preserve">Chacune de ces plages est retournée par le moteur de recherche dès lors qu’un utilisateur en saisit le nom tel qu’il est affiché en base, à l’exception des plages nommées </w:t>
      </w:r>
      <w:r>
        <w:rPr>
          <w:i/>
        </w:rPr>
        <w:t xml:space="preserve">Plage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null</w:t>
      </w:r>
      <w:proofErr w:type="spellEnd"/>
      <w:r>
        <w:rPr>
          <w:i/>
        </w:rPr>
        <w:t>).</w:t>
      </w:r>
    </w:p>
    <w:p w:rsidR="0072204F" w:rsidRDefault="0072204F" w:rsidP="0072204F">
      <w:pPr>
        <w:jc w:val="left"/>
        <w:rPr>
          <w:i/>
        </w:rPr>
      </w:pPr>
      <w:r>
        <w:rPr>
          <w:i/>
        </w:rPr>
        <w:t>Recherche fructueuse :</w:t>
      </w:r>
    </w:p>
    <w:p w:rsidR="0072204F" w:rsidRDefault="0072204F" w:rsidP="0072204F">
      <w:pPr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6120130" cy="1891937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1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4F" w:rsidRPr="0072204F" w:rsidRDefault="0072204F" w:rsidP="0072204F">
      <w:r w:rsidRPr="0072204F">
        <w:t>Recherche en échec :</w:t>
      </w:r>
    </w:p>
    <w:p w:rsidR="0072204F" w:rsidRDefault="0072204F" w:rsidP="0072204F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6120130" cy="1222604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2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4F" w:rsidRDefault="00F17E62" w:rsidP="002455BD">
      <w:r>
        <w:t xml:space="preserve">Plusieurs plages portent ce nom car le </w:t>
      </w:r>
      <w:proofErr w:type="spellStart"/>
      <w:r>
        <w:t>webservice</w:t>
      </w:r>
      <w:proofErr w:type="spellEnd"/>
      <w:r>
        <w:t xml:space="preserve"> qui les récupère n’a pas tous les noms de plage. </w:t>
      </w:r>
      <w:r w:rsidRPr="00F17E62">
        <w:rPr>
          <w:i/>
        </w:rPr>
        <w:t xml:space="preserve">Plage </w:t>
      </w:r>
      <w:proofErr w:type="spellStart"/>
      <w:r w:rsidRPr="00F17E62">
        <w:rPr>
          <w:i/>
        </w:rPr>
        <w:t>name</w:t>
      </w:r>
      <w:proofErr w:type="spellEnd"/>
      <w:r w:rsidRPr="00F17E62">
        <w:rPr>
          <w:i/>
        </w:rPr>
        <w:t xml:space="preserve"> </w:t>
      </w:r>
      <w:proofErr w:type="spellStart"/>
      <w:r w:rsidRPr="00F17E62">
        <w:rPr>
          <w:i/>
        </w:rPr>
        <w:t>null</w:t>
      </w:r>
      <w:proofErr w:type="spellEnd"/>
      <w:r>
        <w:t xml:space="preserve"> est un nom donné par défaut lors de l’insertion des données en base lorsqu’il n’y a pas de nom à insérer pour une plage donnée.</w:t>
      </w:r>
    </w:p>
    <w:p w:rsidR="002455BD" w:rsidRDefault="002455BD" w:rsidP="002455BD">
      <w:r>
        <w:t>La méthode qui exécute la requête de sélect</w:t>
      </w:r>
      <w:r w:rsidR="00AD51F6">
        <w:t>ion par le nom ne retourne que d</w:t>
      </w:r>
      <w:r>
        <w:t>es résultats dont le nom est unique. Comme il existe plusieurs plages sans nom, il ne les sélectionne pas.</w:t>
      </w:r>
    </w:p>
    <w:p w:rsidR="00BB6784" w:rsidRDefault="00BB6784" w:rsidP="002455BD">
      <w:r>
        <w:t>Un moyen de remédier à cela est de modifier la méthode que l’on applique aux résultats récupé</w:t>
      </w:r>
      <w:r w:rsidR="00E05A6E">
        <w:t xml:space="preserve">rés par la requête de sélection afin d’autoriser l’affichage du résultat même en cas de </w:t>
      </w:r>
      <w:r w:rsidR="00E05A6E">
        <w:rPr>
          <w:i/>
        </w:rPr>
        <w:t xml:space="preserve">Plage </w:t>
      </w:r>
      <w:proofErr w:type="spellStart"/>
      <w:r w:rsidR="00E05A6E">
        <w:rPr>
          <w:i/>
        </w:rPr>
        <w:t>name</w:t>
      </w:r>
      <w:proofErr w:type="spellEnd"/>
      <w:r w:rsidR="00E05A6E">
        <w:rPr>
          <w:i/>
        </w:rPr>
        <w:t xml:space="preserve"> </w:t>
      </w:r>
      <w:proofErr w:type="spellStart"/>
      <w:r w:rsidR="00E05A6E">
        <w:rPr>
          <w:i/>
        </w:rPr>
        <w:t>null</w:t>
      </w:r>
      <w:proofErr w:type="spellEnd"/>
      <w:r w:rsidR="00E05A6E">
        <w:t>.</w:t>
      </w:r>
    </w:p>
    <w:p w:rsidR="00535977" w:rsidRPr="00E05A6E" w:rsidRDefault="00535977" w:rsidP="002455BD">
      <w:r>
        <w:t>Nota bene : Cette procédure ne sera peut-être pas définitive, mais en attendant, elle permet facilement d’injecter des données en base et de les rendre exploitables par l’utilisateur.</w:t>
      </w:r>
    </w:p>
    <w:sectPr w:rsidR="00535977" w:rsidRPr="00E05A6E" w:rsidSect="00071D14">
      <w:pgSz w:w="11906" w:h="16838" w:code="9"/>
      <w:pgMar w:top="1134" w:right="1134" w:bottom="1134" w:left="1134" w:header="680" w:footer="5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094" w:rsidRDefault="00666094">
      <w:r>
        <w:separator/>
      </w:r>
    </w:p>
  </w:endnote>
  <w:endnote w:type="continuationSeparator" w:id="0">
    <w:p w:rsidR="00666094" w:rsidRDefault="00666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094" w:rsidRDefault="00666094">
      <w:r>
        <w:separator/>
      </w:r>
    </w:p>
  </w:footnote>
  <w:footnote w:type="continuationSeparator" w:id="0">
    <w:p w:rsidR="00666094" w:rsidRDefault="006660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9CAA7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A928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F6659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75AF3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E6CAA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D224C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64A8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3F03A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38C1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2AC6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D477B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551080F"/>
    <w:multiLevelType w:val="hybridMultilevel"/>
    <w:tmpl w:val="DBCA7F82"/>
    <w:lvl w:ilvl="0" w:tplc="1D92ED8A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  <w:color w:val="00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B079C1"/>
    <w:multiLevelType w:val="hybridMultilevel"/>
    <w:tmpl w:val="79DA1660"/>
    <w:lvl w:ilvl="0" w:tplc="4DECBD1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91B1A64"/>
    <w:multiLevelType w:val="singleLevel"/>
    <w:tmpl w:val="34A62C1C"/>
    <w:lvl w:ilvl="0">
      <w:start w:val="1"/>
      <w:numFmt w:val="bullet"/>
      <w:pStyle w:val="puce4"/>
      <w:lvlText w:val="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</w:abstractNum>
  <w:abstractNum w:abstractNumId="14">
    <w:nsid w:val="297A777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C737A1C"/>
    <w:multiLevelType w:val="hybridMultilevel"/>
    <w:tmpl w:val="D2C6ABEC"/>
    <w:lvl w:ilvl="0" w:tplc="A7C6E41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2F6C00B9"/>
    <w:multiLevelType w:val="multilevel"/>
    <w:tmpl w:val="AF06215A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>
    <w:nsid w:val="2F79600F"/>
    <w:multiLevelType w:val="multilevel"/>
    <w:tmpl w:val="0ECCFABC"/>
    <w:lvl w:ilvl="0">
      <w:numFmt w:val="none"/>
      <w:lvlText w:val="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78" w:hanging="578"/>
      </w:pPr>
    </w:lvl>
    <w:lvl w:ilvl="3">
      <w:start w:val="1"/>
      <w:numFmt w:val="decimal"/>
      <w:lvlText w:val="%1%2.%3.%4"/>
      <w:lvlJc w:val="left"/>
      <w:pPr>
        <w:tabs>
          <w:tab w:val="num" w:pos="1440"/>
        </w:tabs>
        <w:ind w:left="578" w:hanging="578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lvlText w:val="%1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abstractNum w:abstractNumId="18">
    <w:nsid w:val="2F85322B"/>
    <w:multiLevelType w:val="multilevel"/>
    <w:tmpl w:val="A336B8DC"/>
    <w:lvl w:ilvl="0">
      <w:numFmt w:val="none"/>
      <w:lvlText w:val="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78" w:hanging="578"/>
      </w:pPr>
    </w:lvl>
    <w:lvl w:ilvl="3">
      <w:start w:val="1"/>
      <w:numFmt w:val="decimal"/>
      <w:lvlText w:val="%1%2.%3.%4"/>
      <w:lvlJc w:val="left"/>
      <w:pPr>
        <w:tabs>
          <w:tab w:val="num" w:pos="1440"/>
        </w:tabs>
        <w:ind w:left="578" w:hanging="578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lvlText w:val="%1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abstractNum w:abstractNumId="19">
    <w:nsid w:val="316827D3"/>
    <w:multiLevelType w:val="hybridMultilevel"/>
    <w:tmpl w:val="239C7E68"/>
    <w:lvl w:ilvl="0" w:tplc="1CFA001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3F494D"/>
    <w:multiLevelType w:val="hybridMultilevel"/>
    <w:tmpl w:val="7A6012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F91B0A"/>
    <w:multiLevelType w:val="hybridMultilevel"/>
    <w:tmpl w:val="2DD25002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00D72F4"/>
    <w:multiLevelType w:val="hybridMultilevel"/>
    <w:tmpl w:val="7AEC56CE"/>
    <w:lvl w:ilvl="0" w:tplc="9A8EA3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</w:rPr>
    </w:lvl>
    <w:lvl w:ilvl="1" w:tplc="A7C6E4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04D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610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2D0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32D3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856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E31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501E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9D7D75"/>
    <w:multiLevelType w:val="hybridMultilevel"/>
    <w:tmpl w:val="0E566D3E"/>
    <w:lvl w:ilvl="0" w:tplc="2570A6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0C68C9"/>
    <w:multiLevelType w:val="singleLevel"/>
    <w:tmpl w:val="FC4EF7E6"/>
    <w:lvl w:ilvl="0">
      <w:start w:val="1"/>
      <w:numFmt w:val="bullet"/>
      <w:pStyle w:val="puce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B787BF6"/>
    <w:multiLevelType w:val="multilevel"/>
    <w:tmpl w:val="6D04D48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>
    <w:nsid w:val="538A22E0"/>
    <w:multiLevelType w:val="multilevel"/>
    <w:tmpl w:val="6108CA40"/>
    <w:numStyleLink w:val="Multi-Liste"/>
  </w:abstractNum>
  <w:abstractNum w:abstractNumId="27">
    <w:nsid w:val="592652B3"/>
    <w:multiLevelType w:val="multilevel"/>
    <w:tmpl w:val="D56665C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8">
    <w:nsid w:val="602B15E3"/>
    <w:multiLevelType w:val="hybridMultilevel"/>
    <w:tmpl w:val="C6AC330E"/>
    <w:lvl w:ilvl="0" w:tplc="3B1AE52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353ED2C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68B0A5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6A98CC7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D22D8A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A10253A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9DBCDD2E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E968BAAA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7FDA7122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62202CA7"/>
    <w:multiLevelType w:val="hybridMultilevel"/>
    <w:tmpl w:val="9BAEE09C"/>
    <w:lvl w:ilvl="0" w:tplc="30965DCC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E41476CA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947A8530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E7ADD30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E405A8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61764F78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09AE41E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CDBAEB42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FB742030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>
    <w:nsid w:val="655257B6"/>
    <w:multiLevelType w:val="multilevel"/>
    <w:tmpl w:val="2B5E28F8"/>
    <w:lvl w:ilvl="0">
      <w:numFmt w:val="bullet"/>
      <w:pStyle w:val="puce1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6B975929"/>
    <w:multiLevelType w:val="multilevel"/>
    <w:tmpl w:val="6108CA40"/>
    <w:styleLink w:val="Multi-Liste"/>
    <w:lvl w:ilvl="0">
      <w:start w:val="1032"/>
      <w:numFmt w:val="bullet"/>
      <w:lvlText w:val="-"/>
      <w:lvlJc w:val="left"/>
      <w:pPr>
        <w:ind w:left="993" w:hanging="28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559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02"/>
        </w:tabs>
        <w:ind w:left="3686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536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7"/>
        </w:tabs>
        <w:ind w:left="5387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54"/>
        </w:tabs>
        <w:ind w:left="6237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88" w:hanging="284"/>
      </w:pPr>
      <w:rPr>
        <w:rFonts w:ascii="Wingdings" w:hAnsi="Wingdings" w:hint="default"/>
      </w:rPr>
    </w:lvl>
  </w:abstractNum>
  <w:abstractNum w:abstractNumId="32">
    <w:nsid w:val="737D5C3E"/>
    <w:multiLevelType w:val="singleLevel"/>
    <w:tmpl w:val="70642C9E"/>
    <w:lvl w:ilvl="0">
      <w:start w:val="1"/>
      <w:numFmt w:val="bullet"/>
      <w:pStyle w:val="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4D7B0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765F6B4D"/>
    <w:multiLevelType w:val="hybridMultilevel"/>
    <w:tmpl w:val="260058EC"/>
    <w:lvl w:ilvl="0" w:tplc="C87A8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A2CB02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i w:val="0"/>
      </w:rPr>
    </w:lvl>
    <w:lvl w:ilvl="2" w:tplc="3A66EF42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79BA711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8F621426">
      <w:start w:val="1"/>
      <w:numFmt w:val="lowerLetter"/>
      <w:lvlText w:val="%5."/>
      <w:lvlJc w:val="left"/>
      <w:pPr>
        <w:ind w:left="3960" w:hanging="360"/>
      </w:pPr>
    </w:lvl>
    <w:lvl w:ilvl="5" w:tplc="5BCAE590" w:tentative="1">
      <w:start w:val="1"/>
      <w:numFmt w:val="lowerRoman"/>
      <w:lvlText w:val="%6."/>
      <w:lvlJc w:val="right"/>
      <w:pPr>
        <w:ind w:left="4680" w:hanging="180"/>
      </w:pPr>
    </w:lvl>
    <w:lvl w:ilvl="6" w:tplc="6030A304" w:tentative="1">
      <w:start w:val="1"/>
      <w:numFmt w:val="decimal"/>
      <w:lvlText w:val="%7."/>
      <w:lvlJc w:val="left"/>
      <w:pPr>
        <w:ind w:left="5400" w:hanging="360"/>
      </w:pPr>
    </w:lvl>
    <w:lvl w:ilvl="7" w:tplc="586817B0" w:tentative="1">
      <w:start w:val="1"/>
      <w:numFmt w:val="lowerLetter"/>
      <w:lvlText w:val="%8."/>
      <w:lvlJc w:val="left"/>
      <w:pPr>
        <w:ind w:left="6120" w:hanging="360"/>
      </w:pPr>
    </w:lvl>
    <w:lvl w:ilvl="8" w:tplc="F8AECFB6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32"/>
  </w:num>
  <w:num w:numId="3">
    <w:abstractNumId w:val="24"/>
  </w:num>
  <w:num w:numId="4">
    <w:abstractNumId w:val="13"/>
  </w:num>
  <w:num w:numId="5">
    <w:abstractNumId w:val="9"/>
  </w:num>
  <w:num w:numId="6">
    <w:abstractNumId w:val="16"/>
  </w:num>
  <w:num w:numId="7">
    <w:abstractNumId w:val="25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11"/>
  </w:num>
  <w:num w:numId="19">
    <w:abstractNumId w:val="10"/>
  </w:num>
  <w:num w:numId="20">
    <w:abstractNumId w:val="18"/>
  </w:num>
  <w:num w:numId="21">
    <w:abstractNumId w:val="27"/>
  </w:num>
  <w:num w:numId="22">
    <w:abstractNumId w:val="14"/>
  </w:num>
  <w:num w:numId="23">
    <w:abstractNumId w:val="33"/>
  </w:num>
  <w:num w:numId="24">
    <w:abstractNumId w:val="26"/>
  </w:num>
  <w:num w:numId="25">
    <w:abstractNumId w:val="31"/>
  </w:num>
  <w:num w:numId="26">
    <w:abstractNumId w:val="22"/>
  </w:num>
  <w:num w:numId="27">
    <w:abstractNumId w:val="29"/>
  </w:num>
  <w:num w:numId="28">
    <w:abstractNumId w:val="19"/>
  </w:num>
  <w:num w:numId="29">
    <w:abstractNumId w:val="34"/>
  </w:num>
  <w:num w:numId="30">
    <w:abstractNumId w:val="20"/>
  </w:num>
  <w:num w:numId="31">
    <w:abstractNumId w:val="12"/>
  </w:num>
  <w:num w:numId="32">
    <w:abstractNumId w:val="21"/>
  </w:num>
  <w:num w:numId="33">
    <w:abstractNumId w:val="28"/>
  </w:num>
  <w:num w:numId="34">
    <w:abstractNumId w:val="25"/>
  </w:num>
  <w:num w:numId="35">
    <w:abstractNumId w:val="25"/>
  </w:num>
  <w:num w:numId="36">
    <w:abstractNumId w:val="15"/>
  </w:num>
  <w:num w:numId="37">
    <w:abstractNumId w:val="23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MERLAIN, Lyna">
    <w15:presenceInfo w15:providerId="AD" w15:userId="S-1-5-21-1531082355-734649621-3782574898-240526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9" w:dllVersion="512" w:checkStyle="1"/>
  <w:activeWritingStyle w:appName="MSWord" w:lang="en-GB" w:vendorID="8" w:dllVersion="513" w:checkStyle="1"/>
  <w:proofState w:spelling="clean" w:grammar="clean"/>
  <w:attachedTemplate r:id="rId1"/>
  <w:linkStyles/>
  <w:stylePaneFormatFilter w:val="0004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3B27"/>
    <w:rsid w:val="00000715"/>
    <w:rsid w:val="00010AC9"/>
    <w:rsid w:val="0001468F"/>
    <w:rsid w:val="00014E15"/>
    <w:rsid w:val="00017B5C"/>
    <w:rsid w:val="000234BA"/>
    <w:rsid w:val="000240D4"/>
    <w:rsid w:val="00024508"/>
    <w:rsid w:val="000336D4"/>
    <w:rsid w:val="00035265"/>
    <w:rsid w:val="00035D8A"/>
    <w:rsid w:val="00041355"/>
    <w:rsid w:val="00042C3B"/>
    <w:rsid w:val="00043CD9"/>
    <w:rsid w:val="00044EC6"/>
    <w:rsid w:val="0005106C"/>
    <w:rsid w:val="00053C1B"/>
    <w:rsid w:val="00054223"/>
    <w:rsid w:val="000557E0"/>
    <w:rsid w:val="000573B0"/>
    <w:rsid w:val="00057C9F"/>
    <w:rsid w:val="00057E79"/>
    <w:rsid w:val="00060D51"/>
    <w:rsid w:val="00061035"/>
    <w:rsid w:val="00063AB2"/>
    <w:rsid w:val="00065AF9"/>
    <w:rsid w:val="00066F85"/>
    <w:rsid w:val="00070F46"/>
    <w:rsid w:val="00071D14"/>
    <w:rsid w:val="0007300F"/>
    <w:rsid w:val="00074680"/>
    <w:rsid w:val="000763A5"/>
    <w:rsid w:val="00077500"/>
    <w:rsid w:val="00077829"/>
    <w:rsid w:val="000830F4"/>
    <w:rsid w:val="00084FC4"/>
    <w:rsid w:val="00087150"/>
    <w:rsid w:val="00090FC6"/>
    <w:rsid w:val="000928CB"/>
    <w:rsid w:val="000961F0"/>
    <w:rsid w:val="000962EA"/>
    <w:rsid w:val="00096AE4"/>
    <w:rsid w:val="000A0946"/>
    <w:rsid w:val="000A101C"/>
    <w:rsid w:val="000A252D"/>
    <w:rsid w:val="000A41BF"/>
    <w:rsid w:val="000A5260"/>
    <w:rsid w:val="000B1511"/>
    <w:rsid w:val="000B1849"/>
    <w:rsid w:val="000B3657"/>
    <w:rsid w:val="000B3DE6"/>
    <w:rsid w:val="000C1DE4"/>
    <w:rsid w:val="000C2F31"/>
    <w:rsid w:val="000C4013"/>
    <w:rsid w:val="000C4546"/>
    <w:rsid w:val="000C6B45"/>
    <w:rsid w:val="000D0853"/>
    <w:rsid w:val="000D4C16"/>
    <w:rsid w:val="000E3469"/>
    <w:rsid w:val="000E3CA8"/>
    <w:rsid w:val="000E461A"/>
    <w:rsid w:val="000F180F"/>
    <w:rsid w:val="000F2481"/>
    <w:rsid w:val="000F3B1B"/>
    <w:rsid w:val="000F5C81"/>
    <w:rsid w:val="000F6717"/>
    <w:rsid w:val="000F7A55"/>
    <w:rsid w:val="00101BB5"/>
    <w:rsid w:val="00104DED"/>
    <w:rsid w:val="00106785"/>
    <w:rsid w:val="001102C7"/>
    <w:rsid w:val="00115066"/>
    <w:rsid w:val="001152FE"/>
    <w:rsid w:val="00115304"/>
    <w:rsid w:val="001165F6"/>
    <w:rsid w:val="001224C1"/>
    <w:rsid w:val="00122C70"/>
    <w:rsid w:val="0012456D"/>
    <w:rsid w:val="00131480"/>
    <w:rsid w:val="0013460F"/>
    <w:rsid w:val="001347A8"/>
    <w:rsid w:val="001352EC"/>
    <w:rsid w:val="00135C4D"/>
    <w:rsid w:val="00144E19"/>
    <w:rsid w:val="0014713E"/>
    <w:rsid w:val="00153184"/>
    <w:rsid w:val="0015596A"/>
    <w:rsid w:val="001600DD"/>
    <w:rsid w:val="001631A5"/>
    <w:rsid w:val="001656F3"/>
    <w:rsid w:val="0017061F"/>
    <w:rsid w:val="0017306F"/>
    <w:rsid w:val="00173A8E"/>
    <w:rsid w:val="0018169C"/>
    <w:rsid w:val="00181B5B"/>
    <w:rsid w:val="00182B3A"/>
    <w:rsid w:val="001852FB"/>
    <w:rsid w:val="00185906"/>
    <w:rsid w:val="001869D5"/>
    <w:rsid w:val="00186BA7"/>
    <w:rsid w:val="0018718F"/>
    <w:rsid w:val="00193005"/>
    <w:rsid w:val="001935E2"/>
    <w:rsid w:val="001A5B52"/>
    <w:rsid w:val="001A6DA9"/>
    <w:rsid w:val="001B0097"/>
    <w:rsid w:val="001B27A3"/>
    <w:rsid w:val="001B3131"/>
    <w:rsid w:val="001B38A3"/>
    <w:rsid w:val="001B665D"/>
    <w:rsid w:val="001C3196"/>
    <w:rsid w:val="001C4417"/>
    <w:rsid w:val="001C5B70"/>
    <w:rsid w:val="001D46B1"/>
    <w:rsid w:val="001D77AE"/>
    <w:rsid w:val="001D7B14"/>
    <w:rsid w:val="001E0123"/>
    <w:rsid w:val="001E36B3"/>
    <w:rsid w:val="001E44A4"/>
    <w:rsid w:val="001F06FB"/>
    <w:rsid w:val="001F223B"/>
    <w:rsid w:val="001F2582"/>
    <w:rsid w:val="001F3263"/>
    <w:rsid w:val="001F70B0"/>
    <w:rsid w:val="002002AC"/>
    <w:rsid w:val="002014A9"/>
    <w:rsid w:val="0020775C"/>
    <w:rsid w:val="002123B3"/>
    <w:rsid w:val="00212E25"/>
    <w:rsid w:val="0021436F"/>
    <w:rsid w:val="00214777"/>
    <w:rsid w:val="002175F8"/>
    <w:rsid w:val="00217ECB"/>
    <w:rsid w:val="00222251"/>
    <w:rsid w:val="00222A43"/>
    <w:rsid w:val="00223958"/>
    <w:rsid w:val="00225557"/>
    <w:rsid w:val="00230C6D"/>
    <w:rsid w:val="00237C6A"/>
    <w:rsid w:val="002422FC"/>
    <w:rsid w:val="002433FA"/>
    <w:rsid w:val="00244A12"/>
    <w:rsid w:val="002455BD"/>
    <w:rsid w:val="00246EA9"/>
    <w:rsid w:val="00250BC3"/>
    <w:rsid w:val="00252B84"/>
    <w:rsid w:val="00254A05"/>
    <w:rsid w:val="0025521A"/>
    <w:rsid w:val="00255438"/>
    <w:rsid w:val="002622C1"/>
    <w:rsid w:val="002623AB"/>
    <w:rsid w:val="002625F5"/>
    <w:rsid w:val="002643E8"/>
    <w:rsid w:val="00265D67"/>
    <w:rsid w:val="00270679"/>
    <w:rsid w:val="002707D3"/>
    <w:rsid w:val="0027269A"/>
    <w:rsid w:val="002736CD"/>
    <w:rsid w:val="0027569D"/>
    <w:rsid w:val="00276306"/>
    <w:rsid w:val="00281069"/>
    <w:rsid w:val="00282C6D"/>
    <w:rsid w:val="0028349D"/>
    <w:rsid w:val="00285BB9"/>
    <w:rsid w:val="00286840"/>
    <w:rsid w:val="00290DFB"/>
    <w:rsid w:val="00291D83"/>
    <w:rsid w:val="002A027F"/>
    <w:rsid w:val="002A075F"/>
    <w:rsid w:val="002A1773"/>
    <w:rsid w:val="002A25E0"/>
    <w:rsid w:val="002A4014"/>
    <w:rsid w:val="002A4BB8"/>
    <w:rsid w:val="002B03F5"/>
    <w:rsid w:val="002B064B"/>
    <w:rsid w:val="002B08FF"/>
    <w:rsid w:val="002B3FBD"/>
    <w:rsid w:val="002B5405"/>
    <w:rsid w:val="002B6A4F"/>
    <w:rsid w:val="002C1377"/>
    <w:rsid w:val="002C2719"/>
    <w:rsid w:val="002C56C1"/>
    <w:rsid w:val="002D22E1"/>
    <w:rsid w:val="002D238D"/>
    <w:rsid w:val="002D30B1"/>
    <w:rsid w:val="002D415E"/>
    <w:rsid w:val="002D4DC3"/>
    <w:rsid w:val="002D6625"/>
    <w:rsid w:val="002D6AFC"/>
    <w:rsid w:val="002E3DB7"/>
    <w:rsid w:val="002E4DA0"/>
    <w:rsid w:val="002E5CF6"/>
    <w:rsid w:val="002E7B64"/>
    <w:rsid w:val="002F0F9E"/>
    <w:rsid w:val="002F2906"/>
    <w:rsid w:val="002F3737"/>
    <w:rsid w:val="002F7824"/>
    <w:rsid w:val="002F794E"/>
    <w:rsid w:val="003035A8"/>
    <w:rsid w:val="00305174"/>
    <w:rsid w:val="003074CA"/>
    <w:rsid w:val="0031122A"/>
    <w:rsid w:val="003202E4"/>
    <w:rsid w:val="003213A4"/>
    <w:rsid w:val="00321916"/>
    <w:rsid w:val="00322223"/>
    <w:rsid w:val="0032339F"/>
    <w:rsid w:val="0032344B"/>
    <w:rsid w:val="0032380A"/>
    <w:rsid w:val="00324080"/>
    <w:rsid w:val="00326C20"/>
    <w:rsid w:val="0033454E"/>
    <w:rsid w:val="00340538"/>
    <w:rsid w:val="00340717"/>
    <w:rsid w:val="00342A56"/>
    <w:rsid w:val="0034481E"/>
    <w:rsid w:val="00345BE1"/>
    <w:rsid w:val="0034783A"/>
    <w:rsid w:val="0035053D"/>
    <w:rsid w:val="0035760A"/>
    <w:rsid w:val="003605F5"/>
    <w:rsid w:val="00362D19"/>
    <w:rsid w:val="0036391D"/>
    <w:rsid w:val="00364216"/>
    <w:rsid w:val="003720D6"/>
    <w:rsid w:val="00377072"/>
    <w:rsid w:val="00382E79"/>
    <w:rsid w:val="003833D3"/>
    <w:rsid w:val="00387EBE"/>
    <w:rsid w:val="00395E92"/>
    <w:rsid w:val="0039600D"/>
    <w:rsid w:val="003A2783"/>
    <w:rsid w:val="003A4DEA"/>
    <w:rsid w:val="003A5449"/>
    <w:rsid w:val="003A561F"/>
    <w:rsid w:val="003A5FD5"/>
    <w:rsid w:val="003A717D"/>
    <w:rsid w:val="003A722C"/>
    <w:rsid w:val="003B288F"/>
    <w:rsid w:val="003B3D6B"/>
    <w:rsid w:val="003B477D"/>
    <w:rsid w:val="003B586B"/>
    <w:rsid w:val="003B7135"/>
    <w:rsid w:val="003C0F8F"/>
    <w:rsid w:val="003C172C"/>
    <w:rsid w:val="003C19EC"/>
    <w:rsid w:val="003C23E1"/>
    <w:rsid w:val="003C3364"/>
    <w:rsid w:val="003C33CA"/>
    <w:rsid w:val="003C689C"/>
    <w:rsid w:val="003C77D3"/>
    <w:rsid w:val="003D5C89"/>
    <w:rsid w:val="003D6D97"/>
    <w:rsid w:val="003E41BD"/>
    <w:rsid w:val="003E522C"/>
    <w:rsid w:val="003E74AD"/>
    <w:rsid w:val="003E7569"/>
    <w:rsid w:val="003F0B30"/>
    <w:rsid w:val="003F1422"/>
    <w:rsid w:val="003F1638"/>
    <w:rsid w:val="003F2F6C"/>
    <w:rsid w:val="003F5BC3"/>
    <w:rsid w:val="003F6E21"/>
    <w:rsid w:val="00400273"/>
    <w:rsid w:val="00402F76"/>
    <w:rsid w:val="00405128"/>
    <w:rsid w:val="00405147"/>
    <w:rsid w:val="00406BCF"/>
    <w:rsid w:val="00410C43"/>
    <w:rsid w:val="004120CD"/>
    <w:rsid w:val="00421A46"/>
    <w:rsid w:val="00426A94"/>
    <w:rsid w:val="004302C0"/>
    <w:rsid w:val="00431515"/>
    <w:rsid w:val="00434246"/>
    <w:rsid w:val="0043426D"/>
    <w:rsid w:val="004371A3"/>
    <w:rsid w:val="00442214"/>
    <w:rsid w:val="00443339"/>
    <w:rsid w:val="00446AE7"/>
    <w:rsid w:val="0045492A"/>
    <w:rsid w:val="00457803"/>
    <w:rsid w:val="0046282A"/>
    <w:rsid w:val="00466E00"/>
    <w:rsid w:val="0047019D"/>
    <w:rsid w:val="004778B4"/>
    <w:rsid w:val="004778BC"/>
    <w:rsid w:val="0048287B"/>
    <w:rsid w:val="00484414"/>
    <w:rsid w:val="00484B43"/>
    <w:rsid w:val="00486094"/>
    <w:rsid w:val="00492ED9"/>
    <w:rsid w:val="00494B16"/>
    <w:rsid w:val="00494F18"/>
    <w:rsid w:val="004A7193"/>
    <w:rsid w:val="004A7842"/>
    <w:rsid w:val="004A7CE5"/>
    <w:rsid w:val="004B1D63"/>
    <w:rsid w:val="004B37F6"/>
    <w:rsid w:val="004B3D30"/>
    <w:rsid w:val="004C53D6"/>
    <w:rsid w:val="004D05B0"/>
    <w:rsid w:val="004D4403"/>
    <w:rsid w:val="004D4415"/>
    <w:rsid w:val="004D5E13"/>
    <w:rsid w:val="004E0880"/>
    <w:rsid w:val="004E1FD0"/>
    <w:rsid w:val="004E27C1"/>
    <w:rsid w:val="004E31D3"/>
    <w:rsid w:val="004E4F18"/>
    <w:rsid w:val="004E557E"/>
    <w:rsid w:val="004E57A8"/>
    <w:rsid w:val="004E5AAA"/>
    <w:rsid w:val="004E5AAB"/>
    <w:rsid w:val="004F12A8"/>
    <w:rsid w:val="004F5968"/>
    <w:rsid w:val="004F7BFE"/>
    <w:rsid w:val="00501977"/>
    <w:rsid w:val="00506908"/>
    <w:rsid w:val="00507CFD"/>
    <w:rsid w:val="00516752"/>
    <w:rsid w:val="005171A7"/>
    <w:rsid w:val="00520568"/>
    <w:rsid w:val="00523510"/>
    <w:rsid w:val="0052597E"/>
    <w:rsid w:val="00527A7B"/>
    <w:rsid w:val="0053413F"/>
    <w:rsid w:val="0053568B"/>
    <w:rsid w:val="00535977"/>
    <w:rsid w:val="00536B85"/>
    <w:rsid w:val="00540E0F"/>
    <w:rsid w:val="00557FCA"/>
    <w:rsid w:val="005626A0"/>
    <w:rsid w:val="00564069"/>
    <w:rsid w:val="00573133"/>
    <w:rsid w:val="00575A8D"/>
    <w:rsid w:val="00576540"/>
    <w:rsid w:val="005817D5"/>
    <w:rsid w:val="00581AC0"/>
    <w:rsid w:val="005950DA"/>
    <w:rsid w:val="005951B3"/>
    <w:rsid w:val="005A6334"/>
    <w:rsid w:val="005B1B02"/>
    <w:rsid w:val="005B3771"/>
    <w:rsid w:val="005B42F6"/>
    <w:rsid w:val="005B43F9"/>
    <w:rsid w:val="005B6F79"/>
    <w:rsid w:val="005C0867"/>
    <w:rsid w:val="005C2D11"/>
    <w:rsid w:val="005C2DCB"/>
    <w:rsid w:val="005D0CCE"/>
    <w:rsid w:val="005D244C"/>
    <w:rsid w:val="005D488D"/>
    <w:rsid w:val="005E0403"/>
    <w:rsid w:val="005E0913"/>
    <w:rsid w:val="005E091E"/>
    <w:rsid w:val="005E14BC"/>
    <w:rsid w:val="005E48D4"/>
    <w:rsid w:val="005E5B90"/>
    <w:rsid w:val="005F2BC3"/>
    <w:rsid w:val="005F355A"/>
    <w:rsid w:val="005F4477"/>
    <w:rsid w:val="00600BD7"/>
    <w:rsid w:val="00600F28"/>
    <w:rsid w:val="00610FB1"/>
    <w:rsid w:val="00612932"/>
    <w:rsid w:val="006142EA"/>
    <w:rsid w:val="006150B4"/>
    <w:rsid w:val="00615657"/>
    <w:rsid w:val="0061691C"/>
    <w:rsid w:val="006209E2"/>
    <w:rsid w:val="00621EFA"/>
    <w:rsid w:val="0062637B"/>
    <w:rsid w:val="00627F27"/>
    <w:rsid w:val="0063132D"/>
    <w:rsid w:val="00632B59"/>
    <w:rsid w:val="00633D26"/>
    <w:rsid w:val="00636503"/>
    <w:rsid w:val="00636CF3"/>
    <w:rsid w:val="00642210"/>
    <w:rsid w:val="00643202"/>
    <w:rsid w:val="0064459F"/>
    <w:rsid w:val="00644EE2"/>
    <w:rsid w:val="006465D4"/>
    <w:rsid w:val="00646FEB"/>
    <w:rsid w:val="00652D8D"/>
    <w:rsid w:val="00652EDE"/>
    <w:rsid w:val="00653FCE"/>
    <w:rsid w:val="0065558E"/>
    <w:rsid w:val="00664324"/>
    <w:rsid w:val="00664583"/>
    <w:rsid w:val="00665F58"/>
    <w:rsid w:val="00666094"/>
    <w:rsid w:val="00671AA2"/>
    <w:rsid w:val="00676D21"/>
    <w:rsid w:val="00680B31"/>
    <w:rsid w:val="00681085"/>
    <w:rsid w:val="00683F3F"/>
    <w:rsid w:val="0068568E"/>
    <w:rsid w:val="00685FA7"/>
    <w:rsid w:val="0068640E"/>
    <w:rsid w:val="00687C60"/>
    <w:rsid w:val="0069075D"/>
    <w:rsid w:val="00690C71"/>
    <w:rsid w:val="00691EA0"/>
    <w:rsid w:val="0069225C"/>
    <w:rsid w:val="006929FF"/>
    <w:rsid w:val="00693F0A"/>
    <w:rsid w:val="00695254"/>
    <w:rsid w:val="006A3AD3"/>
    <w:rsid w:val="006A6169"/>
    <w:rsid w:val="006A6539"/>
    <w:rsid w:val="006A693E"/>
    <w:rsid w:val="006B18CA"/>
    <w:rsid w:val="006B54B0"/>
    <w:rsid w:val="006C15F1"/>
    <w:rsid w:val="006C2BC0"/>
    <w:rsid w:val="006C394B"/>
    <w:rsid w:val="006C7524"/>
    <w:rsid w:val="006D3694"/>
    <w:rsid w:val="006D4F39"/>
    <w:rsid w:val="006D6FCF"/>
    <w:rsid w:val="006E2EBB"/>
    <w:rsid w:val="006F5B0E"/>
    <w:rsid w:val="006F6944"/>
    <w:rsid w:val="006F75A4"/>
    <w:rsid w:val="00700DE4"/>
    <w:rsid w:val="0070237B"/>
    <w:rsid w:val="00705585"/>
    <w:rsid w:val="007112FF"/>
    <w:rsid w:val="00720980"/>
    <w:rsid w:val="0072204F"/>
    <w:rsid w:val="00724765"/>
    <w:rsid w:val="00725371"/>
    <w:rsid w:val="0072741A"/>
    <w:rsid w:val="00732F7E"/>
    <w:rsid w:val="007364F9"/>
    <w:rsid w:val="0073671C"/>
    <w:rsid w:val="00740D23"/>
    <w:rsid w:val="00741814"/>
    <w:rsid w:val="00745046"/>
    <w:rsid w:val="00747307"/>
    <w:rsid w:val="00750F3C"/>
    <w:rsid w:val="00753159"/>
    <w:rsid w:val="00754789"/>
    <w:rsid w:val="00766676"/>
    <w:rsid w:val="00767413"/>
    <w:rsid w:val="007779E1"/>
    <w:rsid w:val="00783CE7"/>
    <w:rsid w:val="00784C50"/>
    <w:rsid w:val="007931B6"/>
    <w:rsid w:val="00794509"/>
    <w:rsid w:val="00797BCB"/>
    <w:rsid w:val="007A03A4"/>
    <w:rsid w:val="007A1F11"/>
    <w:rsid w:val="007A26BA"/>
    <w:rsid w:val="007A4209"/>
    <w:rsid w:val="007A68E0"/>
    <w:rsid w:val="007B1AB2"/>
    <w:rsid w:val="007B3951"/>
    <w:rsid w:val="007B531B"/>
    <w:rsid w:val="007B6FBA"/>
    <w:rsid w:val="007B77C6"/>
    <w:rsid w:val="007C04C8"/>
    <w:rsid w:val="007C4B58"/>
    <w:rsid w:val="007D0B82"/>
    <w:rsid w:val="007D5131"/>
    <w:rsid w:val="007E12BC"/>
    <w:rsid w:val="007E1A20"/>
    <w:rsid w:val="007E69DE"/>
    <w:rsid w:val="007F08B1"/>
    <w:rsid w:val="007F2D9A"/>
    <w:rsid w:val="007F564D"/>
    <w:rsid w:val="007F73E8"/>
    <w:rsid w:val="007F764B"/>
    <w:rsid w:val="00805804"/>
    <w:rsid w:val="00810BC0"/>
    <w:rsid w:val="00810BCA"/>
    <w:rsid w:val="00811BCD"/>
    <w:rsid w:val="00814B8B"/>
    <w:rsid w:val="00815AA6"/>
    <w:rsid w:val="0081649D"/>
    <w:rsid w:val="00816D6F"/>
    <w:rsid w:val="00820A57"/>
    <w:rsid w:val="00822EC9"/>
    <w:rsid w:val="0082398E"/>
    <w:rsid w:val="0082517A"/>
    <w:rsid w:val="008266CB"/>
    <w:rsid w:val="00826B99"/>
    <w:rsid w:val="00827754"/>
    <w:rsid w:val="00835FDB"/>
    <w:rsid w:val="008423BD"/>
    <w:rsid w:val="0084364E"/>
    <w:rsid w:val="00843756"/>
    <w:rsid w:val="00852B1F"/>
    <w:rsid w:val="00852CDC"/>
    <w:rsid w:val="00854C00"/>
    <w:rsid w:val="00856538"/>
    <w:rsid w:val="0085777E"/>
    <w:rsid w:val="00860768"/>
    <w:rsid w:val="008607AC"/>
    <w:rsid w:val="008657B8"/>
    <w:rsid w:val="008666A9"/>
    <w:rsid w:val="00867303"/>
    <w:rsid w:val="0086745B"/>
    <w:rsid w:val="008733A3"/>
    <w:rsid w:val="00873717"/>
    <w:rsid w:val="0087394D"/>
    <w:rsid w:val="00873B27"/>
    <w:rsid w:val="00874D57"/>
    <w:rsid w:val="00875CF0"/>
    <w:rsid w:val="00877537"/>
    <w:rsid w:val="008829BA"/>
    <w:rsid w:val="00882F45"/>
    <w:rsid w:val="008839D6"/>
    <w:rsid w:val="008875E5"/>
    <w:rsid w:val="00893774"/>
    <w:rsid w:val="00895042"/>
    <w:rsid w:val="008958D7"/>
    <w:rsid w:val="00897224"/>
    <w:rsid w:val="008A477D"/>
    <w:rsid w:val="008A5204"/>
    <w:rsid w:val="008A5D2A"/>
    <w:rsid w:val="008B2C2C"/>
    <w:rsid w:val="008B683A"/>
    <w:rsid w:val="008B7FCD"/>
    <w:rsid w:val="008C04FA"/>
    <w:rsid w:val="008C2D3B"/>
    <w:rsid w:val="008C3105"/>
    <w:rsid w:val="008C4443"/>
    <w:rsid w:val="008D30E0"/>
    <w:rsid w:val="008D4371"/>
    <w:rsid w:val="008D444E"/>
    <w:rsid w:val="008D5F25"/>
    <w:rsid w:val="008D6CFA"/>
    <w:rsid w:val="008D7B12"/>
    <w:rsid w:val="008E1014"/>
    <w:rsid w:val="008E1701"/>
    <w:rsid w:val="008E21E4"/>
    <w:rsid w:val="008E3D90"/>
    <w:rsid w:val="008E61AD"/>
    <w:rsid w:val="008E725F"/>
    <w:rsid w:val="008E73DD"/>
    <w:rsid w:val="00905A50"/>
    <w:rsid w:val="00911E2F"/>
    <w:rsid w:val="0091206C"/>
    <w:rsid w:val="00912401"/>
    <w:rsid w:val="00913803"/>
    <w:rsid w:val="009161D9"/>
    <w:rsid w:val="00917436"/>
    <w:rsid w:val="00925EB7"/>
    <w:rsid w:val="009305EE"/>
    <w:rsid w:val="00933DF5"/>
    <w:rsid w:val="00935983"/>
    <w:rsid w:val="009449BF"/>
    <w:rsid w:val="00954986"/>
    <w:rsid w:val="00964870"/>
    <w:rsid w:val="009654E3"/>
    <w:rsid w:val="00967244"/>
    <w:rsid w:val="00967BDB"/>
    <w:rsid w:val="00970B4B"/>
    <w:rsid w:val="00972450"/>
    <w:rsid w:val="009750E4"/>
    <w:rsid w:val="00975448"/>
    <w:rsid w:val="00977A8B"/>
    <w:rsid w:val="009815A0"/>
    <w:rsid w:val="00983FFF"/>
    <w:rsid w:val="00984E66"/>
    <w:rsid w:val="009852FE"/>
    <w:rsid w:val="00987291"/>
    <w:rsid w:val="0099126D"/>
    <w:rsid w:val="00993344"/>
    <w:rsid w:val="00994C13"/>
    <w:rsid w:val="00995840"/>
    <w:rsid w:val="009A5C49"/>
    <w:rsid w:val="009A78DA"/>
    <w:rsid w:val="009A7CD3"/>
    <w:rsid w:val="009B09FE"/>
    <w:rsid w:val="009B383F"/>
    <w:rsid w:val="009B60CE"/>
    <w:rsid w:val="009B6F00"/>
    <w:rsid w:val="009B7886"/>
    <w:rsid w:val="009B7F0B"/>
    <w:rsid w:val="009C5E99"/>
    <w:rsid w:val="009D0DEE"/>
    <w:rsid w:val="009D0EB7"/>
    <w:rsid w:val="009D18E6"/>
    <w:rsid w:val="009D3512"/>
    <w:rsid w:val="009D75F6"/>
    <w:rsid w:val="009E236F"/>
    <w:rsid w:val="009E5AD4"/>
    <w:rsid w:val="009E6E08"/>
    <w:rsid w:val="009E7BC2"/>
    <w:rsid w:val="009F10F4"/>
    <w:rsid w:val="009F152D"/>
    <w:rsid w:val="009F23BF"/>
    <w:rsid w:val="009F5079"/>
    <w:rsid w:val="009F5CF1"/>
    <w:rsid w:val="009F6FC7"/>
    <w:rsid w:val="009F7374"/>
    <w:rsid w:val="009F7F85"/>
    <w:rsid w:val="00A03946"/>
    <w:rsid w:val="00A04661"/>
    <w:rsid w:val="00A052DE"/>
    <w:rsid w:val="00A057DB"/>
    <w:rsid w:val="00A13128"/>
    <w:rsid w:val="00A14ECD"/>
    <w:rsid w:val="00A16A77"/>
    <w:rsid w:val="00A17AEF"/>
    <w:rsid w:val="00A203BB"/>
    <w:rsid w:val="00A23CF4"/>
    <w:rsid w:val="00A27FA9"/>
    <w:rsid w:val="00A30C3E"/>
    <w:rsid w:val="00A316E8"/>
    <w:rsid w:val="00A3461D"/>
    <w:rsid w:val="00A378ED"/>
    <w:rsid w:val="00A40A91"/>
    <w:rsid w:val="00A4335E"/>
    <w:rsid w:val="00A44EA9"/>
    <w:rsid w:val="00A466D7"/>
    <w:rsid w:val="00A55BD2"/>
    <w:rsid w:val="00A560DC"/>
    <w:rsid w:val="00A61C5F"/>
    <w:rsid w:val="00A61C76"/>
    <w:rsid w:val="00A6382E"/>
    <w:rsid w:val="00A63A2A"/>
    <w:rsid w:val="00A64683"/>
    <w:rsid w:val="00A66109"/>
    <w:rsid w:val="00A72B06"/>
    <w:rsid w:val="00A81427"/>
    <w:rsid w:val="00A8188B"/>
    <w:rsid w:val="00A81AE6"/>
    <w:rsid w:val="00A838C1"/>
    <w:rsid w:val="00A93EF3"/>
    <w:rsid w:val="00AA0A7C"/>
    <w:rsid w:val="00AA1401"/>
    <w:rsid w:val="00AA39D6"/>
    <w:rsid w:val="00AB61EA"/>
    <w:rsid w:val="00AC12D7"/>
    <w:rsid w:val="00AC29CD"/>
    <w:rsid w:val="00AC63CA"/>
    <w:rsid w:val="00AD2BE8"/>
    <w:rsid w:val="00AD44D9"/>
    <w:rsid w:val="00AD51F6"/>
    <w:rsid w:val="00AD736D"/>
    <w:rsid w:val="00AE0DB5"/>
    <w:rsid w:val="00AE18E8"/>
    <w:rsid w:val="00AE3BAF"/>
    <w:rsid w:val="00AE4A4B"/>
    <w:rsid w:val="00AF0282"/>
    <w:rsid w:val="00AF0B51"/>
    <w:rsid w:val="00AF4CCA"/>
    <w:rsid w:val="00AF596C"/>
    <w:rsid w:val="00AF616F"/>
    <w:rsid w:val="00AF64A2"/>
    <w:rsid w:val="00AF685B"/>
    <w:rsid w:val="00B0124F"/>
    <w:rsid w:val="00B01CA7"/>
    <w:rsid w:val="00B02403"/>
    <w:rsid w:val="00B0250D"/>
    <w:rsid w:val="00B03BA1"/>
    <w:rsid w:val="00B05F10"/>
    <w:rsid w:val="00B10512"/>
    <w:rsid w:val="00B11FF8"/>
    <w:rsid w:val="00B12362"/>
    <w:rsid w:val="00B14E95"/>
    <w:rsid w:val="00B175C3"/>
    <w:rsid w:val="00B17DBD"/>
    <w:rsid w:val="00B20314"/>
    <w:rsid w:val="00B20607"/>
    <w:rsid w:val="00B211E3"/>
    <w:rsid w:val="00B21B66"/>
    <w:rsid w:val="00B24DC1"/>
    <w:rsid w:val="00B316F6"/>
    <w:rsid w:val="00B31AC7"/>
    <w:rsid w:val="00B31E08"/>
    <w:rsid w:val="00B45D1E"/>
    <w:rsid w:val="00B51DCB"/>
    <w:rsid w:val="00B52670"/>
    <w:rsid w:val="00B53CAC"/>
    <w:rsid w:val="00B555E2"/>
    <w:rsid w:val="00B57490"/>
    <w:rsid w:val="00B57E96"/>
    <w:rsid w:val="00B62DAB"/>
    <w:rsid w:val="00B64392"/>
    <w:rsid w:val="00B71318"/>
    <w:rsid w:val="00B7162E"/>
    <w:rsid w:val="00B72F62"/>
    <w:rsid w:val="00B744EA"/>
    <w:rsid w:val="00B74DD1"/>
    <w:rsid w:val="00B77B93"/>
    <w:rsid w:val="00B80BE4"/>
    <w:rsid w:val="00B8696C"/>
    <w:rsid w:val="00B87BD4"/>
    <w:rsid w:val="00BA334C"/>
    <w:rsid w:val="00BA7010"/>
    <w:rsid w:val="00BB0991"/>
    <w:rsid w:val="00BB6784"/>
    <w:rsid w:val="00BB72E6"/>
    <w:rsid w:val="00BC15BE"/>
    <w:rsid w:val="00BC1A8E"/>
    <w:rsid w:val="00BC4FE3"/>
    <w:rsid w:val="00BC61C9"/>
    <w:rsid w:val="00BC7A72"/>
    <w:rsid w:val="00BD1D11"/>
    <w:rsid w:val="00BD274B"/>
    <w:rsid w:val="00BD3348"/>
    <w:rsid w:val="00BD3E13"/>
    <w:rsid w:val="00BD3F76"/>
    <w:rsid w:val="00BD7F92"/>
    <w:rsid w:val="00BE2FBC"/>
    <w:rsid w:val="00BE6160"/>
    <w:rsid w:val="00BE7741"/>
    <w:rsid w:val="00BF4952"/>
    <w:rsid w:val="00BF5842"/>
    <w:rsid w:val="00BF58EF"/>
    <w:rsid w:val="00BF63E6"/>
    <w:rsid w:val="00C05C59"/>
    <w:rsid w:val="00C07870"/>
    <w:rsid w:val="00C12287"/>
    <w:rsid w:val="00C23DBC"/>
    <w:rsid w:val="00C242B5"/>
    <w:rsid w:val="00C25914"/>
    <w:rsid w:val="00C3240A"/>
    <w:rsid w:val="00C325C0"/>
    <w:rsid w:val="00C3306D"/>
    <w:rsid w:val="00C33C71"/>
    <w:rsid w:val="00C36C0D"/>
    <w:rsid w:val="00C44C44"/>
    <w:rsid w:val="00C50B0E"/>
    <w:rsid w:val="00C50E2C"/>
    <w:rsid w:val="00C54303"/>
    <w:rsid w:val="00C6329F"/>
    <w:rsid w:val="00C65BA3"/>
    <w:rsid w:val="00C72265"/>
    <w:rsid w:val="00C743B7"/>
    <w:rsid w:val="00C81DB1"/>
    <w:rsid w:val="00C825C3"/>
    <w:rsid w:val="00C86537"/>
    <w:rsid w:val="00C912E7"/>
    <w:rsid w:val="00C924ED"/>
    <w:rsid w:val="00C97142"/>
    <w:rsid w:val="00C97D0A"/>
    <w:rsid w:val="00CA6315"/>
    <w:rsid w:val="00CB597D"/>
    <w:rsid w:val="00CB6919"/>
    <w:rsid w:val="00CC1994"/>
    <w:rsid w:val="00CC26CD"/>
    <w:rsid w:val="00CD09B5"/>
    <w:rsid w:val="00CD24D8"/>
    <w:rsid w:val="00CD2A9D"/>
    <w:rsid w:val="00CD5641"/>
    <w:rsid w:val="00CD5804"/>
    <w:rsid w:val="00CD729E"/>
    <w:rsid w:val="00CF3359"/>
    <w:rsid w:val="00CF37A5"/>
    <w:rsid w:val="00CF3CBB"/>
    <w:rsid w:val="00D00542"/>
    <w:rsid w:val="00D02B78"/>
    <w:rsid w:val="00D05562"/>
    <w:rsid w:val="00D05E37"/>
    <w:rsid w:val="00D07216"/>
    <w:rsid w:val="00D3020A"/>
    <w:rsid w:val="00D31FCD"/>
    <w:rsid w:val="00D3426A"/>
    <w:rsid w:val="00D35C22"/>
    <w:rsid w:val="00D362B0"/>
    <w:rsid w:val="00D37A65"/>
    <w:rsid w:val="00D413BB"/>
    <w:rsid w:val="00D42E01"/>
    <w:rsid w:val="00D47B9B"/>
    <w:rsid w:val="00D5036E"/>
    <w:rsid w:val="00D51E9B"/>
    <w:rsid w:val="00D523C0"/>
    <w:rsid w:val="00D53089"/>
    <w:rsid w:val="00D5532C"/>
    <w:rsid w:val="00D56124"/>
    <w:rsid w:val="00D56E14"/>
    <w:rsid w:val="00D629D3"/>
    <w:rsid w:val="00D63EA2"/>
    <w:rsid w:val="00D6692E"/>
    <w:rsid w:val="00D733EE"/>
    <w:rsid w:val="00D740F1"/>
    <w:rsid w:val="00D803EA"/>
    <w:rsid w:val="00D8170F"/>
    <w:rsid w:val="00D9077F"/>
    <w:rsid w:val="00D90EA3"/>
    <w:rsid w:val="00D91303"/>
    <w:rsid w:val="00D952F1"/>
    <w:rsid w:val="00DA0F88"/>
    <w:rsid w:val="00DA3750"/>
    <w:rsid w:val="00DA52D9"/>
    <w:rsid w:val="00DA5883"/>
    <w:rsid w:val="00DB0AF4"/>
    <w:rsid w:val="00DB0D68"/>
    <w:rsid w:val="00DB2424"/>
    <w:rsid w:val="00DB28C8"/>
    <w:rsid w:val="00DB3B7E"/>
    <w:rsid w:val="00DB4712"/>
    <w:rsid w:val="00DB58E0"/>
    <w:rsid w:val="00DB69D2"/>
    <w:rsid w:val="00DC710C"/>
    <w:rsid w:val="00DC7578"/>
    <w:rsid w:val="00DD0253"/>
    <w:rsid w:val="00DD1401"/>
    <w:rsid w:val="00DD58FE"/>
    <w:rsid w:val="00DD5BCF"/>
    <w:rsid w:val="00DD6042"/>
    <w:rsid w:val="00DD7BAB"/>
    <w:rsid w:val="00DE0194"/>
    <w:rsid w:val="00DE04F5"/>
    <w:rsid w:val="00DE0C70"/>
    <w:rsid w:val="00DE1F18"/>
    <w:rsid w:val="00DE3F3B"/>
    <w:rsid w:val="00DE4984"/>
    <w:rsid w:val="00DF5BF0"/>
    <w:rsid w:val="00DF79B9"/>
    <w:rsid w:val="00E005CE"/>
    <w:rsid w:val="00E0215D"/>
    <w:rsid w:val="00E03D3E"/>
    <w:rsid w:val="00E05570"/>
    <w:rsid w:val="00E05A6E"/>
    <w:rsid w:val="00E06ADD"/>
    <w:rsid w:val="00E10703"/>
    <w:rsid w:val="00E10EDF"/>
    <w:rsid w:val="00E14398"/>
    <w:rsid w:val="00E2411A"/>
    <w:rsid w:val="00E35FD0"/>
    <w:rsid w:val="00E3604E"/>
    <w:rsid w:val="00E41374"/>
    <w:rsid w:val="00E417CC"/>
    <w:rsid w:val="00E42CF0"/>
    <w:rsid w:val="00E45249"/>
    <w:rsid w:val="00E452F5"/>
    <w:rsid w:val="00E47CAE"/>
    <w:rsid w:val="00E529EA"/>
    <w:rsid w:val="00E55017"/>
    <w:rsid w:val="00E5528D"/>
    <w:rsid w:val="00E6009B"/>
    <w:rsid w:val="00E65C62"/>
    <w:rsid w:val="00E6711F"/>
    <w:rsid w:val="00E71D3A"/>
    <w:rsid w:val="00E73790"/>
    <w:rsid w:val="00E75C67"/>
    <w:rsid w:val="00E80CCE"/>
    <w:rsid w:val="00E82012"/>
    <w:rsid w:val="00E86AAB"/>
    <w:rsid w:val="00E920C8"/>
    <w:rsid w:val="00E93356"/>
    <w:rsid w:val="00E93D7C"/>
    <w:rsid w:val="00EA5834"/>
    <w:rsid w:val="00EA7860"/>
    <w:rsid w:val="00EB2970"/>
    <w:rsid w:val="00EB32F0"/>
    <w:rsid w:val="00EB371F"/>
    <w:rsid w:val="00EB3A35"/>
    <w:rsid w:val="00EB7A08"/>
    <w:rsid w:val="00EC2483"/>
    <w:rsid w:val="00EC4123"/>
    <w:rsid w:val="00EC5410"/>
    <w:rsid w:val="00ED22AE"/>
    <w:rsid w:val="00ED36AD"/>
    <w:rsid w:val="00ED51A0"/>
    <w:rsid w:val="00EE2A5F"/>
    <w:rsid w:val="00EF163F"/>
    <w:rsid w:val="00EF7E9E"/>
    <w:rsid w:val="00F0004B"/>
    <w:rsid w:val="00F01769"/>
    <w:rsid w:val="00F03894"/>
    <w:rsid w:val="00F05E22"/>
    <w:rsid w:val="00F12F33"/>
    <w:rsid w:val="00F132CD"/>
    <w:rsid w:val="00F178EE"/>
    <w:rsid w:val="00F17E62"/>
    <w:rsid w:val="00F20BB6"/>
    <w:rsid w:val="00F2141B"/>
    <w:rsid w:val="00F221EB"/>
    <w:rsid w:val="00F22A44"/>
    <w:rsid w:val="00F2448B"/>
    <w:rsid w:val="00F25E32"/>
    <w:rsid w:val="00F35E56"/>
    <w:rsid w:val="00F41721"/>
    <w:rsid w:val="00F439B8"/>
    <w:rsid w:val="00F4449F"/>
    <w:rsid w:val="00F51FD0"/>
    <w:rsid w:val="00F5296F"/>
    <w:rsid w:val="00F53374"/>
    <w:rsid w:val="00F564D1"/>
    <w:rsid w:val="00F6066C"/>
    <w:rsid w:val="00F60728"/>
    <w:rsid w:val="00F60CE5"/>
    <w:rsid w:val="00F7005C"/>
    <w:rsid w:val="00F734B1"/>
    <w:rsid w:val="00F74B7B"/>
    <w:rsid w:val="00F74D4B"/>
    <w:rsid w:val="00F75919"/>
    <w:rsid w:val="00F768F8"/>
    <w:rsid w:val="00F76E09"/>
    <w:rsid w:val="00F779B4"/>
    <w:rsid w:val="00F8018E"/>
    <w:rsid w:val="00F9459F"/>
    <w:rsid w:val="00F9543A"/>
    <w:rsid w:val="00F957BF"/>
    <w:rsid w:val="00FA13F1"/>
    <w:rsid w:val="00FA4330"/>
    <w:rsid w:val="00FB01E1"/>
    <w:rsid w:val="00FB3E08"/>
    <w:rsid w:val="00FB45F5"/>
    <w:rsid w:val="00FB4DCC"/>
    <w:rsid w:val="00FB4F95"/>
    <w:rsid w:val="00FC1F49"/>
    <w:rsid w:val="00FC6155"/>
    <w:rsid w:val="00FD09CA"/>
    <w:rsid w:val="00FE1A0C"/>
    <w:rsid w:val="00FE6F04"/>
    <w:rsid w:val="00FE7380"/>
    <w:rsid w:val="00FF07B1"/>
    <w:rsid w:val="00FF2130"/>
    <w:rsid w:val="00FF7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2" type="connector" idref="#_x0000_s1065"/>
        <o:r id="V:Rule13" type="connector" idref="#_x0000_s1074"/>
        <o:r id="V:Rule16" type="connector" idref="#_x0000_s1070">
          <o:proxy start="" idref="#_x0000_s1067" connectloc="3"/>
          <o:proxy end="" idref="#_x0000_s1078" connectloc="1"/>
        </o:r>
        <o:r id="V:Rule17" type="connector" idref="#_x0000_s1076"/>
        <o:r id="V:Rule18" type="connector" idref="#_x0000_s1077"/>
        <o:r id="V:Rule19" type="connector" idref="#_x0000_s1081">
          <o:proxy start="" idref="#_x0000_s1068" connectloc="2"/>
          <o:proxy end="" idref="#_x0000_s1067" connectloc="1"/>
        </o:r>
        <o:r id="V:Rule20" type="connector" idref="#_x0000_s1075"/>
        <o:r id="V:Rule21" type="connector" idref="#_x0000_s1079">
          <o:proxy start="" idref="#_x0000_s1078" connectloc="0"/>
          <o:proxy end="" idref="#_x0000_s1054" connectloc="2"/>
        </o:r>
        <o:r id="V:Rule22" type="connector" idref="#_x0000_s1063">
          <o:proxy start="" idref="#_x0000_s1049" connectloc="2"/>
          <o:proxy end="" idref="#_x0000_s1080" connectloc="0"/>
        </o:r>
        <o:r id="V:Rule24" type="connector" idref="#_x0000_s1083">
          <o:proxy start="" idref="#_x0000_s1080" connectloc="2"/>
          <o:proxy end="" idref="#_x0000_s1068" connectloc="0"/>
        </o:r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annotation subject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AB2"/>
    <w:pPr>
      <w:spacing w:before="60" w:after="60"/>
      <w:jc w:val="both"/>
    </w:pPr>
    <w:rPr>
      <w:rFonts w:ascii="Arial" w:hAnsi="Arial"/>
    </w:rPr>
  </w:style>
  <w:style w:type="paragraph" w:styleId="Titre1">
    <w:name w:val="heading 1"/>
    <w:aliases w:val="R&amp;S - Titre 1"/>
    <w:basedOn w:val="Normal"/>
    <w:next w:val="Normal"/>
    <w:qFormat/>
    <w:rsid w:val="00063AB2"/>
    <w:pPr>
      <w:keepNext/>
      <w:keepLines/>
      <w:numPr>
        <w:numId w:val="7"/>
      </w:numPr>
      <w:pBdr>
        <w:bottom w:val="single" w:sz="18" w:space="1" w:color="C0C0C0"/>
      </w:pBdr>
      <w:tabs>
        <w:tab w:val="left" w:pos="567"/>
      </w:tabs>
      <w:spacing w:after="240"/>
      <w:jc w:val="left"/>
      <w:outlineLvl w:val="0"/>
    </w:pPr>
    <w:rPr>
      <w:b/>
      <w:caps/>
      <w:color w:val="0000FF"/>
      <w:sz w:val="24"/>
      <w:u w:color="C0C0C0"/>
    </w:rPr>
  </w:style>
  <w:style w:type="paragraph" w:styleId="Titre2">
    <w:name w:val="heading 2"/>
    <w:basedOn w:val="Normal"/>
    <w:next w:val="Normal"/>
    <w:qFormat/>
    <w:rsid w:val="00063AB2"/>
    <w:pPr>
      <w:keepNext/>
      <w:keepLines/>
      <w:numPr>
        <w:ilvl w:val="1"/>
        <w:numId w:val="7"/>
      </w:numPr>
      <w:spacing w:before="240" w:after="240"/>
      <w:jc w:val="left"/>
      <w:outlineLvl w:val="1"/>
    </w:pPr>
    <w:rPr>
      <w:b/>
      <w:i/>
      <w:caps/>
      <w:color w:val="0000FF"/>
      <w:sz w:val="22"/>
    </w:rPr>
  </w:style>
  <w:style w:type="paragraph" w:styleId="Titre3">
    <w:name w:val="heading 3"/>
    <w:basedOn w:val="Normal"/>
    <w:next w:val="Normal"/>
    <w:qFormat/>
    <w:rsid w:val="00063AB2"/>
    <w:pPr>
      <w:keepNext/>
      <w:keepLines/>
      <w:numPr>
        <w:ilvl w:val="2"/>
        <w:numId w:val="7"/>
      </w:numPr>
      <w:tabs>
        <w:tab w:val="clear" w:pos="0"/>
        <w:tab w:val="left" w:pos="709"/>
      </w:tabs>
      <w:spacing w:before="120" w:after="120"/>
      <w:ind w:left="567" w:hanging="567"/>
      <w:outlineLvl w:val="2"/>
    </w:pPr>
    <w:rPr>
      <w:b/>
      <w:color w:val="0000FF"/>
      <w:sz w:val="18"/>
      <w:u w:val="single"/>
    </w:rPr>
  </w:style>
  <w:style w:type="paragraph" w:styleId="Titre4">
    <w:name w:val="heading 4"/>
    <w:aliases w:val="R&amp;S - Titre 4"/>
    <w:basedOn w:val="Normal"/>
    <w:next w:val="Normal"/>
    <w:qFormat/>
    <w:rsid w:val="00063AB2"/>
    <w:pPr>
      <w:keepNext/>
      <w:keepLines/>
      <w:numPr>
        <w:ilvl w:val="3"/>
        <w:numId w:val="7"/>
      </w:numPr>
      <w:spacing w:before="120" w:after="120"/>
      <w:outlineLvl w:val="3"/>
    </w:pPr>
    <w:rPr>
      <w:b/>
      <w:color w:val="0000FF"/>
      <w:sz w:val="18"/>
    </w:rPr>
  </w:style>
  <w:style w:type="paragraph" w:styleId="Titre5">
    <w:name w:val="heading 5"/>
    <w:basedOn w:val="Normal"/>
    <w:next w:val="Normal"/>
    <w:qFormat/>
    <w:rsid w:val="00063AB2"/>
    <w:pPr>
      <w:keepNext/>
      <w:keepLines/>
      <w:numPr>
        <w:ilvl w:val="4"/>
        <w:numId w:val="7"/>
      </w:numPr>
      <w:tabs>
        <w:tab w:val="left" w:pos="1021"/>
      </w:tabs>
      <w:spacing w:before="240" w:after="120"/>
      <w:outlineLvl w:val="4"/>
    </w:pPr>
    <w:rPr>
      <w:i/>
      <w:color w:val="0000FF"/>
      <w:sz w:val="18"/>
    </w:rPr>
  </w:style>
  <w:style w:type="paragraph" w:styleId="Titre6">
    <w:name w:val="heading 6"/>
    <w:basedOn w:val="Normal"/>
    <w:next w:val="Normal"/>
    <w:qFormat/>
    <w:rsid w:val="00063AB2"/>
    <w:pPr>
      <w:numPr>
        <w:ilvl w:val="5"/>
        <w:numId w:val="7"/>
      </w:numPr>
      <w:tabs>
        <w:tab w:val="left" w:pos="1009"/>
      </w:tabs>
      <w:spacing w:before="120" w:after="120"/>
      <w:outlineLvl w:val="5"/>
    </w:pPr>
    <w:rPr>
      <w:color w:val="0000FF"/>
      <w:sz w:val="18"/>
      <w:lang w:val="en-GB"/>
    </w:rPr>
  </w:style>
  <w:style w:type="paragraph" w:styleId="Titre7">
    <w:name w:val="heading 7"/>
    <w:basedOn w:val="Normal"/>
    <w:next w:val="Normal"/>
    <w:qFormat/>
    <w:rsid w:val="00063AB2"/>
    <w:pPr>
      <w:keepNext/>
      <w:keepLines/>
      <w:widowControl w:val="0"/>
      <w:numPr>
        <w:ilvl w:val="6"/>
        <w:numId w:val="7"/>
      </w:numPr>
      <w:tabs>
        <w:tab w:val="left" w:pos="1134"/>
      </w:tabs>
      <w:spacing w:before="120" w:after="120"/>
      <w:outlineLvl w:val="6"/>
    </w:pPr>
    <w:rPr>
      <w:i/>
      <w:color w:val="0000FF"/>
      <w:sz w:val="18"/>
    </w:rPr>
  </w:style>
  <w:style w:type="paragraph" w:styleId="Titre8">
    <w:name w:val="heading 8"/>
    <w:basedOn w:val="Normal"/>
    <w:next w:val="Normal"/>
    <w:qFormat/>
    <w:rsid w:val="00063AB2"/>
    <w:pPr>
      <w:keepLines/>
      <w:widowControl w:val="0"/>
      <w:numPr>
        <w:ilvl w:val="7"/>
        <w:numId w:val="7"/>
      </w:numPr>
      <w:outlineLvl w:val="7"/>
    </w:pPr>
    <w:rPr>
      <w:rFonts w:ascii="LinePrinter" w:hAnsi="LinePrinter"/>
      <w:i/>
    </w:rPr>
  </w:style>
  <w:style w:type="paragraph" w:styleId="Titre9">
    <w:name w:val="heading 9"/>
    <w:basedOn w:val="Normal"/>
    <w:next w:val="Normal"/>
    <w:qFormat/>
    <w:rsid w:val="00063AB2"/>
    <w:pPr>
      <w:keepLines/>
      <w:widowControl w:val="0"/>
      <w:numPr>
        <w:ilvl w:val="8"/>
        <w:numId w:val="7"/>
      </w:numPr>
      <w:outlineLvl w:val="8"/>
    </w:pPr>
    <w:rPr>
      <w:b/>
      <w:color w:val="0000FF"/>
      <w:sz w:val="1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rsid w:val="00063AB2"/>
    <w:pPr>
      <w:ind w:left="284"/>
    </w:pPr>
    <w:rPr>
      <w:i/>
    </w:rPr>
  </w:style>
  <w:style w:type="paragraph" w:customStyle="1" w:styleId="puce1">
    <w:name w:val="puce 1"/>
    <w:basedOn w:val="Normal"/>
    <w:link w:val="puce1Car"/>
    <w:rsid w:val="00063AB2"/>
    <w:pPr>
      <w:numPr>
        <w:numId w:val="1"/>
      </w:numPr>
    </w:pPr>
  </w:style>
  <w:style w:type="paragraph" w:customStyle="1" w:styleId="puce2">
    <w:name w:val="puce 2"/>
    <w:basedOn w:val="Normal"/>
    <w:rsid w:val="00063AB2"/>
    <w:pPr>
      <w:numPr>
        <w:numId w:val="2"/>
      </w:numPr>
      <w:spacing w:before="20"/>
      <w:ind w:left="1349" w:hanging="357"/>
    </w:pPr>
  </w:style>
  <w:style w:type="paragraph" w:customStyle="1" w:styleId="puce3">
    <w:name w:val="puce 3"/>
    <w:basedOn w:val="Normal"/>
    <w:rsid w:val="00063AB2"/>
    <w:pPr>
      <w:numPr>
        <w:numId w:val="3"/>
      </w:numPr>
      <w:spacing w:before="20" w:after="40"/>
      <w:ind w:left="2058" w:hanging="357"/>
    </w:pPr>
  </w:style>
  <w:style w:type="paragraph" w:customStyle="1" w:styleId="TableHeading">
    <w:name w:val="Table Heading"/>
    <w:basedOn w:val="Normal"/>
    <w:rsid w:val="00063AB2"/>
    <w:pPr>
      <w:spacing w:before="40" w:after="40"/>
      <w:jc w:val="center"/>
    </w:pPr>
    <w:rPr>
      <w:b/>
    </w:rPr>
  </w:style>
  <w:style w:type="paragraph" w:customStyle="1" w:styleId="TableText">
    <w:name w:val="Table Text"/>
    <w:basedOn w:val="Normal"/>
    <w:rsid w:val="00063AB2"/>
    <w:pPr>
      <w:spacing w:before="40" w:after="20"/>
    </w:pPr>
  </w:style>
  <w:style w:type="paragraph" w:styleId="TM1">
    <w:name w:val="toc 1"/>
    <w:basedOn w:val="Normal"/>
    <w:next w:val="Normal"/>
    <w:autoRedefine/>
    <w:uiPriority w:val="39"/>
    <w:rsid w:val="00063AB2"/>
    <w:pPr>
      <w:tabs>
        <w:tab w:val="left" w:pos="442"/>
        <w:tab w:val="right" w:leader="dot" w:pos="9639"/>
      </w:tabs>
    </w:pPr>
    <w:rPr>
      <w:b/>
      <w:caps/>
      <w:noProof/>
    </w:rPr>
  </w:style>
  <w:style w:type="paragraph" w:styleId="TM2">
    <w:name w:val="toc 2"/>
    <w:basedOn w:val="Normal"/>
    <w:next w:val="Normal"/>
    <w:autoRedefine/>
    <w:uiPriority w:val="39"/>
    <w:rsid w:val="00063AB2"/>
    <w:pPr>
      <w:tabs>
        <w:tab w:val="left" w:pos="660"/>
        <w:tab w:val="right" w:leader="dot" w:pos="9639"/>
      </w:tabs>
      <w:ind w:left="221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rsid w:val="00063AB2"/>
    <w:pPr>
      <w:tabs>
        <w:tab w:val="left" w:pos="1100"/>
        <w:tab w:val="right" w:leader="dot" w:pos="9639"/>
      </w:tabs>
      <w:spacing w:after="40"/>
      <w:ind w:left="442"/>
    </w:pPr>
    <w:rPr>
      <w:i/>
      <w:noProof/>
    </w:rPr>
  </w:style>
  <w:style w:type="paragraph" w:styleId="TM4">
    <w:name w:val="toc 4"/>
    <w:basedOn w:val="Normal"/>
    <w:next w:val="Normal"/>
    <w:autoRedefine/>
    <w:uiPriority w:val="39"/>
    <w:rsid w:val="00063AB2"/>
    <w:pPr>
      <w:tabs>
        <w:tab w:val="left" w:pos="1320"/>
        <w:tab w:val="right" w:leader="dot" w:pos="9629"/>
      </w:tabs>
      <w:spacing w:before="40" w:after="40"/>
      <w:ind w:left="658"/>
    </w:pPr>
    <w:rPr>
      <w:noProof/>
      <w:sz w:val="16"/>
    </w:rPr>
  </w:style>
  <w:style w:type="paragraph" w:styleId="TM5">
    <w:name w:val="toc 5"/>
    <w:basedOn w:val="Normal"/>
    <w:next w:val="Normal"/>
    <w:autoRedefine/>
    <w:semiHidden/>
    <w:rsid w:val="00063AB2"/>
    <w:pPr>
      <w:spacing w:before="120"/>
      <w:ind w:left="880"/>
    </w:pPr>
    <w:rPr>
      <w:sz w:val="16"/>
    </w:rPr>
  </w:style>
  <w:style w:type="paragraph" w:styleId="TM6">
    <w:name w:val="toc 6"/>
    <w:basedOn w:val="Normal"/>
    <w:next w:val="Normal"/>
    <w:autoRedefine/>
    <w:semiHidden/>
    <w:rsid w:val="00063AB2"/>
    <w:pPr>
      <w:spacing w:before="120"/>
      <w:ind w:left="1100"/>
    </w:pPr>
    <w:rPr>
      <w:sz w:val="16"/>
    </w:rPr>
  </w:style>
  <w:style w:type="paragraph" w:styleId="En-tte">
    <w:name w:val="header"/>
    <w:basedOn w:val="Normal"/>
    <w:rsid w:val="00063AB2"/>
    <w:pPr>
      <w:tabs>
        <w:tab w:val="left" w:pos="284"/>
        <w:tab w:val="left" w:pos="567"/>
        <w:tab w:val="center" w:pos="4703"/>
        <w:tab w:val="right" w:pos="9406"/>
      </w:tabs>
      <w:spacing w:before="0" w:after="0"/>
      <w:jc w:val="center"/>
    </w:pPr>
    <w:rPr>
      <w:sz w:val="18"/>
    </w:rPr>
  </w:style>
  <w:style w:type="paragraph" w:customStyle="1" w:styleId="Normalaprstbl">
    <w:name w:val="Normal après tbl"/>
    <w:basedOn w:val="Normal"/>
    <w:rsid w:val="00063AB2"/>
    <w:pPr>
      <w:spacing w:before="180"/>
    </w:pPr>
  </w:style>
  <w:style w:type="paragraph" w:customStyle="1" w:styleId="Normalavttbl">
    <w:name w:val="Normal avt tbl"/>
    <w:basedOn w:val="Normal"/>
    <w:rsid w:val="00063AB2"/>
    <w:pPr>
      <w:spacing w:after="180"/>
    </w:pPr>
  </w:style>
  <w:style w:type="paragraph" w:customStyle="1" w:styleId="puce4">
    <w:name w:val="puce 4"/>
    <w:basedOn w:val="Normal"/>
    <w:rsid w:val="00063AB2"/>
    <w:pPr>
      <w:numPr>
        <w:numId w:val="4"/>
      </w:numPr>
      <w:spacing w:before="20" w:after="20"/>
      <w:ind w:left="2552"/>
    </w:pPr>
  </w:style>
  <w:style w:type="paragraph" w:styleId="Pieddepage">
    <w:name w:val="footer"/>
    <w:basedOn w:val="Normal"/>
    <w:link w:val="PieddepageCar"/>
    <w:rsid w:val="00063AB2"/>
    <w:pPr>
      <w:tabs>
        <w:tab w:val="left" w:pos="284"/>
        <w:tab w:val="left" w:pos="567"/>
        <w:tab w:val="center" w:pos="4703"/>
        <w:tab w:val="right" w:pos="9406"/>
      </w:tabs>
      <w:spacing w:before="0" w:after="0"/>
    </w:pPr>
    <w:rPr>
      <w:sz w:val="16"/>
    </w:rPr>
  </w:style>
  <w:style w:type="paragraph" w:customStyle="1" w:styleId="Retrait1">
    <w:name w:val="Retrait 1"/>
    <w:basedOn w:val="Normal"/>
    <w:rsid w:val="00063AB2"/>
    <w:pPr>
      <w:ind w:left="567"/>
    </w:pPr>
  </w:style>
  <w:style w:type="paragraph" w:customStyle="1" w:styleId="Retrait2">
    <w:name w:val="Retrait 2"/>
    <w:basedOn w:val="Normal"/>
    <w:rsid w:val="00063AB2"/>
    <w:pPr>
      <w:ind w:left="1134"/>
    </w:pPr>
  </w:style>
  <w:style w:type="paragraph" w:customStyle="1" w:styleId="Retrait3">
    <w:name w:val="Retrait 3"/>
    <w:basedOn w:val="Normal"/>
    <w:rsid w:val="00063AB2"/>
    <w:pPr>
      <w:ind w:left="1701"/>
    </w:pPr>
  </w:style>
  <w:style w:type="paragraph" w:customStyle="1" w:styleId="Titre2MM">
    <w:name w:val="Titre 2 MM"/>
    <w:basedOn w:val="Titre2"/>
    <w:rsid w:val="00063AB2"/>
    <w:pPr>
      <w:numPr>
        <w:ilvl w:val="0"/>
        <w:numId w:val="0"/>
      </w:numPr>
      <w:spacing w:before="360"/>
    </w:pPr>
  </w:style>
  <w:style w:type="paragraph" w:customStyle="1" w:styleId="Retrait4">
    <w:name w:val="Retrait 4"/>
    <w:basedOn w:val="Normal"/>
    <w:rsid w:val="00063AB2"/>
    <w:pPr>
      <w:ind w:left="2268"/>
    </w:pPr>
  </w:style>
  <w:style w:type="paragraph" w:styleId="Textedebulles">
    <w:name w:val="Balloon Text"/>
    <w:basedOn w:val="Normal"/>
    <w:semiHidden/>
    <w:rsid w:val="00063AB2"/>
    <w:rPr>
      <w:rFonts w:ascii="Tahoma" w:hAnsi="Tahoma" w:cs="Tahoma"/>
      <w:sz w:val="16"/>
      <w:szCs w:val="16"/>
    </w:rPr>
  </w:style>
  <w:style w:type="paragraph" w:customStyle="1" w:styleId="En-tteLeft">
    <w:name w:val="En-tête_Left"/>
    <w:basedOn w:val="En-tte"/>
    <w:rsid w:val="00063AB2"/>
    <w:pPr>
      <w:jc w:val="left"/>
    </w:pPr>
  </w:style>
  <w:style w:type="paragraph" w:customStyle="1" w:styleId="En-tteRight">
    <w:name w:val="En-tête_Right"/>
    <w:basedOn w:val="En-tte"/>
    <w:rsid w:val="00063AB2"/>
    <w:pPr>
      <w:jc w:val="right"/>
    </w:pPr>
  </w:style>
  <w:style w:type="table" w:styleId="Grilledutableau">
    <w:name w:val="Table Grid"/>
    <w:basedOn w:val="TableauNormal"/>
    <w:rsid w:val="00063AB2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063AB2"/>
    <w:rPr>
      <w:color w:val="0000FF"/>
      <w:u w:val="single"/>
    </w:rPr>
  </w:style>
  <w:style w:type="paragraph" w:styleId="Listepuces">
    <w:name w:val="List Bullet"/>
    <w:basedOn w:val="Normal"/>
    <w:rsid w:val="00063AB2"/>
    <w:pPr>
      <w:numPr>
        <w:numId w:val="5"/>
      </w:numPr>
    </w:pPr>
  </w:style>
  <w:style w:type="paragraph" w:styleId="Titre">
    <w:name w:val="Title"/>
    <w:basedOn w:val="Normal"/>
    <w:next w:val="Normal"/>
    <w:qFormat/>
    <w:rsid w:val="00063AB2"/>
    <w:pPr>
      <w:keepNext/>
      <w:keepLines/>
      <w:pageBreakBefore/>
      <w:tabs>
        <w:tab w:val="left" w:pos="284"/>
        <w:tab w:val="left" w:pos="567"/>
      </w:tabs>
      <w:spacing w:before="5000" w:after="120"/>
      <w:jc w:val="right"/>
    </w:pPr>
    <w:rPr>
      <w:rFonts w:cs="Arial"/>
      <w:b/>
      <w:bCs/>
      <w:i/>
      <w:caps/>
      <w:kern w:val="28"/>
      <w:sz w:val="40"/>
      <w:szCs w:val="32"/>
    </w:rPr>
  </w:style>
  <w:style w:type="paragraph" w:styleId="Titredenote">
    <w:name w:val="Note Heading"/>
    <w:basedOn w:val="Normal"/>
    <w:next w:val="Normal"/>
    <w:rsid w:val="00063AB2"/>
  </w:style>
  <w:style w:type="character" w:customStyle="1" w:styleId="puce1Car">
    <w:name w:val="puce 1 Car"/>
    <w:basedOn w:val="Policepardfaut"/>
    <w:link w:val="puce1"/>
    <w:rsid w:val="00063AB2"/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rsid w:val="00873B27"/>
    <w:rPr>
      <w:rFonts w:ascii="Arial" w:hAnsi="Arial"/>
      <w:sz w:val="16"/>
    </w:rPr>
  </w:style>
  <w:style w:type="numbering" w:customStyle="1" w:styleId="Multi-Liste">
    <w:name w:val="Multi-Liste"/>
    <w:uiPriority w:val="99"/>
    <w:rsid w:val="00B87BD4"/>
    <w:pPr>
      <w:numPr>
        <w:numId w:val="25"/>
      </w:numPr>
    </w:pPr>
  </w:style>
  <w:style w:type="paragraph" w:styleId="Paragraphedeliste">
    <w:name w:val="List Paragraph"/>
    <w:basedOn w:val="Normal"/>
    <w:uiPriority w:val="34"/>
    <w:qFormat/>
    <w:rsid w:val="00B87BD4"/>
    <w:pPr>
      <w:ind w:left="720"/>
      <w:contextualSpacing/>
    </w:pPr>
  </w:style>
  <w:style w:type="paragraph" w:customStyle="1" w:styleId="ReqId">
    <w:name w:val="Req_Id"/>
    <w:basedOn w:val="Normal"/>
    <w:rsid w:val="00B87BD4"/>
    <w:rPr>
      <w:color w:val="000080"/>
    </w:rPr>
  </w:style>
  <w:style w:type="paragraph" w:customStyle="1" w:styleId="ReqCovering">
    <w:name w:val="Req_Covering"/>
    <w:basedOn w:val="Normal"/>
    <w:rsid w:val="00B87BD4"/>
    <w:pPr>
      <w:pBdr>
        <w:top w:val="single" w:sz="4" w:space="1" w:color="auto"/>
      </w:pBdr>
      <w:spacing w:before="0" w:after="0"/>
      <w:jc w:val="left"/>
    </w:pPr>
    <w:rPr>
      <w:rFonts w:ascii="Times New Roman" w:hAnsi="Times New Roman"/>
      <w:i/>
      <w:iCs/>
      <w:color w:val="800080"/>
      <w:sz w:val="24"/>
      <w:szCs w:val="24"/>
      <w:lang w:val="en-GB"/>
    </w:rPr>
  </w:style>
  <w:style w:type="paragraph" w:customStyle="1" w:styleId="ReqAttrib">
    <w:name w:val="Req_Attrib"/>
    <w:basedOn w:val="Normal"/>
    <w:rsid w:val="00B87BD4"/>
    <w:pPr>
      <w:pBdr>
        <w:top w:val="single" w:sz="4" w:space="1" w:color="auto"/>
      </w:pBdr>
      <w:spacing w:before="0" w:after="0"/>
      <w:jc w:val="left"/>
    </w:pPr>
    <w:rPr>
      <w:rFonts w:ascii="Times New Roman" w:hAnsi="Times New Roman"/>
      <w:i/>
      <w:iCs/>
      <w:color w:val="000080"/>
      <w:sz w:val="24"/>
      <w:szCs w:val="24"/>
    </w:rPr>
  </w:style>
  <w:style w:type="paragraph" w:styleId="Commentaire">
    <w:name w:val="annotation text"/>
    <w:basedOn w:val="Normal"/>
    <w:link w:val="CommentaireCar"/>
    <w:rsid w:val="006F75A4"/>
  </w:style>
  <w:style w:type="character" w:customStyle="1" w:styleId="CommentaireCar">
    <w:name w:val="Commentaire Car"/>
    <w:basedOn w:val="Policepardfaut"/>
    <w:link w:val="Commentaire"/>
    <w:rsid w:val="006F75A4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6F75A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6F75A4"/>
    <w:rPr>
      <w:rFonts w:ascii="Arial" w:hAnsi="Arial"/>
      <w:b/>
      <w:bCs/>
    </w:rPr>
  </w:style>
  <w:style w:type="table" w:customStyle="1" w:styleId="Listeclaire-Accent11">
    <w:name w:val="Liste claire - Accent 11"/>
    <w:basedOn w:val="TableauNormal"/>
    <w:uiPriority w:val="61"/>
    <w:rsid w:val="008C2D3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Lienhypertextesuivivisit">
    <w:name w:val="FollowedHyperlink"/>
    <w:basedOn w:val="Policepardfaut"/>
    <w:semiHidden/>
    <w:unhideWhenUsed/>
    <w:rsid w:val="00B05F10"/>
    <w:rPr>
      <w:color w:val="800080" w:themeColor="followedHyperlink"/>
      <w:u w:val="single"/>
    </w:rPr>
  </w:style>
  <w:style w:type="paragraph" w:styleId="Explorateurdedocuments">
    <w:name w:val="Document Map"/>
    <w:basedOn w:val="Normal"/>
    <w:link w:val="ExplorateurdedocumentsCar"/>
    <w:semiHidden/>
    <w:unhideWhenUsed/>
    <w:rsid w:val="005E14B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5E14BC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semiHidden/>
    <w:unhideWhenUsed/>
    <w:rsid w:val="005E14BC"/>
    <w:pPr>
      <w:spacing w:before="0" w:after="0"/>
    </w:pPr>
  </w:style>
  <w:style w:type="character" w:customStyle="1" w:styleId="NotedebasdepageCar">
    <w:name w:val="Note de bas de page Car"/>
    <w:basedOn w:val="Policepardfaut"/>
    <w:link w:val="Notedebasdepage"/>
    <w:semiHidden/>
    <w:rsid w:val="005E14BC"/>
    <w:rPr>
      <w:rFonts w:ascii="Arial" w:hAnsi="Arial"/>
    </w:rPr>
  </w:style>
  <w:style w:type="character" w:styleId="Appelnotedebasdep">
    <w:name w:val="footnote reference"/>
    <w:basedOn w:val="Policepardfaut"/>
    <w:semiHidden/>
    <w:unhideWhenUsed/>
    <w:rsid w:val="005E14B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9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oudant\AppData\Roaming\Microsoft\Templates\Deliver-FR\Document%20g&#233;n&#233;riqu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8D98A3-5AD5-48C8-9DA8-F129F6AB5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générique.dotx</Template>
  <TotalTime>896</TotalTime>
  <Pages>5</Pages>
  <Words>795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THD Valorisation des Surconsommations VOD</vt:lpstr>
    </vt:vector>
  </TitlesOfParts>
  <Manager/>
  <Company>Capgemini AS France - Télécom &amp; Media</Company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THD Valorisation des Surconsommations VOD</dc:title>
  <dc:subject/>
  <dc:creator>Frédéric Saint-Hubert</dc:creator>
  <cp:keywords/>
  <dc:description/>
  <cp:lastModifiedBy>Maxime COIGNUS (mcoignus)</cp:lastModifiedBy>
  <cp:revision>39</cp:revision>
  <cp:lastPrinted>2004-04-07T13:59:00Z</cp:lastPrinted>
  <dcterms:created xsi:type="dcterms:W3CDTF">2016-10-25T15:24:00Z</dcterms:created>
  <dcterms:modified xsi:type="dcterms:W3CDTF">2016-12-10T18:37:00Z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PID_LINKBASE">
    <vt:lpwstr/>
  </property>
  <property fmtid="{D5CDD505-2E9C-101B-9397-08002B2CF9AE}" pid="3" name="DocGroupName">
    <vt:lpwstr>Capgemini</vt:lpwstr>
  </property>
  <property fmtid="{D5CDD505-2E9C-101B-9397-08002B2CF9AE}" pid="4" name="DocCopyright">
    <vt:lpwstr>© 2012 Capgemini</vt:lpwstr>
  </property>
  <property fmtid="{D5CDD505-2E9C-101B-9397-08002B2CF9AE}" pid="5" name="DocMethodName">
    <vt:lpwstr>DELIVER2</vt:lpwstr>
  </property>
  <property fmtid="{D5CDD505-2E9C-101B-9397-08002B2CF9AE}" pid="6" name="DocRegionName">
    <vt:lpwstr>Capgemini AS France</vt:lpwstr>
  </property>
  <property fmtid="{D5CDD505-2E9C-101B-9397-08002B2CF9AE}" pid="7" name="DocEntityName">
    <vt:lpwstr>Télécom &amp; Media</vt:lpwstr>
  </property>
  <property fmtid="{D5CDD505-2E9C-101B-9397-08002B2CF9AE}" pid="8" name="DocUnitName">
    <vt:lpwstr>PBS</vt:lpwstr>
  </property>
  <property fmtid="{D5CDD505-2E9C-101B-9397-08002B2CF9AE}" pid="9" name="DocUnitAdr1">
    <vt:lpwstr>Immeuble Seine Etoile</vt:lpwstr>
  </property>
  <property fmtid="{D5CDD505-2E9C-101B-9397-08002B2CF9AE}" pid="10" name="DocUnitAdr2">
    <vt:lpwstr>7, rue Frédéric Clavel</vt:lpwstr>
  </property>
  <property fmtid="{D5CDD505-2E9C-101B-9397-08002B2CF9AE}" pid="11" name="DocUnitAdr3">
    <vt:lpwstr>92150 SURESNES</vt:lpwstr>
  </property>
  <property fmtid="{D5CDD505-2E9C-101B-9397-08002B2CF9AE}" pid="12" name="DocUnitAdr4">
    <vt:lpwstr>FRANCE</vt:lpwstr>
  </property>
  <property fmtid="{D5CDD505-2E9C-101B-9397-08002B2CF9AE}" pid="13" name="DocUnitAdr5">
    <vt:lpwstr/>
  </property>
  <property fmtid="{D5CDD505-2E9C-101B-9397-08002B2CF9AE}" pid="14" name="DocUnitPhone">
    <vt:lpwstr>Tél. : +33(0)1 49 00 40 00</vt:lpwstr>
  </property>
  <property fmtid="{D5CDD505-2E9C-101B-9397-08002B2CF9AE}" pid="15" name="DocUnitFax">
    <vt:lpwstr>Fax : +33(0)1 47 78 45 52</vt:lpwstr>
  </property>
  <property fmtid="{D5CDD505-2E9C-101B-9397-08002B2CF9AE}" pid="16" name="DocUnitEmail">
    <vt:lpwstr/>
  </property>
  <property fmtid="{D5CDD505-2E9C-101B-9397-08002B2CF9AE}" pid="17" name="DocProjectName">
    <vt:lpwstr>LPM</vt:lpwstr>
  </property>
  <property fmtid="{D5CDD505-2E9C-101B-9397-08002B2CF9AE}" pid="18" name="DocProjectStreamName">
    <vt:lpwstr/>
  </property>
  <property fmtid="{D5CDD505-2E9C-101B-9397-08002B2CF9AE}" pid="19" name="DocTitle">
    <vt:lpwstr>THD Valorisation des Surconsommations VOD</vt:lpwstr>
  </property>
  <property fmtid="{D5CDD505-2E9C-101B-9397-08002B2CF9AE}" pid="20" name="DocType">
    <vt:lpwstr>DCT: Dossier de Conception Technique</vt:lpwstr>
  </property>
  <property fmtid="{D5CDD505-2E9C-101B-9397-08002B2CF9AE}" pid="21" name="DocUsage">
    <vt:lpwstr/>
  </property>
  <property fmtid="{D5CDD505-2E9C-101B-9397-08002B2CF9AE}" pid="22" name="DocVersion">
    <vt:lpwstr>V1.3</vt:lpwstr>
  </property>
  <property fmtid="{D5CDD505-2E9C-101B-9397-08002B2CF9AE}" pid="23" name="DocUpdate">
    <vt:lpwstr>25/10/2016</vt:lpwstr>
  </property>
  <property fmtid="{D5CDD505-2E9C-101B-9397-08002B2CF9AE}" pid="24" name="DocCreation">
    <vt:lpwstr>22/07/2016</vt:lpwstr>
  </property>
  <property fmtid="{D5CDD505-2E9C-101B-9397-08002B2CF9AE}" pid="25" name="DocStatus">
    <vt:lpwstr>En cours/Draft</vt:lpwstr>
  </property>
  <property fmtid="{D5CDD505-2E9C-101B-9397-08002B2CF9AE}" pid="26" name="DocAuthor">
    <vt:lpwstr>Frédéric Saint-Hubert</vt:lpwstr>
  </property>
  <property fmtid="{D5CDD505-2E9C-101B-9397-08002B2CF9AE}" pid="27" name="DocRef">
    <vt:lpwstr>LPM/1857</vt:lpwstr>
  </property>
  <property fmtid="{D5CDD505-2E9C-101B-9397-08002B2CF9AE}" pid="28" name="DocValidationName">
    <vt:lpwstr/>
  </property>
  <property fmtid="{D5CDD505-2E9C-101B-9397-08002B2CF9AE}" pid="29" name="DocCustomerName">
    <vt:lpwstr/>
  </property>
  <property fmtid="{D5CDD505-2E9C-101B-9397-08002B2CF9AE}" pid="30" name="DocLanguage">
    <vt:lpwstr>FR</vt:lpwstr>
  </property>
  <property fmtid="{D5CDD505-2E9C-101B-9397-08002B2CF9AE}" pid="31" name="DocModelName">
    <vt:lpwstr>Document générique</vt:lpwstr>
  </property>
  <property fmtid="{D5CDD505-2E9C-101B-9397-08002B2CF9AE}" pid="32" name="DocModelRef">
    <vt:lpwstr>ASFR/IREF/0006</vt:lpwstr>
  </property>
  <property fmtid="{D5CDD505-2E9C-101B-9397-08002B2CF9AE}" pid="33" name="DocModelVersion">
    <vt:lpwstr>02.0</vt:lpwstr>
  </property>
  <property fmtid="{D5CDD505-2E9C-101B-9397-08002B2CF9AE}" pid="34" name="DocProjectId">
    <vt:lpwstr>LPM</vt:lpwstr>
  </property>
  <property fmtid="{D5CDD505-2E9C-101B-9397-08002B2CF9AE}" pid="35" name="DocProjectStreamId">
    <vt:lpwstr/>
  </property>
  <property fmtid="{D5CDD505-2E9C-101B-9397-08002B2CF9AE}" pid="36" name="DocProjectSerialNumber">
    <vt:lpwstr>1857</vt:lpwstr>
  </property>
  <property fmtid="{D5CDD505-2E9C-101B-9397-08002B2CF9AE}" pid="37" name="DocURL">
    <vt:lpwstr/>
  </property>
  <property fmtid="{D5CDD505-2E9C-101B-9397-08002B2CF9AE}" pid="38" name="DocLibreDoc">
    <vt:lpwstr/>
  </property>
  <property fmtid="{D5CDD505-2E9C-101B-9397-08002B2CF9AE}" pid="39" name="DocModelAdmin">
    <vt:lpwstr>ASFR/IREF</vt:lpwstr>
  </property>
  <property fmtid="{D5CDD505-2E9C-101B-9397-08002B2CF9AE}" pid="40" name="DocSite">
    <vt:lpwstr>Suresnes</vt:lpwstr>
  </property>
</Properties>
</file>