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TP4_BSE_Main.c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AUTH: FJ, LAJUGIE Rodolphe, CORNATON Maxime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DATE: 5/12/21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Target: C8051F02x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Tool chain: KEIL Microvision5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Cette application exécute les tâches suivantes: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SYSCLK = Quartz externe = 22.1184 MHz (Visu sur P1.0)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Clignotement de la LED P1.6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Commande du clignotement de la LED avec le bouton poussoir P3.7 (INT7) et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via le signal DECL_EXT sur P3.6 (INT6)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Mise en oeuvre de la base de temps Timer2 de 10ms et interruption Timer2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Mise en oeuvre d'un comptage d'évènements SIG_IN (sur T4)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Le comptage d'évènement est assuré par le Timer4 et par une interruption Timer4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Comptage Programmable selon les facteurs 10-100-1000-10000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La programmation du comptage est assurée au travers des niveaux sur P2.5 et P2.6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Le signal SIG_OUT change d'état à chaque fois que l'on a compté 10...10000 évènements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Calcul de la fréquence de SIG_IN et stockage dans la variable Frequence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La mesure de fréquence est assurée par une mesure du nombre d'évènements sur une seconde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Mesure réalisée dans l'interruption Timer2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Visu Flag INT7 sur P2.4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Visu Flag INT6 sur P6.4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Visu Flag INT Timer2 sur P3.5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Visu Flag INT Timer4 sur P3.4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Visu SIG_OUT sur P3.3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Fichiers d'entête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#include "intrins.h"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#include&lt;c8051F020.h&gt;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#include&lt;c8051F020_SFR16.h&gt;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#include&lt;TP4_BSE_Lib_Config_Globale.h&gt;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#include&lt;TP4_BSE_Lib_Divers.h&gt;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#include&lt;TP4_BSE_Main.h&gt;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Cfg_CLK_UART0(void);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void Cfg_UART0(void);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Déclaration des MACROS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#define SYSCLK 22118400L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#define LED_ON 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#define LED_OFF 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#define LED_BLINK 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#define BP_ON 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#define BP_OFF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#define TO_BE_PROCESSED 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#define PROCESSED 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#define SET_VISU_INT6 P6 |= (1&lt;&lt;4)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#define RESET_VISU_INT6 P6 &amp;= ~(1&lt;&lt;4)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Déclarations Registres et Bits de l'espace SFR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sbit LED = P1^6;  // LED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sbit BP =P3^7;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sbit VISU_INT7 = P2^4;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sbit VISU_INT_TIMER2 = P3^5;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sbit VISU_INT_TIMER4 = P3^4;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sbit SIG_OUT = P3^3;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Variables globales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bit Event = PROCESSED;  // Détection des évènements pour changer le clignotement de la LED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unsigned int Event_to_Count = 100 ; //Valeur du comptage d'évènements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long frequence = 0;  // Fréquence calculée de SIG_IN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unsigned int CP_Overflow_Timer4; // Compteur d'overflows du Timer4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MAIN Routine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void main (void)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// Configurations globales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Init_Device();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Configurations  spécifiques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Config_INT7(); // Configuration de INT7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Config_INT6(); // Configuration de INT6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Config_Timer2_TimeBase();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Config_Timer4_Event_Counter();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Cfg_CLK_UART0();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Cfg_UART0();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Fin des configurations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EA = 1;  // Validation globale des interruptions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 Boucle infinie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while(1){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 SBUF0 = 0x40;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 Software_Delay_10ms();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void Config_INT7(void)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P3IF &amp;= ~(1&lt;&lt;7); // IE7 mis à 0 pending flag de INT7 effacé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P3IF &amp;= ~(1&lt;&lt;3); // IE7CF mis à 0 - sensibilité int7 front descendant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EIP2 &amp;= ~(1&lt;&lt;5);  // PX7 mis à 0 - INT7 priorité basse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EIE2 |= (1&lt;&lt;5);  // EX7 mis à 1 - INT7 autorisée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void ISR_INT7 (void) interrupt 19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VISU_INT7 = 1;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P3IF &amp;= ~(1&lt;&lt;7); // IE3 mis à 0 - remise à zéro du pending flag de INT7 effacé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Event = TO_BE_PROCESSED;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VISU_INT7 = 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void Config_INT6(void)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P3IF &amp;= ~(1&lt;&lt;7); // IE6 mis à 0 pending flag de INT6 effacé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P3IF &amp;= ~(1&lt;&lt;2); // IE6CF mis à 0 - sensibilité int6 front descendant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EIP2 &amp;= ~(1&lt;&lt;4);  // PX6 mis à 0 - INT7 priorité basse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EIE2 |= (1&lt;&lt;4);  // EX6 mis à 1 - INT7 autorisée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void ISR_INT6 (void) interrupt 18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SET_VISU_INT6;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P3IF &amp;= ~(1&lt;&lt;6); // IE6 mis à 0 - remise à zéro du pending flag de INT6 effacé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P3IF ^= (1&lt;&lt;2);   // Action sur IE6CF - Commutation Front montant / Front Descendant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Event = TO_BE_PROCESSED;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RESET_VISU_INT6;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void Config_Timer2_TimeBase(void)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CKCON &amp;= ~(1&lt;&lt;5);     </w:t>
        <w:tab/>
        <w:t xml:space="preserve">// T2M: Timer 2 Clock Select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// CLK = sysclk/12TR2 = 0;  //Stop Timer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TF2 = 0;  // RAZ TF2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EXF2 = 0;  // RAZ EXF2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RCLK0 = 0;    </w:t>
        <w:tab/>
        <w:t xml:space="preserve">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TCLK0 = 0;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CPRL2 = 0;  // Mode AutoReload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EXEN2 = 0;   // Timer2 external Enable Disabled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CT2 = 0;</w:t>
        <w:tab/>
        <w:t xml:space="preserve">// Mode Timer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RCAP2 = -((SYSCLK/12)/100);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T2 = RCAP2;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TR2 = 1;                       </w:t>
        <w:tab/>
        <w:t xml:space="preserve">// Timer2 démarré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PT2 = 1;   </w:t>
        <w:tab/>
        <w:tab/>
        <w:tab/>
        <w:tab/>
        <w:tab/>
        <w:tab/>
        <w:t xml:space="preserve">   // Priorité Timer2 Haute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ET2 = 1;   </w:t>
        <w:tab/>
        <w:tab/>
        <w:tab/>
        <w:tab/>
        <w:tab/>
        <w:tab/>
        <w:t xml:space="preserve">   // INT Timer2 autorisée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void ISR_Timer2 (void) interrupt 5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static char CP_Cligno;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static char CP_Seconde = 0;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static bit STATE_LED = LED_BLINK;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char Read_Cfg_Event;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static unsigned int CP_Timer4 = 0;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static unsigned int OLD_CP_Timer4 = 0;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VISU_INT_TIMER2 = 1;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if (TF2 == 1)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TF2 = 0;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// Gestion de la mesure de frequence - Synthèse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// Le calcul de la fréquence est fait toutes les secondes   </w:t>
        <w:tab/>
        <w:t xml:space="preserve">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CP_Seconde++;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if (CP_Seconde &gt;= 100)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CP_Seconde = 0;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T4CON &amp;= ~(1&lt;&lt;2);   // TR4 = 0 -- Timer4 stoppé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CP_Timer4 = T4; </w:t>
        <w:tab/>
        <w:t xml:space="preserve">// Lecture Compteur Timer4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T4CON |= (1&lt;&lt;2);   // TR4 = 1 -- Timer4 redémarré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Fréquence = nbre total d'évènements par seconde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frequence = ((CP_Overflow_Timer4) * (long)Event_to_Count) +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</w:t>
        <w:tab/>
        <w:t xml:space="preserve">(int)(CP_Timer4 - OLD_CP_Timer4);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</w:t>
        <w:tab/>
        <w:t xml:space="preserve">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OLD_CP_Timer4 = CP_Timer4;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CP_Overflow_Timer4 = 0;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// Gestion des évènements INT6 et INT7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// pour gérer les modes de clignotement de la LED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(Event == TO_BE_PROCESSED)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Event = PROCESSED;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STATE_LED =  !STATE_LED;  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// Gestion du mode de clignotement de la LED   </w:t>
        <w:tab/>
        <w:tab/>
        <w:tab/>
        <w:tab/>
        <w:t xml:space="preserve">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CP_Cligno++;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if (CP_Cligno &gt; 11) CP_Cligno = 0;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if (STATE_LED == LED_BLINK)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if (CP_Cligno &lt; 2) LED = LED_ON;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else LED = LED_OFF;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 LED = LED_OFF;   </w:t>
        <w:tab/>
        <w:t xml:space="preserve">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// Etape5 - Lecture consigne du nbre d'évènements à compter    pour générer SIG_OUT   </w:t>
        <w:tab/>
        <w:tab/>
        <w:t xml:space="preserve">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Read_Cfg_Event = (P2 &amp; ((1&lt;&lt;5)|(1&lt;&lt;6)))&gt;&gt;5; // Lecture consigne sur P2.5 et P2.6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switch (Read_Cfg_Event)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0: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Event_to_Count = 10;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1: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Event_to_Count = 100;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2: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Event_to_Count = 1000;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3: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Event_to_Count = 10000;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default: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Event_to_Count = 100;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// Sécurité: si EXF2 est à 1 - RAZ de EXF2 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if (EXF2 == 1)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EXF2 = 0;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VISU_INT_TIMER2 = 0;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void Config_Timer4_Event_Counter(void) // Pour étape 4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// Timer 4 configuré en compteur d'évènements SIG_IN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// SIG_IN câblé sur l'entrée T4 du Timer4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// Timer4 en mode autorechargement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// Mode Counter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// CLKTimer = SIG_IN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// Valeur rechargement= (65536 - Nbre_Event_to_count)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// L'overflow, et donc l'interruption Timer4 signale le comptage de 100 évènements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T4CON = 0x02;   // Flags TF4 et EXF4 effacés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RCLK1 et TCLK1 à zéro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Transitions sur T4EX ignorées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Timer stoppé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Timer en mode counter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Mode auto-reload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RCAP4 = 65536-Event_to_Count;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T4 = RCAP4;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T4CON |= (1&lt;&lt;2);  </w:t>
        <w:tab/>
        <w:t xml:space="preserve">// TR4 = 1 -- Timer2 démarré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EIP2 |= (1&lt;&lt;2);  </w:t>
        <w:tab/>
        <w:t xml:space="preserve">//PT4 = 0 -- Priorité Timer4 haute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EIE2 |= (1&lt;&lt;2);  </w:t>
        <w:tab/>
        <w:t xml:space="preserve">//ET4 = 1 --  INT Timer4 autorisée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void ISR_Timer4 (void) interrupt 16  // Etape4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VISU_INT_TIMER4 = 1;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if ((T4CON &amp; (1&lt;&lt;7)) != 0)   // Test TF4 = 1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T4CON &amp;= ~(1&lt;&lt;7);</w:t>
        <w:tab/>
        <w:t xml:space="preserve">// RAZ TF4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SIG_OUT = !SIG_OUT;      // Génération SIG_OUT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Prise en compte d'un comptage d'évènements configurable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La lecture de la config 10-100-1000-10000 est faite dans ISR_Timer2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RCAP4 = 65536 - Event_to_Count;    //Reload compteur d'évènements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// Comptage des overflows (pour compter au delà de 65536)   </w:t>
        <w:tab/>
        <w:t xml:space="preserve">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CP_Overflow_Timer4++;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// Sécurité si T4EX est à 1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if ((T4CON &amp; (1&lt;&lt;6)) != 0)   // Au cas où: Test EXF4 = 1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{    T4CON &amp;= ~(1&lt;&lt;6); } // RAZ EXF4   </w:t>
        <w:tab/>
        <w:tab/>
        <w:t xml:space="preserve">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VISU_INT_TIMER4 = 0;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//****************************************************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void Cfg_CLK_UART0(void)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TCON &amp;= ~(1&lt;&lt;6); //Timer1 Stoppé (précaution)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TCON &amp;= ~(1&lt;&lt;7);//Flag Timer1 effacé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CKCON |= (1&lt;&lt;4); //Config CKCON - | T1M: Timer1 ClockSelect – CLK Timer = Sysclk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TMOD |=(1&lt;&lt;5);//Config TMOD - Timer1 configuré en timer 8 bit avec auto-reload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TMOD &amp;= ~(1&lt;&lt;4);//Config TMOD - Timer1 configuré en timer 8 bit avec auto-reload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TH1 = 0xBB;//Programmation du registre de rechargement TH1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//Initialisation du registre Timer TL1 – Nécessaire? /Non car ar defaut à 0.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IE &amp;= ~(1&lt;&lt;3); //Dévalidation de l’interruption Timer1 – Action sur registre IE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TCON |= (1&lt;&lt;6); //Timer1 démarré - – Action sur TR1 de TCON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void Cfg_UART0(void)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SCON0 |= (1&lt;&lt;4);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SCON0 &amp;= ~(1&lt;&lt;0);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SCON0 &amp;= ~(1&lt;&lt;1);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SCON0 |= (1&lt;&lt;5);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SCON0 &amp;= ~(1&lt;&lt;7);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SCON0 |= (1&lt;&lt;6);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T2CON &amp;= ~(1&lt;&lt;4);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T2CON &amp;= ~(1&lt;&lt;5);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PCON |= (1&lt;&lt;7);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PCON &amp;= ~(1&lt;&lt;6);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