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D74AE8" w14:textId="77777777" w:rsidR="001D1D92" w:rsidRDefault="008A2575">
      <w:r>
        <w:t>CORNATON Maxime</w:t>
      </w:r>
      <w:r>
        <w:tab/>
      </w:r>
      <w:r>
        <w:tab/>
      </w:r>
      <w:r>
        <w:tab/>
      </w:r>
      <w:r>
        <w:tab/>
      </w:r>
      <w:r>
        <w:tab/>
      </w:r>
      <w:r>
        <w:tab/>
      </w:r>
      <w:r>
        <w:tab/>
      </w:r>
      <w:r>
        <w:tab/>
        <w:t>3ETI - Groupe C</w:t>
      </w:r>
    </w:p>
    <w:p w14:paraId="2C617808" w14:textId="77777777" w:rsidR="001D1D92" w:rsidRDefault="008A2575">
      <w:r>
        <w:t>GUZELIAN Raphaël</w:t>
      </w:r>
    </w:p>
    <w:p w14:paraId="324684E7" w14:textId="77777777" w:rsidR="001D1D92" w:rsidRDefault="001D1D92"/>
    <w:p w14:paraId="56655C05" w14:textId="77777777" w:rsidR="001D1D92" w:rsidRDefault="001D1D92"/>
    <w:p w14:paraId="09881E4F" w14:textId="77777777" w:rsidR="001D1D92" w:rsidRDefault="001D1D92"/>
    <w:p w14:paraId="45FF8528" w14:textId="77777777" w:rsidR="001D1D92" w:rsidRDefault="001D1D92"/>
    <w:p w14:paraId="76A41BCE" w14:textId="77777777" w:rsidR="001D1D92" w:rsidRDefault="008A2575">
      <w:pPr>
        <w:jc w:val="center"/>
        <w:rPr>
          <w:b/>
          <w:sz w:val="48"/>
          <w:szCs w:val="48"/>
          <w:u w:val="single"/>
        </w:rPr>
      </w:pPr>
      <w:r>
        <w:rPr>
          <w:b/>
          <w:sz w:val="48"/>
          <w:szCs w:val="48"/>
          <w:u w:val="single"/>
        </w:rPr>
        <w:t>COMPTE RENDU TP 2</w:t>
      </w:r>
    </w:p>
    <w:p w14:paraId="10CBAA98" w14:textId="77777777" w:rsidR="001D1D92" w:rsidRDefault="001D1D92">
      <w:pPr>
        <w:jc w:val="center"/>
        <w:rPr>
          <w:b/>
          <w:sz w:val="48"/>
          <w:szCs w:val="48"/>
          <w:u w:val="single"/>
        </w:rPr>
      </w:pPr>
    </w:p>
    <w:p w14:paraId="705C4D53" w14:textId="77777777" w:rsidR="001D1D92" w:rsidRDefault="001D1D92">
      <w:pPr>
        <w:jc w:val="center"/>
        <w:rPr>
          <w:b/>
          <w:sz w:val="48"/>
          <w:szCs w:val="48"/>
          <w:u w:val="single"/>
        </w:rPr>
      </w:pPr>
    </w:p>
    <w:p w14:paraId="200F6DA1" w14:textId="77777777" w:rsidR="001D1D92" w:rsidRDefault="001D1D92">
      <w:pPr>
        <w:jc w:val="center"/>
        <w:rPr>
          <w:b/>
          <w:sz w:val="48"/>
          <w:szCs w:val="48"/>
          <w:u w:val="single"/>
        </w:rPr>
      </w:pPr>
    </w:p>
    <w:p w14:paraId="0AED725D" w14:textId="77777777" w:rsidR="001D1D92" w:rsidRDefault="001D1D92">
      <w:pPr>
        <w:jc w:val="center"/>
        <w:rPr>
          <w:b/>
          <w:sz w:val="48"/>
          <w:szCs w:val="48"/>
          <w:u w:val="single"/>
        </w:rPr>
      </w:pPr>
    </w:p>
    <w:p w14:paraId="52490817" w14:textId="77777777" w:rsidR="001D1D92" w:rsidRDefault="001D1D92">
      <w:pPr>
        <w:jc w:val="center"/>
        <w:rPr>
          <w:b/>
          <w:sz w:val="48"/>
          <w:szCs w:val="48"/>
          <w:u w:val="single"/>
        </w:rPr>
      </w:pPr>
    </w:p>
    <w:p w14:paraId="56C83DEF" w14:textId="77777777" w:rsidR="001D1D92" w:rsidRDefault="001D1D92">
      <w:pPr>
        <w:jc w:val="center"/>
        <w:rPr>
          <w:b/>
          <w:sz w:val="48"/>
          <w:szCs w:val="48"/>
          <w:u w:val="single"/>
        </w:rPr>
      </w:pPr>
    </w:p>
    <w:p w14:paraId="5AFCE306" w14:textId="77777777" w:rsidR="001D1D92" w:rsidRDefault="001D1D92">
      <w:pPr>
        <w:jc w:val="center"/>
        <w:rPr>
          <w:b/>
          <w:sz w:val="48"/>
          <w:szCs w:val="48"/>
          <w:u w:val="single"/>
        </w:rPr>
      </w:pPr>
    </w:p>
    <w:p w14:paraId="329E37EB" w14:textId="77777777" w:rsidR="001D1D92" w:rsidRDefault="001D1D92">
      <w:pPr>
        <w:jc w:val="center"/>
        <w:rPr>
          <w:b/>
          <w:sz w:val="48"/>
          <w:szCs w:val="48"/>
          <w:u w:val="single"/>
        </w:rPr>
      </w:pPr>
    </w:p>
    <w:p w14:paraId="7AD40AEF" w14:textId="77777777" w:rsidR="001D1D92" w:rsidRDefault="001D1D92">
      <w:pPr>
        <w:jc w:val="center"/>
        <w:rPr>
          <w:b/>
          <w:sz w:val="48"/>
          <w:szCs w:val="48"/>
          <w:u w:val="single"/>
        </w:rPr>
      </w:pPr>
    </w:p>
    <w:p w14:paraId="33B4677D" w14:textId="77777777" w:rsidR="001D1D92" w:rsidRDefault="001D1D92">
      <w:pPr>
        <w:jc w:val="center"/>
        <w:rPr>
          <w:b/>
          <w:sz w:val="48"/>
          <w:szCs w:val="48"/>
          <w:u w:val="single"/>
        </w:rPr>
      </w:pPr>
    </w:p>
    <w:p w14:paraId="2AF2F935" w14:textId="77777777" w:rsidR="001D1D92" w:rsidRDefault="001D1D92">
      <w:pPr>
        <w:jc w:val="center"/>
        <w:rPr>
          <w:b/>
          <w:sz w:val="48"/>
          <w:szCs w:val="48"/>
          <w:u w:val="single"/>
        </w:rPr>
      </w:pPr>
    </w:p>
    <w:p w14:paraId="464F3514" w14:textId="77777777" w:rsidR="001D1D92" w:rsidRDefault="001D1D92">
      <w:pPr>
        <w:jc w:val="center"/>
        <w:rPr>
          <w:b/>
          <w:sz w:val="48"/>
          <w:szCs w:val="48"/>
          <w:u w:val="single"/>
        </w:rPr>
      </w:pPr>
    </w:p>
    <w:p w14:paraId="67B41D66" w14:textId="77777777" w:rsidR="001D1D92" w:rsidRDefault="001D1D92">
      <w:pPr>
        <w:jc w:val="center"/>
        <w:rPr>
          <w:b/>
          <w:sz w:val="48"/>
          <w:szCs w:val="48"/>
          <w:u w:val="single"/>
        </w:rPr>
      </w:pPr>
    </w:p>
    <w:p w14:paraId="03D8C9CB" w14:textId="77777777" w:rsidR="001D1D92" w:rsidRDefault="008A2575">
      <w:pPr>
        <w:rPr>
          <w:b/>
          <w:sz w:val="24"/>
          <w:szCs w:val="24"/>
          <w:u w:val="single"/>
        </w:rPr>
      </w:pPr>
      <w:r>
        <w:rPr>
          <w:b/>
          <w:sz w:val="24"/>
          <w:szCs w:val="24"/>
          <w:u w:val="single"/>
        </w:rPr>
        <w:lastRenderedPageBreak/>
        <w:t>1) Préparation :</w:t>
      </w:r>
    </w:p>
    <w:p w14:paraId="2EC22E43" w14:textId="77777777" w:rsidR="001D1D92" w:rsidRDefault="008A2575">
      <w:pPr>
        <w:rPr>
          <w:b/>
          <w:sz w:val="24"/>
          <w:szCs w:val="24"/>
          <w:u w:val="single"/>
        </w:rPr>
      </w:pPr>
      <w:r>
        <w:rPr>
          <w:b/>
          <w:noProof/>
          <w:sz w:val="24"/>
          <w:szCs w:val="24"/>
          <w:u w:val="single"/>
        </w:rPr>
        <w:drawing>
          <wp:inline distT="0" distB="0" distL="0" distR="0" wp14:anchorId="283B09ED" wp14:editId="7BF8838A">
            <wp:extent cx="5742271" cy="6558615"/>
            <wp:effectExtent l="0" t="0" r="0" b="0"/>
            <wp:docPr id="34"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6"/>
                    <a:srcRect b="3278"/>
                    <a:stretch>
                      <a:fillRect/>
                    </a:stretch>
                  </pic:blipFill>
                  <pic:spPr>
                    <a:xfrm>
                      <a:off x="0" y="0"/>
                      <a:ext cx="5742271" cy="6558615"/>
                    </a:xfrm>
                    <a:prstGeom prst="rect">
                      <a:avLst/>
                    </a:prstGeom>
                    <a:ln/>
                  </pic:spPr>
                </pic:pic>
              </a:graphicData>
            </a:graphic>
          </wp:inline>
        </w:drawing>
      </w:r>
    </w:p>
    <w:p w14:paraId="6A759F0C" w14:textId="77777777" w:rsidR="001D1D92" w:rsidRDefault="001D1D92">
      <w:pPr>
        <w:rPr>
          <w:sz w:val="24"/>
          <w:szCs w:val="24"/>
        </w:rPr>
      </w:pPr>
    </w:p>
    <w:p w14:paraId="3D637FFA" w14:textId="77777777" w:rsidR="001D1D92" w:rsidRDefault="008A2575">
      <w:pPr>
        <w:tabs>
          <w:tab w:val="left" w:pos="2028"/>
        </w:tabs>
        <w:rPr>
          <w:sz w:val="24"/>
          <w:szCs w:val="24"/>
        </w:rPr>
      </w:pPr>
      <w:r>
        <w:rPr>
          <w:sz w:val="24"/>
          <w:szCs w:val="24"/>
        </w:rPr>
        <w:tab/>
      </w:r>
    </w:p>
    <w:p w14:paraId="2D3173E3" w14:textId="77777777" w:rsidR="001D1D92" w:rsidRDefault="001D1D92">
      <w:pPr>
        <w:tabs>
          <w:tab w:val="left" w:pos="2028"/>
        </w:tabs>
        <w:rPr>
          <w:sz w:val="24"/>
          <w:szCs w:val="24"/>
        </w:rPr>
      </w:pPr>
    </w:p>
    <w:p w14:paraId="5D378BAD" w14:textId="77777777" w:rsidR="001D1D92" w:rsidRDefault="008A2575">
      <w:pPr>
        <w:tabs>
          <w:tab w:val="left" w:pos="2028"/>
        </w:tabs>
        <w:rPr>
          <w:sz w:val="24"/>
          <w:szCs w:val="24"/>
        </w:rPr>
      </w:pPr>
      <w:r>
        <w:rPr>
          <w:noProof/>
          <w:sz w:val="24"/>
          <w:szCs w:val="24"/>
        </w:rPr>
        <w:lastRenderedPageBreak/>
        <w:drawing>
          <wp:inline distT="0" distB="0" distL="0" distR="0" wp14:anchorId="07DB390D" wp14:editId="00285B34">
            <wp:extent cx="5757545" cy="4663440"/>
            <wp:effectExtent l="0" t="0" r="0" b="0"/>
            <wp:docPr id="2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b="36398"/>
                    <a:stretch>
                      <a:fillRect/>
                    </a:stretch>
                  </pic:blipFill>
                  <pic:spPr>
                    <a:xfrm>
                      <a:off x="0" y="0"/>
                      <a:ext cx="5757545" cy="4663440"/>
                    </a:xfrm>
                    <a:prstGeom prst="rect">
                      <a:avLst/>
                    </a:prstGeom>
                    <a:ln/>
                  </pic:spPr>
                </pic:pic>
              </a:graphicData>
            </a:graphic>
          </wp:inline>
        </w:drawing>
      </w:r>
    </w:p>
    <w:p w14:paraId="36F65F3D" w14:textId="77777777" w:rsidR="001D1D92" w:rsidRDefault="001D1D92">
      <w:pPr>
        <w:rPr>
          <w:sz w:val="24"/>
          <w:szCs w:val="24"/>
        </w:rPr>
      </w:pPr>
    </w:p>
    <w:p w14:paraId="24B07683" w14:textId="77777777" w:rsidR="001D1D92" w:rsidRDefault="008A2575">
      <w:pPr>
        <w:pStyle w:val="Titre3"/>
      </w:pPr>
      <w:bookmarkStart w:id="0" w:name="_heading=h.uq6s50pajsd0" w:colFirst="0" w:colLast="0"/>
      <w:bookmarkEnd w:id="0"/>
      <w:r>
        <w:t>2) TFTD d’une séquence de longueur infinie et TFD :</w:t>
      </w:r>
    </w:p>
    <w:p w14:paraId="20BF40C8" w14:textId="77777777" w:rsidR="001D1D92" w:rsidRDefault="008A2575">
      <w:pPr>
        <w:rPr>
          <w:sz w:val="24"/>
          <w:szCs w:val="24"/>
        </w:rPr>
      </w:pPr>
      <w:r>
        <w:rPr>
          <w:sz w:val="24"/>
          <w:szCs w:val="24"/>
        </w:rPr>
        <w:t>1) Nous représentons d’abord la séquence s[k].</w:t>
      </w:r>
      <w:r>
        <w:rPr>
          <w:noProof/>
          <w:sz w:val="24"/>
          <w:szCs w:val="24"/>
        </w:rPr>
        <w:drawing>
          <wp:inline distT="0" distB="0" distL="114300" distR="114300" wp14:anchorId="273F8533" wp14:editId="4AE5CEEB">
            <wp:extent cx="4010342" cy="2990321"/>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l="7550" t="3030" r="4901" b="3597"/>
                    <a:stretch>
                      <a:fillRect/>
                    </a:stretch>
                  </pic:blipFill>
                  <pic:spPr>
                    <a:xfrm>
                      <a:off x="0" y="0"/>
                      <a:ext cx="4010342" cy="2990321"/>
                    </a:xfrm>
                    <a:prstGeom prst="rect">
                      <a:avLst/>
                    </a:prstGeom>
                    <a:ln/>
                  </pic:spPr>
                </pic:pic>
              </a:graphicData>
            </a:graphic>
          </wp:inline>
        </w:drawing>
      </w:r>
    </w:p>
    <w:p w14:paraId="6424ED2E" w14:textId="77777777" w:rsidR="001D1D92" w:rsidRDefault="008A2575">
      <w:pPr>
        <w:spacing w:after="0" w:line="240" w:lineRule="auto"/>
        <w:rPr>
          <w:sz w:val="24"/>
          <w:szCs w:val="24"/>
        </w:rPr>
      </w:pPr>
      <w:r>
        <w:rPr>
          <w:sz w:val="24"/>
          <w:szCs w:val="24"/>
        </w:rPr>
        <w:lastRenderedPageBreak/>
        <w:t>3) Nous représentons à présent les superpositions des parties réelles de S(f) et de X(f), puis</w:t>
      </w:r>
    </w:p>
    <w:p w14:paraId="77ABE436" w14:textId="77777777" w:rsidR="001D1D92" w:rsidRDefault="008A2575">
      <w:pPr>
        <w:rPr>
          <w:sz w:val="24"/>
          <w:szCs w:val="24"/>
        </w:rPr>
      </w:pPr>
      <w:proofErr w:type="gramStart"/>
      <w:r>
        <w:rPr>
          <w:sz w:val="24"/>
          <w:szCs w:val="24"/>
        </w:rPr>
        <w:t>les</w:t>
      </w:r>
      <w:proofErr w:type="gramEnd"/>
      <w:r>
        <w:rPr>
          <w:sz w:val="24"/>
          <w:szCs w:val="24"/>
        </w:rPr>
        <w:t xml:space="preserve"> parties imaginaires, enfin modules et phases avec des abscisses graduées en fréquences réduites (avec S(f) en</w:t>
      </w:r>
      <w:r>
        <w:rPr>
          <w:sz w:val="24"/>
          <w:szCs w:val="24"/>
        </w:rPr>
        <w:t xml:space="preserve"> bleu et X(f) en rouge (valable tout au long du compte-rendu)). Pour définir S(f), nous utilisons la commande </w:t>
      </w:r>
      <w:proofErr w:type="spellStart"/>
      <w:r>
        <w:rPr>
          <w:i/>
          <w:sz w:val="24"/>
          <w:szCs w:val="24"/>
        </w:rPr>
        <w:t>fft</w:t>
      </w:r>
      <w:proofErr w:type="spellEnd"/>
      <w:r>
        <w:rPr>
          <w:i/>
          <w:sz w:val="24"/>
          <w:szCs w:val="24"/>
        </w:rPr>
        <w:t xml:space="preserve"> </w:t>
      </w:r>
      <w:r>
        <w:rPr>
          <w:sz w:val="24"/>
          <w:szCs w:val="24"/>
        </w:rPr>
        <w:t xml:space="preserve">de Matlab et pour X(f) nous utilisons son expression trouvée à la question 2 de la préparation. </w:t>
      </w:r>
    </w:p>
    <w:p w14:paraId="185ED80B" w14:textId="77777777" w:rsidR="001D1D92" w:rsidRDefault="001D1D92">
      <w:pPr>
        <w:rPr>
          <w:sz w:val="24"/>
          <w:szCs w:val="24"/>
        </w:rPr>
      </w:pPr>
    </w:p>
    <w:p w14:paraId="0992CB2E" w14:textId="77777777" w:rsidR="001D1D92" w:rsidRDefault="008A2575">
      <w:pPr>
        <w:rPr>
          <w:sz w:val="24"/>
          <w:szCs w:val="24"/>
        </w:rPr>
      </w:pPr>
      <w:r>
        <w:rPr>
          <w:sz w:val="24"/>
          <w:szCs w:val="24"/>
        </w:rPr>
        <w:t>Ainsi, nous avons les figures suivantes :</w:t>
      </w:r>
    </w:p>
    <w:p w14:paraId="5F896B7E" w14:textId="77777777" w:rsidR="001D1D92" w:rsidRDefault="008A2575">
      <w:pPr>
        <w:rPr>
          <w:sz w:val="24"/>
          <w:szCs w:val="24"/>
        </w:rPr>
      </w:pPr>
      <w:r>
        <w:rPr>
          <w:noProof/>
          <w:sz w:val="24"/>
          <w:szCs w:val="24"/>
        </w:rPr>
        <w:drawing>
          <wp:inline distT="0" distB="0" distL="114300" distR="114300" wp14:anchorId="6D3FE9FB" wp14:editId="48002F81">
            <wp:extent cx="5760410" cy="3390900"/>
            <wp:effectExtent l="0" t="0" r="0" b="0"/>
            <wp:docPr id="3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l="8229" r="6357" b="2713"/>
                    <a:stretch>
                      <a:fillRect/>
                    </a:stretch>
                  </pic:blipFill>
                  <pic:spPr>
                    <a:xfrm>
                      <a:off x="0" y="0"/>
                      <a:ext cx="5760410" cy="3390900"/>
                    </a:xfrm>
                    <a:prstGeom prst="rect">
                      <a:avLst/>
                    </a:prstGeom>
                    <a:ln/>
                  </pic:spPr>
                </pic:pic>
              </a:graphicData>
            </a:graphic>
          </wp:inline>
        </w:drawing>
      </w:r>
    </w:p>
    <w:p w14:paraId="35ED9B10" w14:textId="77777777" w:rsidR="001D1D92" w:rsidRDefault="001D1D92">
      <w:pPr>
        <w:rPr>
          <w:sz w:val="24"/>
          <w:szCs w:val="24"/>
        </w:rPr>
      </w:pPr>
    </w:p>
    <w:p w14:paraId="776289EE" w14:textId="77777777" w:rsidR="001D1D92" w:rsidRDefault="008A2575">
      <w:pPr>
        <w:rPr>
          <w:color w:val="FF0000"/>
          <w:sz w:val="24"/>
          <w:szCs w:val="24"/>
        </w:rPr>
      </w:pPr>
      <w:r>
        <w:rPr>
          <w:sz w:val="24"/>
          <w:szCs w:val="24"/>
        </w:rPr>
        <w:t xml:space="preserve">4) Le rôle de la fonction </w:t>
      </w:r>
      <w:proofErr w:type="spellStart"/>
      <w:r>
        <w:rPr>
          <w:i/>
          <w:sz w:val="24"/>
          <w:szCs w:val="24"/>
        </w:rPr>
        <w:t>fftshift</w:t>
      </w:r>
      <w:proofErr w:type="spellEnd"/>
      <w:r>
        <w:rPr>
          <w:sz w:val="24"/>
          <w:szCs w:val="24"/>
        </w:rPr>
        <w:t xml:space="preserve"> est de centrer la TF en 0, c’est-à-dire qu’elle réarrange la TF en centrant le milieu du signal à la fréquence nulle. </w:t>
      </w:r>
    </w:p>
    <w:p w14:paraId="1A52567D" w14:textId="48109271" w:rsidR="001D1D92" w:rsidRDefault="008A2575">
      <w:pPr>
        <w:rPr>
          <w:sz w:val="24"/>
          <w:szCs w:val="24"/>
        </w:rPr>
      </w:pPr>
      <w:r>
        <w:rPr>
          <w:sz w:val="24"/>
          <w:szCs w:val="24"/>
        </w:rPr>
        <w:t>Lorsqu</w:t>
      </w:r>
      <w:r w:rsidR="000F3B24">
        <w:rPr>
          <w:sz w:val="24"/>
          <w:szCs w:val="24"/>
        </w:rPr>
        <w:t>e l’</w:t>
      </w:r>
      <w:r>
        <w:rPr>
          <w:sz w:val="24"/>
          <w:szCs w:val="24"/>
        </w:rPr>
        <w:t>on n’utilise pas cette fonction, on observe à droite du graphique la partie négative du signal</w:t>
      </w:r>
      <w:r>
        <w:rPr>
          <w:sz w:val="24"/>
          <w:szCs w:val="24"/>
        </w:rPr>
        <w:t xml:space="preserve"> répété de la Transformée de Fourier. Cette fonction déplace la partie négative du signal répété dans la partie négative du motif actuel et ainsi centre le graphique sur la fréquence réduite nulle.</w:t>
      </w:r>
    </w:p>
    <w:p w14:paraId="63CCC9F5" w14:textId="77777777" w:rsidR="001D1D92" w:rsidRDefault="008A2575">
      <w:pPr>
        <w:rPr>
          <w:sz w:val="24"/>
          <w:szCs w:val="24"/>
        </w:rPr>
      </w:pPr>
      <w:r>
        <w:rPr>
          <w:sz w:val="24"/>
          <w:szCs w:val="24"/>
        </w:rPr>
        <w:t xml:space="preserve">On modifie alors le vecteur des fréquences réduites en le </w:t>
      </w:r>
      <w:r>
        <w:rPr>
          <w:sz w:val="24"/>
          <w:szCs w:val="24"/>
        </w:rPr>
        <w:t>décalant de 0.5 vers les négatifs.</w:t>
      </w:r>
    </w:p>
    <w:p w14:paraId="426C9FF5" w14:textId="77777777" w:rsidR="001D1D92" w:rsidRDefault="008A2575">
      <w:pPr>
        <w:rPr>
          <w:sz w:val="24"/>
          <w:szCs w:val="24"/>
        </w:rPr>
      </w:pPr>
      <w:r>
        <w:rPr>
          <w:sz w:val="24"/>
          <w:szCs w:val="24"/>
        </w:rPr>
        <w:lastRenderedPageBreak/>
        <w:t>Nous obtenons alors les figures suivantes :</w:t>
      </w:r>
      <w:r>
        <w:rPr>
          <w:noProof/>
          <w:sz w:val="24"/>
          <w:szCs w:val="24"/>
        </w:rPr>
        <w:drawing>
          <wp:inline distT="114300" distB="114300" distL="114300" distR="114300" wp14:anchorId="4A2B424D" wp14:editId="789B6706">
            <wp:extent cx="6167297" cy="3343593"/>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6167297" cy="3343593"/>
                    </a:xfrm>
                    <a:prstGeom prst="rect">
                      <a:avLst/>
                    </a:prstGeom>
                    <a:ln/>
                  </pic:spPr>
                </pic:pic>
              </a:graphicData>
            </a:graphic>
          </wp:inline>
        </w:drawing>
      </w:r>
    </w:p>
    <w:p w14:paraId="5C415FAE" w14:textId="77777777" w:rsidR="001D1D92" w:rsidRDefault="008A2575">
      <w:pPr>
        <w:rPr>
          <w:sz w:val="24"/>
          <w:szCs w:val="24"/>
        </w:rPr>
      </w:pPr>
      <w:r>
        <w:rPr>
          <w:sz w:val="24"/>
          <w:szCs w:val="24"/>
        </w:rPr>
        <w:t xml:space="preserve">5) Nous répétons les questions 2), 3) et 4) pour M=5, nous avons alors : </w:t>
      </w:r>
      <w:r>
        <w:rPr>
          <w:noProof/>
          <w:sz w:val="24"/>
          <w:szCs w:val="24"/>
        </w:rPr>
        <w:drawing>
          <wp:inline distT="0" distB="0" distL="114300" distR="114300" wp14:anchorId="7CCC5653" wp14:editId="4618A5D0">
            <wp:extent cx="5753100" cy="4297680"/>
            <wp:effectExtent l="0" t="0" r="0" b="0"/>
            <wp:docPr id="2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753100" cy="4297680"/>
                    </a:xfrm>
                    <a:prstGeom prst="rect">
                      <a:avLst/>
                    </a:prstGeom>
                    <a:ln/>
                  </pic:spPr>
                </pic:pic>
              </a:graphicData>
            </a:graphic>
          </wp:inline>
        </w:drawing>
      </w:r>
    </w:p>
    <w:p w14:paraId="530082B5" w14:textId="77777777" w:rsidR="001D1D92" w:rsidRDefault="008A2575">
      <w:pPr>
        <w:rPr>
          <w:sz w:val="24"/>
          <w:szCs w:val="24"/>
        </w:rPr>
      </w:pPr>
      <w:r>
        <w:rPr>
          <w:noProof/>
          <w:sz w:val="24"/>
          <w:szCs w:val="24"/>
        </w:rPr>
        <w:lastRenderedPageBreak/>
        <w:drawing>
          <wp:inline distT="0" distB="0" distL="114300" distR="114300" wp14:anchorId="3A9DF98D" wp14:editId="597B59A8">
            <wp:extent cx="6162675" cy="3787140"/>
            <wp:effectExtent l="0" t="0" r="0" b="0"/>
            <wp:docPr id="3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l="8035" r="7364"/>
                    <a:stretch>
                      <a:fillRect/>
                    </a:stretch>
                  </pic:blipFill>
                  <pic:spPr>
                    <a:xfrm>
                      <a:off x="0" y="0"/>
                      <a:ext cx="6162675" cy="3787140"/>
                    </a:xfrm>
                    <a:prstGeom prst="rect">
                      <a:avLst/>
                    </a:prstGeom>
                    <a:ln/>
                  </pic:spPr>
                </pic:pic>
              </a:graphicData>
            </a:graphic>
          </wp:inline>
        </w:drawing>
      </w:r>
    </w:p>
    <w:p w14:paraId="55A33431" w14:textId="77777777" w:rsidR="001D1D92" w:rsidRDefault="008A2575">
      <w:pPr>
        <w:rPr>
          <w:sz w:val="24"/>
          <w:szCs w:val="24"/>
        </w:rPr>
      </w:pPr>
      <w:r>
        <w:rPr>
          <w:noProof/>
          <w:sz w:val="24"/>
          <w:szCs w:val="24"/>
        </w:rPr>
        <w:drawing>
          <wp:inline distT="0" distB="0" distL="114300" distR="114300" wp14:anchorId="6C2B6E27" wp14:editId="592DAC20">
            <wp:extent cx="5597991" cy="3543032"/>
            <wp:effectExtent l="0" t="0" r="0" b="0"/>
            <wp:docPr id="3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l="8598" r="7803" b="3846"/>
                    <a:stretch>
                      <a:fillRect/>
                    </a:stretch>
                  </pic:blipFill>
                  <pic:spPr>
                    <a:xfrm>
                      <a:off x="0" y="0"/>
                      <a:ext cx="5597991" cy="3543032"/>
                    </a:xfrm>
                    <a:prstGeom prst="rect">
                      <a:avLst/>
                    </a:prstGeom>
                    <a:ln/>
                  </pic:spPr>
                </pic:pic>
              </a:graphicData>
            </a:graphic>
          </wp:inline>
        </w:drawing>
      </w:r>
    </w:p>
    <w:p w14:paraId="71161EDA" w14:textId="77777777" w:rsidR="001D1D92" w:rsidRDefault="001D1D92">
      <w:pPr>
        <w:rPr>
          <w:sz w:val="24"/>
          <w:szCs w:val="24"/>
        </w:rPr>
      </w:pPr>
    </w:p>
    <w:p w14:paraId="78AA9657" w14:textId="77777777" w:rsidR="001D1D92" w:rsidRDefault="008A2575">
      <w:pPr>
        <w:rPr>
          <w:sz w:val="24"/>
          <w:szCs w:val="24"/>
        </w:rPr>
      </w:pPr>
      <w:r>
        <w:rPr>
          <w:sz w:val="24"/>
          <w:szCs w:val="24"/>
        </w:rPr>
        <w:t>Puis pour M=40 :</w:t>
      </w:r>
    </w:p>
    <w:p w14:paraId="43567F44" w14:textId="77777777" w:rsidR="001D1D92" w:rsidRDefault="008A2575">
      <w:pPr>
        <w:rPr>
          <w:sz w:val="24"/>
          <w:szCs w:val="24"/>
        </w:rPr>
      </w:pPr>
      <w:r>
        <w:rPr>
          <w:noProof/>
          <w:sz w:val="24"/>
          <w:szCs w:val="24"/>
        </w:rPr>
        <w:lastRenderedPageBreak/>
        <w:drawing>
          <wp:inline distT="0" distB="0" distL="0" distR="0" wp14:anchorId="48313F6F" wp14:editId="245B702D">
            <wp:extent cx="5753100" cy="4419600"/>
            <wp:effectExtent l="0" t="0" r="0" b="0"/>
            <wp:docPr id="2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753100" cy="4419600"/>
                    </a:xfrm>
                    <a:prstGeom prst="rect">
                      <a:avLst/>
                    </a:prstGeom>
                    <a:ln/>
                  </pic:spPr>
                </pic:pic>
              </a:graphicData>
            </a:graphic>
          </wp:inline>
        </w:drawing>
      </w:r>
    </w:p>
    <w:p w14:paraId="685D30B0" w14:textId="77777777" w:rsidR="001D1D92" w:rsidRDefault="008A2575">
      <w:pPr>
        <w:rPr>
          <w:sz w:val="24"/>
          <w:szCs w:val="24"/>
        </w:rPr>
      </w:pPr>
      <w:r>
        <w:rPr>
          <w:noProof/>
          <w:sz w:val="24"/>
          <w:szCs w:val="24"/>
        </w:rPr>
        <w:drawing>
          <wp:inline distT="0" distB="0" distL="114300" distR="114300" wp14:anchorId="62EB2292" wp14:editId="719A2C07">
            <wp:extent cx="5928360" cy="3269615"/>
            <wp:effectExtent l="0" t="0" r="0" b="0"/>
            <wp:docPr id="3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l="8488" r="5436" b="3053"/>
                    <a:stretch>
                      <a:fillRect/>
                    </a:stretch>
                  </pic:blipFill>
                  <pic:spPr>
                    <a:xfrm>
                      <a:off x="0" y="0"/>
                      <a:ext cx="5928360" cy="3269615"/>
                    </a:xfrm>
                    <a:prstGeom prst="rect">
                      <a:avLst/>
                    </a:prstGeom>
                    <a:ln/>
                  </pic:spPr>
                </pic:pic>
              </a:graphicData>
            </a:graphic>
          </wp:inline>
        </w:drawing>
      </w:r>
    </w:p>
    <w:p w14:paraId="5A21B9BC" w14:textId="77777777" w:rsidR="001D1D92" w:rsidRDefault="008A2575">
      <w:pPr>
        <w:rPr>
          <w:sz w:val="24"/>
          <w:szCs w:val="24"/>
        </w:rPr>
      </w:pPr>
      <w:r>
        <w:rPr>
          <w:noProof/>
          <w:sz w:val="24"/>
          <w:szCs w:val="24"/>
        </w:rPr>
        <w:lastRenderedPageBreak/>
        <w:drawing>
          <wp:inline distT="0" distB="0" distL="114300" distR="114300" wp14:anchorId="42980573" wp14:editId="5D15DED3">
            <wp:extent cx="6096000" cy="3601720"/>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l="8678" r="5474" b="3553"/>
                    <a:stretch>
                      <a:fillRect/>
                    </a:stretch>
                  </pic:blipFill>
                  <pic:spPr>
                    <a:xfrm>
                      <a:off x="0" y="0"/>
                      <a:ext cx="6096000" cy="3601720"/>
                    </a:xfrm>
                    <a:prstGeom prst="rect">
                      <a:avLst/>
                    </a:prstGeom>
                    <a:ln/>
                  </pic:spPr>
                </pic:pic>
              </a:graphicData>
            </a:graphic>
          </wp:inline>
        </w:drawing>
      </w:r>
      <w:r>
        <w:rPr>
          <w:sz w:val="24"/>
          <w:szCs w:val="24"/>
        </w:rPr>
        <w:t>Nous remarquons que plus M est grand, plus les oscillations sur S(f) sont petites. On explique cela par le fait qu’échantillonner revient à multiplier par une porte, donc quand on calcule la transformée de Fourier d’un produit, on a une convolution des TF.</w:t>
      </w:r>
      <w:r>
        <w:rPr>
          <w:sz w:val="24"/>
          <w:szCs w:val="24"/>
        </w:rPr>
        <w:t xml:space="preserve"> Or la TF d’une porte est un sinus cardinal, d’où la présence d’oscillations. Plus la longueur M de la séquence est grande, plus l’amplitude des oscillations du sinus cardinal est faible. Ainsi pour M grand, nous avons un signal plus précis car moins oscil</w:t>
      </w:r>
      <w:r>
        <w:rPr>
          <w:sz w:val="24"/>
          <w:szCs w:val="24"/>
        </w:rPr>
        <w:t>lant.</w:t>
      </w:r>
    </w:p>
    <w:p w14:paraId="5ADF4D6B" w14:textId="77777777" w:rsidR="001D1D92" w:rsidRDefault="001D1D92">
      <w:pPr>
        <w:rPr>
          <w:sz w:val="24"/>
          <w:szCs w:val="24"/>
        </w:rPr>
      </w:pPr>
    </w:p>
    <w:p w14:paraId="43A9DFD5" w14:textId="77777777" w:rsidR="001D1D92" w:rsidRDefault="008A2575">
      <w:pPr>
        <w:pStyle w:val="Titre3"/>
      </w:pPr>
      <w:bookmarkStart w:id="1" w:name="_heading=h.2xysvji7eu1" w:colFirst="0" w:colLast="0"/>
      <w:bookmarkEnd w:id="1"/>
      <w:r>
        <w:t>3) TFD de sinusoïdes :</w:t>
      </w:r>
    </w:p>
    <w:p w14:paraId="66FCBFAD" w14:textId="77777777" w:rsidR="001D1D92" w:rsidRDefault="001D1D92"/>
    <w:p w14:paraId="09522CC3" w14:textId="2F5C9704" w:rsidR="001D1D92" w:rsidRDefault="008A2575">
      <w:pPr>
        <w:rPr>
          <w:sz w:val="24"/>
          <w:szCs w:val="24"/>
        </w:rPr>
      </w:pPr>
      <w:r>
        <w:rPr>
          <w:sz w:val="24"/>
          <w:szCs w:val="24"/>
        </w:rPr>
        <w:t xml:space="preserve">2) Nous cherchons à tracer la séquence s[k] de 35 points. Pour cela nous devons d’abord trouver la fréquence f0 du cosinus </w:t>
      </w:r>
      <w:r w:rsidR="000D0457">
        <w:rPr>
          <w:sz w:val="24"/>
          <w:szCs w:val="24"/>
        </w:rPr>
        <w:t>à</w:t>
      </w:r>
      <w:r>
        <w:rPr>
          <w:sz w:val="24"/>
          <w:szCs w:val="24"/>
        </w:rPr>
        <w:t xml:space="preserve"> placer dans notre fonction. Notre signal doit contenir 5 périodes de cosinus à son 35eme point, donc</w:t>
      </w:r>
      <w:r>
        <w:rPr>
          <w:sz w:val="24"/>
          <w:szCs w:val="24"/>
        </w:rPr>
        <w:t xml:space="preserve"> à la vue de notre fonction et en sachant que la période d’un cosinus vaut 2*pi</w:t>
      </w:r>
      <w:r w:rsidR="000D0457">
        <w:rPr>
          <w:sz w:val="24"/>
          <w:szCs w:val="24"/>
        </w:rPr>
        <w:t xml:space="preserve"> </w:t>
      </w:r>
      <w:r>
        <w:rPr>
          <w:sz w:val="24"/>
          <w:szCs w:val="24"/>
        </w:rPr>
        <w:t>: f0=5/35=1/7 Hz.</w:t>
      </w:r>
    </w:p>
    <w:p w14:paraId="308BF14F" w14:textId="77777777" w:rsidR="001D1D92" w:rsidRDefault="008A2575">
      <w:pPr>
        <w:rPr>
          <w:sz w:val="24"/>
          <w:szCs w:val="24"/>
        </w:rPr>
      </w:pPr>
      <w:r>
        <w:rPr>
          <w:sz w:val="24"/>
          <w:szCs w:val="24"/>
        </w:rPr>
        <w:lastRenderedPageBreak/>
        <w:t>a) Grâce à la fonction génératrice fexo3.m, nous pouvons tracer s[k]</w:t>
      </w:r>
      <w:r>
        <w:rPr>
          <w:noProof/>
          <w:sz w:val="24"/>
          <w:szCs w:val="24"/>
        </w:rPr>
        <w:drawing>
          <wp:inline distT="0" distB="0" distL="114300" distR="114300" wp14:anchorId="2B121A86" wp14:editId="7090404C">
            <wp:extent cx="5760410" cy="3416300"/>
            <wp:effectExtent l="0" t="0" r="0" b="0"/>
            <wp:docPr id="2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l="8810" t="509" r="5589" b="2544"/>
                    <a:stretch>
                      <a:fillRect/>
                    </a:stretch>
                  </pic:blipFill>
                  <pic:spPr>
                    <a:xfrm>
                      <a:off x="0" y="0"/>
                      <a:ext cx="5760410" cy="3416300"/>
                    </a:xfrm>
                    <a:prstGeom prst="rect">
                      <a:avLst/>
                    </a:prstGeom>
                    <a:ln/>
                  </pic:spPr>
                </pic:pic>
              </a:graphicData>
            </a:graphic>
          </wp:inline>
        </w:drawing>
      </w:r>
    </w:p>
    <w:p w14:paraId="03B52D95" w14:textId="77777777" w:rsidR="001D1D92" w:rsidRDefault="001D1D92">
      <w:pPr>
        <w:rPr>
          <w:sz w:val="24"/>
          <w:szCs w:val="24"/>
        </w:rPr>
      </w:pPr>
    </w:p>
    <w:p w14:paraId="58A2645A" w14:textId="77777777" w:rsidR="001D1D92" w:rsidRDefault="008A2575">
      <w:pPr>
        <w:rPr>
          <w:sz w:val="24"/>
          <w:szCs w:val="24"/>
        </w:rPr>
      </w:pPr>
      <w:r>
        <w:rPr>
          <w:sz w:val="24"/>
          <w:szCs w:val="24"/>
        </w:rPr>
        <w:t xml:space="preserve">Puis la partie réelle, imaginaire, le module et la phase de la TFD 35-points : </w:t>
      </w:r>
      <w:r>
        <w:rPr>
          <w:noProof/>
          <w:sz w:val="24"/>
          <w:szCs w:val="24"/>
        </w:rPr>
        <w:drawing>
          <wp:inline distT="0" distB="0" distL="114300" distR="114300" wp14:anchorId="68FF9799" wp14:editId="3067A951">
            <wp:extent cx="5760410" cy="3454400"/>
            <wp:effectExtent l="0" t="0" r="0" b="0"/>
            <wp:docPr id="2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l="9536" r="6886" b="4050"/>
                    <a:stretch>
                      <a:fillRect/>
                    </a:stretch>
                  </pic:blipFill>
                  <pic:spPr>
                    <a:xfrm>
                      <a:off x="0" y="0"/>
                      <a:ext cx="5760410" cy="3454400"/>
                    </a:xfrm>
                    <a:prstGeom prst="rect">
                      <a:avLst/>
                    </a:prstGeom>
                    <a:ln/>
                  </pic:spPr>
                </pic:pic>
              </a:graphicData>
            </a:graphic>
          </wp:inline>
        </w:drawing>
      </w:r>
    </w:p>
    <w:p w14:paraId="68F0A583" w14:textId="77777777" w:rsidR="001D1D92" w:rsidRDefault="008A2575">
      <w:pPr>
        <w:rPr>
          <w:sz w:val="24"/>
          <w:szCs w:val="24"/>
        </w:rPr>
      </w:pPr>
      <w:r>
        <w:rPr>
          <w:sz w:val="24"/>
          <w:szCs w:val="24"/>
        </w:rPr>
        <w:t>La fine</w:t>
      </w:r>
      <w:r>
        <w:rPr>
          <w:sz w:val="24"/>
          <w:szCs w:val="24"/>
        </w:rPr>
        <w:t xml:space="preserve">sse d’analyse </w:t>
      </w:r>
      <m:oMath>
        <m:sSub>
          <m:sSubPr>
            <m:ctrlPr>
              <w:rPr>
                <w:rFonts w:ascii="Cambria Math" w:eastAsia="Cambria Math" w:hAnsi="Cambria Math" w:cs="Cambria Math"/>
                <w:sz w:val="24"/>
                <w:szCs w:val="24"/>
              </w:rPr>
            </m:ctrlPr>
          </m:sSubPr>
          <m:e>
            <m:r>
              <w:rPr>
                <w:rFonts w:ascii="Cambria Math" w:hAnsi="Cambria Math"/>
              </w:rPr>
              <m:t>Δ</m:t>
            </m:r>
          </m:e>
          <m:sub>
            <m:r>
              <w:rPr>
                <w:rFonts w:ascii="Cambria Math" w:eastAsia="Cambria Math" w:hAnsi="Cambria Math" w:cs="Cambria Math"/>
                <w:sz w:val="24"/>
                <w:szCs w:val="24"/>
              </w:rPr>
              <m:t>f</m:t>
            </m:r>
          </m:sub>
        </m:sSub>
        <m:r>
          <w:rPr>
            <w:rFonts w:ascii="Cambria Math" w:eastAsia="Cambria Math" w:hAnsi="Cambria Math" w:cs="Cambria Math"/>
            <w:sz w:val="24"/>
            <w:szCs w:val="24"/>
          </w:rPr>
          <m:t xml:space="preserve"> </m:t>
        </m:r>
      </m:oMath>
      <w:r>
        <w:rPr>
          <w:sz w:val="24"/>
          <w:szCs w:val="24"/>
        </w:rPr>
        <w:t>est donnée par la formule 1/N donc 1/35 = 0.028 Hz.</w:t>
      </w:r>
    </w:p>
    <w:p w14:paraId="730A841A" w14:textId="7747069B" w:rsidR="001D1D92" w:rsidRDefault="008A2575">
      <w:pPr>
        <w:rPr>
          <w:sz w:val="24"/>
          <w:szCs w:val="24"/>
        </w:rPr>
      </w:pPr>
      <w:r>
        <w:rPr>
          <w:sz w:val="24"/>
          <w:szCs w:val="24"/>
        </w:rPr>
        <w:t xml:space="preserve">b) Nous avons obtenu des composantes non nulles aux fréquences réduites </w:t>
      </w:r>
      <w:proofErr w:type="spellStart"/>
      <w:r>
        <w:rPr>
          <w:sz w:val="24"/>
          <w:szCs w:val="24"/>
        </w:rPr>
        <w:t>fr</w:t>
      </w:r>
      <w:proofErr w:type="spellEnd"/>
      <w:r>
        <w:rPr>
          <w:sz w:val="24"/>
          <w:szCs w:val="24"/>
        </w:rPr>
        <w:t xml:space="preserve">=0.1429 et </w:t>
      </w:r>
      <w:proofErr w:type="spellStart"/>
      <w:r>
        <w:rPr>
          <w:sz w:val="24"/>
          <w:szCs w:val="24"/>
        </w:rPr>
        <w:t>fr</w:t>
      </w:r>
      <w:proofErr w:type="spellEnd"/>
      <w:r>
        <w:rPr>
          <w:sz w:val="24"/>
          <w:szCs w:val="24"/>
        </w:rPr>
        <w:t>=0.8571</w:t>
      </w:r>
      <w:r>
        <w:rPr>
          <w:sz w:val="24"/>
          <w:szCs w:val="24"/>
        </w:rPr>
        <w:t xml:space="preserve">. Le premier pic à la fréquence </w:t>
      </w:r>
      <w:proofErr w:type="spellStart"/>
      <w:r>
        <w:rPr>
          <w:sz w:val="24"/>
          <w:szCs w:val="24"/>
        </w:rPr>
        <w:t>fr</w:t>
      </w:r>
      <w:proofErr w:type="spellEnd"/>
      <w:r>
        <w:rPr>
          <w:sz w:val="24"/>
          <w:szCs w:val="24"/>
        </w:rPr>
        <w:t xml:space="preserve">=0.1429 correspond à la fréquence f0. Le </w:t>
      </w:r>
      <w:r>
        <w:rPr>
          <w:sz w:val="24"/>
          <w:szCs w:val="24"/>
        </w:rPr>
        <w:lastRenderedPageBreak/>
        <w:t xml:space="preserve">deuxième pic </w:t>
      </w:r>
      <w:r>
        <w:rPr>
          <w:sz w:val="24"/>
          <w:szCs w:val="24"/>
        </w:rPr>
        <w:t xml:space="preserve">à </w:t>
      </w:r>
      <w:proofErr w:type="spellStart"/>
      <w:r>
        <w:rPr>
          <w:sz w:val="24"/>
          <w:szCs w:val="24"/>
        </w:rPr>
        <w:t>fr</w:t>
      </w:r>
      <w:proofErr w:type="spellEnd"/>
      <w:r>
        <w:rPr>
          <w:sz w:val="24"/>
          <w:szCs w:val="24"/>
        </w:rPr>
        <w:t>=0.8571 correspond à 1-f0, il s’agit du pic contenu dans la partie « négative » du spectre centrée en la fréquence d’échantillonnage.</w:t>
      </w:r>
    </w:p>
    <w:p w14:paraId="757AE0C3" w14:textId="77777777" w:rsidR="001D1D92" w:rsidRDefault="008A2575">
      <w:pPr>
        <w:rPr>
          <w:sz w:val="24"/>
          <w:szCs w:val="24"/>
        </w:rPr>
      </w:pPr>
      <w:r>
        <w:rPr>
          <w:sz w:val="24"/>
          <w:szCs w:val="24"/>
        </w:rPr>
        <w:t>c) L’amplitude de la partie réelle et du module est 17.5 et celle de l’imaginaire et de 1.039*10^-14. Dans la préparation on trouvait S(f0) = M/2 = 35/2 = 17.5 avec une partie imaginaire nulle, on peut considérer 1.039*10^-14 comme négligeable. Ainsi, on r</w:t>
      </w:r>
      <w:r>
        <w:rPr>
          <w:sz w:val="24"/>
          <w:szCs w:val="24"/>
        </w:rPr>
        <w:t>etrouve bien l’amplitude trouvée à la préparation (pareil pour S(-f0)).</w:t>
      </w:r>
    </w:p>
    <w:p w14:paraId="060D9AD8" w14:textId="77777777" w:rsidR="001D1D92" w:rsidRDefault="008A2575">
      <w:pPr>
        <w:rPr>
          <w:sz w:val="24"/>
          <w:szCs w:val="24"/>
        </w:rPr>
      </w:pPr>
      <w:r>
        <w:rPr>
          <w:sz w:val="24"/>
          <w:szCs w:val="24"/>
        </w:rPr>
        <w:t xml:space="preserve">d) Pour la TFD 70-points nous avons : </w:t>
      </w:r>
      <w:r>
        <w:rPr>
          <w:noProof/>
          <w:sz w:val="24"/>
          <w:szCs w:val="24"/>
        </w:rPr>
        <w:drawing>
          <wp:inline distT="0" distB="0" distL="0" distR="0" wp14:anchorId="13D74F03" wp14:editId="45FEDD9D">
            <wp:extent cx="5854968" cy="3593474"/>
            <wp:effectExtent l="0" t="0" r="0" b="0"/>
            <wp:docPr id="2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l="9400" t="1" r="7357" b="2346"/>
                    <a:stretch>
                      <a:fillRect/>
                    </a:stretch>
                  </pic:blipFill>
                  <pic:spPr>
                    <a:xfrm>
                      <a:off x="0" y="0"/>
                      <a:ext cx="5854968" cy="3593474"/>
                    </a:xfrm>
                    <a:prstGeom prst="rect">
                      <a:avLst/>
                    </a:prstGeom>
                    <a:ln/>
                  </pic:spPr>
                </pic:pic>
              </a:graphicData>
            </a:graphic>
          </wp:inline>
        </w:drawing>
      </w:r>
    </w:p>
    <w:p w14:paraId="52FA09A3" w14:textId="77777777" w:rsidR="001D1D92" w:rsidRDefault="001D1D92">
      <w:pPr>
        <w:rPr>
          <w:sz w:val="24"/>
          <w:szCs w:val="24"/>
        </w:rPr>
      </w:pPr>
    </w:p>
    <w:p w14:paraId="5D50A2C1" w14:textId="77777777" w:rsidR="001D1D92" w:rsidRDefault="008A2575">
      <w:pPr>
        <w:rPr>
          <w:sz w:val="24"/>
          <w:szCs w:val="24"/>
        </w:rPr>
      </w:pPr>
      <w:r>
        <w:rPr>
          <w:sz w:val="24"/>
          <w:szCs w:val="24"/>
        </w:rPr>
        <w:t xml:space="preserve">Nous remarquons que la partie imaginaire n’est plus négligeable. Cela vient du fait que nous réalisons une TFD 70-points alors que la séquence </w:t>
      </w:r>
      <w:r>
        <w:rPr>
          <w:sz w:val="24"/>
          <w:szCs w:val="24"/>
        </w:rPr>
        <w:t>est composée uniquement de 35 points. La période de répétition du motif s[k] est supérieure à la longueur de la séquence. Alors que pour la TFD 35-points nous avions un nombre de points égal à la longueur de la séquence temporelle ce qui permettait une ana</w:t>
      </w:r>
      <w:r>
        <w:rPr>
          <w:sz w:val="24"/>
          <w:szCs w:val="24"/>
        </w:rPr>
        <w:t>lyse fréquentielle correcte de s[k].</w:t>
      </w:r>
    </w:p>
    <w:p w14:paraId="7980BF92" w14:textId="77777777" w:rsidR="001D1D92" w:rsidRDefault="001D1D92">
      <w:pPr>
        <w:rPr>
          <w:sz w:val="24"/>
          <w:szCs w:val="24"/>
        </w:rPr>
      </w:pPr>
    </w:p>
    <w:p w14:paraId="5B422EBC" w14:textId="77777777" w:rsidR="001D1D92" w:rsidRDefault="008A2575">
      <w:pPr>
        <w:rPr>
          <w:sz w:val="24"/>
          <w:szCs w:val="24"/>
        </w:rPr>
      </w:pPr>
      <w:r>
        <w:rPr>
          <w:sz w:val="24"/>
          <w:szCs w:val="24"/>
        </w:rPr>
        <w:t>3) Nous cherchons maintenant à tracer la séquence s[k] de 35 points sur 5.2 périodes. Pour cela nous devons d’abord trouver la fréquence f0 du cosinus. Notre signal doit contenir 5.2 périodes de cosinus, donc f0=5.2/35</w:t>
      </w:r>
      <w:r>
        <w:rPr>
          <w:sz w:val="24"/>
          <w:szCs w:val="24"/>
        </w:rPr>
        <w:t xml:space="preserve"> (environ 0.1486 Hz).</w:t>
      </w:r>
    </w:p>
    <w:p w14:paraId="1507D551" w14:textId="77777777" w:rsidR="001D1D92" w:rsidRDefault="008A2575">
      <w:pPr>
        <w:rPr>
          <w:sz w:val="24"/>
          <w:szCs w:val="24"/>
        </w:rPr>
      </w:pPr>
      <w:r>
        <w:rPr>
          <w:sz w:val="24"/>
          <w:szCs w:val="24"/>
        </w:rPr>
        <w:t>Nous obtenons alors :</w:t>
      </w:r>
    </w:p>
    <w:p w14:paraId="688F30EE" w14:textId="77777777" w:rsidR="001D1D92" w:rsidRDefault="008A2575">
      <w:pPr>
        <w:rPr>
          <w:sz w:val="24"/>
          <w:szCs w:val="24"/>
        </w:rPr>
      </w:pPr>
      <w:r>
        <w:rPr>
          <w:noProof/>
        </w:rPr>
        <w:lastRenderedPageBreak/>
        <w:drawing>
          <wp:inline distT="0" distB="0" distL="0" distR="0" wp14:anchorId="5D889A5D" wp14:editId="5C96C2D1">
            <wp:extent cx="5661417" cy="3389695"/>
            <wp:effectExtent l="0" t="0" r="0" b="0"/>
            <wp:docPr id="2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l="9392" r="6878" b="4212"/>
                    <a:stretch>
                      <a:fillRect/>
                    </a:stretch>
                  </pic:blipFill>
                  <pic:spPr>
                    <a:xfrm>
                      <a:off x="0" y="0"/>
                      <a:ext cx="5661417" cy="3389695"/>
                    </a:xfrm>
                    <a:prstGeom prst="rect">
                      <a:avLst/>
                    </a:prstGeom>
                    <a:ln/>
                  </pic:spPr>
                </pic:pic>
              </a:graphicData>
            </a:graphic>
          </wp:inline>
        </w:drawing>
      </w:r>
    </w:p>
    <w:p w14:paraId="5855169E" w14:textId="77777777" w:rsidR="001D1D92" w:rsidRDefault="001D1D92">
      <w:pPr>
        <w:rPr>
          <w:sz w:val="24"/>
          <w:szCs w:val="24"/>
        </w:rPr>
      </w:pPr>
    </w:p>
    <w:p w14:paraId="5351846A" w14:textId="77777777" w:rsidR="001D1D92" w:rsidRDefault="008A2575">
      <w:pPr>
        <w:rPr>
          <w:sz w:val="24"/>
          <w:szCs w:val="24"/>
        </w:rPr>
      </w:pPr>
      <w:r>
        <w:rPr>
          <w:sz w:val="24"/>
          <w:szCs w:val="24"/>
        </w:rPr>
        <w:t>Et la TFD 35-points :</w:t>
      </w:r>
    </w:p>
    <w:p w14:paraId="7951A840" w14:textId="77777777" w:rsidR="001D1D92" w:rsidRDefault="001D1D92">
      <w:pPr>
        <w:rPr>
          <w:sz w:val="24"/>
          <w:szCs w:val="24"/>
        </w:rPr>
      </w:pPr>
    </w:p>
    <w:p w14:paraId="4CB0A5F8" w14:textId="77777777" w:rsidR="001D1D92" w:rsidRDefault="008A2575">
      <w:pPr>
        <w:rPr>
          <w:sz w:val="24"/>
          <w:szCs w:val="24"/>
        </w:rPr>
      </w:pPr>
      <w:r>
        <w:rPr>
          <w:noProof/>
          <w:sz w:val="24"/>
          <w:szCs w:val="24"/>
        </w:rPr>
        <w:drawing>
          <wp:inline distT="0" distB="0" distL="114300" distR="114300" wp14:anchorId="1EBCAE62" wp14:editId="477AB301">
            <wp:extent cx="5829300" cy="3443771"/>
            <wp:effectExtent l="0" t="0" r="0" b="0"/>
            <wp:docPr id="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l="8068" r="5953" b="2948"/>
                    <a:stretch>
                      <a:fillRect/>
                    </a:stretch>
                  </pic:blipFill>
                  <pic:spPr>
                    <a:xfrm>
                      <a:off x="0" y="0"/>
                      <a:ext cx="5829300" cy="3443771"/>
                    </a:xfrm>
                    <a:prstGeom prst="rect">
                      <a:avLst/>
                    </a:prstGeom>
                    <a:ln/>
                  </pic:spPr>
                </pic:pic>
              </a:graphicData>
            </a:graphic>
          </wp:inline>
        </w:drawing>
      </w:r>
    </w:p>
    <w:p w14:paraId="2FDC0BB6" w14:textId="07904853" w:rsidR="001D1D92" w:rsidRDefault="008A2575">
      <w:pPr>
        <w:rPr>
          <w:sz w:val="24"/>
          <w:szCs w:val="24"/>
        </w:rPr>
      </w:pPr>
      <w:r>
        <w:rPr>
          <w:sz w:val="24"/>
          <w:szCs w:val="24"/>
        </w:rPr>
        <w:t xml:space="preserve">a) La valeur de la fréquence correspondant au pic d’amplitude est </w:t>
      </w:r>
      <w:proofErr w:type="spellStart"/>
      <w:r>
        <w:rPr>
          <w:sz w:val="24"/>
          <w:szCs w:val="24"/>
        </w:rPr>
        <w:t>fr</w:t>
      </w:r>
      <w:proofErr w:type="spellEnd"/>
      <w:r>
        <w:rPr>
          <w:sz w:val="24"/>
          <w:szCs w:val="24"/>
        </w:rPr>
        <w:t xml:space="preserve">=0.1429 et </w:t>
      </w:r>
      <w:proofErr w:type="spellStart"/>
      <w:r>
        <w:rPr>
          <w:sz w:val="24"/>
          <w:szCs w:val="24"/>
        </w:rPr>
        <w:t>fr</w:t>
      </w:r>
      <w:proofErr w:type="spellEnd"/>
      <w:r>
        <w:rPr>
          <w:sz w:val="24"/>
          <w:szCs w:val="24"/>
        </w:rPr>
        <w:t>=0.8571</w:t>
      </w:r>
      <w:r>
        <w:rPr>
          <w:sz w:val="24"/>
          <w:szCs w:val="24"/>
        </w:rPr>
        <w:t>.</w:t>
      </w:r>
    </w:p>
    <w:p w14:paraId="27BA1F2F" w14:textId="77777777" w:rsidR="001D1D92" w:rsidRDefault="008A2575">
      <w:pPr>
        <w:rPr>
          <w:sz w:val="24"/>
          <w:szCs w:val="24"/>
        </w:rPr>
      </w:pPr>
      <w:r>
        <w:rPr>
          <w:sz w:val="24"/>
          <w:szCs w:val="24"/>
        </w:rPr>
        <w:t>b) La fréquence mesurée de 0.1429 Hz ne correspond pas à la valeur théorique de 0.1486 Hz.</w:t>
      </w:r>
    </w:p>
    <w:p w14:paraId="2A4B0E4A" w14:textId="77777777" w:rsidR="001D1D92" w:rsidRDefault="008A2575">
      <w:pPr>
        <w:rPr>
          <w:sz w:val="24"/>
          <w:szCs w:val="24"/>
        </w:rPr>
      </w:pPr>
      <w:r>
        <w:rPr>
          <w:sz w:val="24"/>
          <w:szCs w:val="24"/>
        </w:rPr>
        <w:t>c) Les amplitudes des composantes maximales sont :</w:t>
      </w:r>
    </w:p>
    <w:p w14:paraId="1C6FF9E9" w14:textId="77777777" w:rsidR="001D1D92" w:rsidRDefault="008A2575">
      <w:pPr>
        <w:rPr>
          <w:sz w:val="24"/>
          <w:szCs w:val="24"/>
        </w:rPr>
      </w:pPr>
      <w:r>
        <w:rPr>
          <w:sz w:val="24"/>
          <w:szCs w:val="24"/>
        </w:rPr>
        <w:lastRenderedPageBreak/>
        <w:t>- Partie réelle : 13.77</w:t>
      </w:r>
    </w:p>
    <w:p w14:paraId="0ED32EFF" w14:textId="77777777" w:rsidR="001D1D92" w:rsidRDefault="008A2575">
      <w:pPr>
        <w:rPr>
          <w:sz w:val="24"/>
          <w:szCs w:val="24"/>
        </w:rPr>
      </w:pPr>
      <w:r>
        <w:rPr>
          <w:sz w:val="24"/>
          <w:szCs w:val="24"/>
        </w:rPr>
        <w:t>- Partie imaginaire : 9.489</w:t>
      </w:r>
    </w:p>
    <w:p w14:paraId="56BEADD3" w14:textId="77777777" w:rsidR="001D1D92" w:rsidRDefault="008A2575">
      <w:pPr>
        <w:rPr>
          <w:sz w:val="24"/>
          <w:szCs w:val="24"/>
        </w:rPr>
      </w:pPr>
      <w:r>
        <w:rPr>
          <w:sz w:val="24"/>
          <w:szCs w:val="24"/>
        </w:rPr>
        <w:t>- Module : 16.72</w:t>
      </w:r>
    </w:p>
    <w:p w14:paraId="6C1F528A" w14:textId="77777777" w:rsidR="001D1D92" w:rsidRDefault="008A2575">
      <w:pPr>
        <w:rPr>
          <w:sz w:val="24"/>
          <w:szCs w:val="24"/>
        </w:rPr>
      </w:pPr>
      <w:r>
        <w:rPr>
          <w:sz w:val="24"/>
          <w:szCs w:val="24"/>
        </w:rPr>
        <w:t xml:space="preserve">- Phase : 2.412 </w:t>
      </w:r>
      <w:proofErr w:type="gramStart"/>
      <w:r>
        <w:rPr>
          <w:sz w:val="24"/>
          <w:szCs w:val="24"/>
        </w:rPr>
        <w:t>rad</w:t>
      </w:r>
      <w:proofErr w:type="gramEnd"/>
    </w:p>
    <w:p w14:paraId="2B7AA5E7" w14:textId="2D017FE2" w:rsidR="001D1D92" w:rsidRDefault="008A2575">
      <w:pPr>
        <w:rPr>
          <w:sz w:val="24"/>
          <w:szCs w:val="24"/>
        </w:rPr>
      </w:pPr>
      <w:r>
        <w:rPr>
          <w:sz w:val="24"/>
          <w:szCs w:val="24"/>
        </w:rPr>
        <w:t xml:space="preserve">d) </w:t>
      </w:r>
      <w:r w:rsidR="008D3B00">
        <w:rPr>
          <w:sz w:val="24"/>
          <w:szCs w:val="24"/>
        </w:rPr>
        <w:t xml:space="preserve">La différence entre la TFD obtenue et celle de la question précédente est que </w:t>
      </w:r>
      <w:r w:rsidR="00062995">
        <w:rPr>
          <w:sz w:val="24"/>
          <w:szCs w:val="24"/>
        </w:rPr>
        <w:t>n’avons pas pris un nombre de points assez grand permettant d’avoir 5.2/35. Cela est dû à cause de la finesse d’analyse.</w:t>
      </w:r>
    </w:p>
    <w:p w14:paraId="1B3B4FBC" w14:textId="420F93BD" w:rsidR="001D1D92" w:rsidRDefault="008A2575">
      <w:pPr>
        <w:rPr>
          <w:sz w:val="24"/>
          <w:szCs w:val="24"/>
        </w:rPr>
      </w:pPr>
      <w:r>
        <w:rPr>
          <w:sz w:val="24"/>
          <w:szCs w:val="24"/>
        </w:rPr>
        <w:t>e) On veut trouver le nombre de points N sur lequel la TFD doit être calculée pour obtenir la valeur exacte de</w:t>
      </w:r>
      <w:r>
        <w:rPr>
          <w:sz w:val="24"/>
          <w:szCs w:val="24"/>
        </w:rPr>
        <w:t xml:space="preserve"> la fréquence. Pour obtenir une fréquence de composante qui se rapproche plus de la valeur de f0=0</w:t>
      </w:r>
      <w:r w:rsidR="00294B25">
        <w:rPr>
          <w:sz w:val="24"/>
          <w:szCs w:val="24"/>
        </w:rPr>
        <w:t>.</w:t>
      </w:r>
      <w:r>
        <w:rPr>
          <w:sz w:val="24"/>
          <w:szCs w:val="24"/>
        </w:rPr>
        <w:t>1486, on prend une valeur légèrement plus grande.</w:t>
      </w:r>
      <w:r w:rsidR="00DD3FB5">
        <w:rPr>
          <w:sz w:val="24"/>
          <w:szCs w:val="24"/>
        </w:rPr>
        <w:t xml:space="preserve"> En prenant N=350 qui est un multiple de 35, on trouve la fréquence voulue</w:t>
      </w:r>
      <w:r w:rsidR="0078367D">
        <w:rPr>
          <w:sz w:val="24"/>
          <w:szCs w:val="24"/>
        </w:rPr>
        <w:t xml:space="preserve"> de 0.1486</w:t>
      </w:r>
      <w:r w:rsidR="00DD3FB5">
        <w:rPr>
          <w:sz w:val="24"/>
          <w:szCs w:val="24"/>
        </w:rPr>
        <w:t> :</w:t>
      </w:r>
    </w:p>
    <w:p w14:paraId="3E67DB8B" w14:textId="7B370C6A" w:rsidR="00983F90" w:rsidRDefault="00983F90">
      <w:pPr>
        <w:rPr>
          <w:sz w:val="24"/>
          <w:szCs w:val="24"/>
        </w:rPr>
      </w:pPr>
      <w:r>
        <w:rPr>
          <w:noProof/>
        </w:rPr>
        <w:drawing>
          <wp:inline distT="0" distB="0" distL="0" distR="0" wp14:anchorId="09E443CF" wp14:editId="10AC4095">
            <wp:extent cx="5760720" cy="2927350"/>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927350"/>
                    </a:xfrm>
                    <a:prstGeom prst="rect">
                      <a:avLst/>
                    </a:prstGeom>
                  </pic:spPr>
                </pic:pic>
              </a:graphicData>
            </a:graphic>
          </wp:inline>
        </w:drawing>
      </w:r>
    </w:p>
    <w:p w14:paraId="4D6E9758" w14:textId="569B46B0" w:rsidR="001D1D92" w:rsidRDefault="00983F90">
      <w:pPr>
        <w:rPr>
          <w:sz w:val="24"/>
          <w:szCs w:val="24"/>
        </w:rPr>
      </w:pPr>
      <w:r>
        <w:rPr>
          <w:noProof/>
        </w:rPr>
        <w:drawing>
          <wp:inline distT="0" distB="0" distL="0" distR="0" wp14:anchorId="1DF3A4EF" wp14:editId="2541614B">
            <wp:extent cx="5760720" cy="2951480"/>
            <wp:effectExtent l="0" t="0" r="0" b="127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951480"/>
                    </a:xfrm>
                    <a:prstGeom prst="rect">
                      <a:avLst/>
                    </a:prstGeom>
                  </pic:spPr>
                </pic:pic>
              </a:graphicData>
            </a:graphic>
          </wp:inline>
        </w:drawing>
      </w:r>
    </w:p>
    <w:p w14:paraId="26B0DFB7" w14:textId="77777777" w:rsidR="001D1D92" w:rsidRDefault="008A2575">
      <w:pPr>
        <w:pStyle w:val="Titre3"/>
      </w:pPr>
      <w:bookmarkStart w:id="2" w:name="_heading=h.uip67jt45g7s" w:colFirst="0" w:colLast="0"/>
      <w:bookmarkEnd w:id="2"/>
      <w:r>
        <w:lastRenderedPageBreak/>
        <w:t>4) Résolution fréquentielle</w:t>
      </w:r>
    </w:p>
    <w:p w14:paraId="6A8333AA" w14:textId="77777777" w:rsidR="001D1D92" w:rsidRDefault="008A2575">
      <w:r>
        <w:t>(</w:t>
      </w:r>
      <w:r>
        <w:t>Signal 6)</w:t>
      </w:r>
    </w:p>
    <w:p w14:paraId="4661E5D6" w14:textId="77777777" w:rsidR="001D1D92" w:rsidRPr="00270338" w:rsidRDefault="008A2575">
      <w:pPr>
        <w:rPr>
          <w:rFonts w:asciiTheme="minorHAnsi" w:hAnsiTheme="minorHAnsi" w:cstheme="minorHAnsi"/>
          <w:sz w:val="24"/>
          <w:szCs w:val="24"/>
        </w:rPr>
      </w:pPr>
      <w:r w:rsidRPr="00270338">
        <w:rPr>
          <w:rFonts w:asciiTheme="minorHAnsi" w:hAnsiTheme="minorHAnsi" w:cstheme="minorHAnsi"/>
          <w:sz w:val="24"/>
          <w:szCs w:val="24"/>
        </w:rPr>
        <w:t>3) En donnant des valeurs aléatoires aux différents paramètres de l</w:t>
      </w:r>
      <w:r w:rsidRPr="00270338">
        <w:rPr>
          <w:rFonts w:asciiTheme="minorHAnsi" w:hAnsiTheme="minorHAnsi" w:cstheme="minorHAnsi"/>
          <w:sz w:val="24"/>
          <w:szCs w:val="24"/>
        </w:rPr>
        <w:t xml:space="preserve">a fonction, nous avons mesuré la </w:t>
      </w:r>
      <w:r w:rsidRPr="00270338">
        <w:rPr>
          <w:rFonts w:asciiTheme="minorHAnsi" w:hAnsiTheme="minorHAnsi" w:cstheme="minorHAnsi"/>
          <w:sz w:val="24"/>
          <w:szCs w:val="24"/>
        </w:rPr>
        <w:t>fréquence de la composante maximale du signal à 1.5kHz. Pour respecter le critère de Shannon-</w:t>
      </w:r>
      <w:proofErr w:type="spellStart"/>
      <w:r w:rsidRPr="00270338">
        <w:rPr>
          <w:rFonts w:asciiTheme="minorHAnsi" w:hAnsiTheme="minorHAnsi" w:cstheme="minorHAnsi"/>
          <w:sz w:val="24"/>
          <w:szCs w:val="24"/>
        </w:rPr>
        <w:t>Nyquist</w:t>
      </w:r>
      <w:proofErr w:type="spellEnd"/>
      <w:r w:rsidRPr="00270338">
        <w:rPr>
          <w:rFonts w:asciiTheme="minorHAnsi" w:hAnsiTheme="minorHAnsi" w:cstheme="minorHAnsi"/>
          <w:sz w:val="24"/>
          <w:szCs w:val="24"/>
        </w:rPr>
        <w:t xml:space="preserve"> nous avons choisi une fréquence d'échantillonnage de 3kHz.</w:t>
      </w:r>
    </w:p>
    <w:p w14:paraId="34BB1DDB" w14:textId="3564F1A6" w:rsidR="001D1D92" w:rsidRPr="00270338" w:rsidRDefault="008A2575">
      <w:pPr>
        <w:rPr>
          <w:rFonts w:asciiTheme="minorHAnsi" w:hAnsiTheme="minorHAnsi" w:cstheme="minorHAnsi"/>
          <w:sz w:val="24"/>
          <w:szCs w:val="24"/>
        </w:rPr>
      </w:pPr>
      <w:r w:rsidRPr="00270338">
        <w:rPr>
          <w:rFonts w:asciiTheme="minorHAnsi" w:hAnsiTheme="minorHAnsi" w:cstheme="minorHAnsi"/>
          <w:sz w:val="24"/>
          <w:szCs w:val="24"/>
        </w:rPr>
        <w:t xml:space="preserve">Nous respectons ensuite le critère de finesse d’analyse </w:t>
      </w:r>
      <w:r w:rsidRPr="00270338">
        <w:rPr>
          <w:rFonts w:asciiTheme="minorHAnsi" w:hAnsiTheme="minorHAnsi" w:cstheme="minorHAnsi"/>
          <w:sz w:val="24"/>
          <w:szCs w:val="24"/>
        </w:rPr>
        <w:t>qui do</w:t>
      </w:r>
      <w:r w:rsidRPr="00270338">
        <w:rPr>
          <w:rFonts w:asciiTheme="minorHAnsi" w:hAnsiTheme="minorHAnsi" w:cstheme="minorHAnsi"/>
          <w:sz w:val="24"/>
          <w:szCs w:val="24"/>
        </w:rPr>
        <w:t xml:space="preserve">it être inférieure à 3 </w:t>
      </w:r>
      <w:proofErr w:type="gramStart"/>
      <w:r w:rsidRPr="00270338">
        <w:rPr>
          <w:rFonts w:asciiTheme="minorHAnsi" w:hAnsiTheme="minorHAnsi" w:cstheme="minorHAnsi"/>
          <w:sz w:val="24"/>
          <w:szCs w:val="24"/>
        </w:rPr>
        <w:t>Hz:</w:t>
      </w:r>
      <w:proofErr w:type="gramEnd"/>
    </w:p>
    <w:p w14:paraId="09752F9B" w14:textId="77777777" w:rsidR="001D1D92" w:rsidRPr="00270338" w:rsidRDefault="008A2575">
      <w:pPr>
        <w:rPr>
          <w:rFonts w:asciiTheme="minorHAnsi" w:hAnsiTheme="minorHAnsi" w:cstheme="minorHAnsi"/>
          <w:sz w:val="24"/>
          <w:szCs w:val="24"/>
        </w:rPr>
      </w:pPr>
      <w:proofErr w:type="gramStart"/>
      <w:r w:rsidRPr="00270338">
        <w:rPr>
          <w:rFonts w:asciiTheme="minorHAnsi" w:hAnsiTheme="minorHAnsi" w:cstheme="minorHAnsi"/>
          <w:sz w:val="24"/>
          <w:szCs w:val="24"/>
          <w:highlight w:val="white"/>
        </w:rPr>
        <w:t>nue</w:t>
      </w:r>
      <w:proofErr w:type="gramEnd"/>
      <w:r w:rsidRPr="00270338">
        <w:rPr>
          <w:rFonts w:asciiTheme="minorHAnsi" w:hAnsiTheme="minorHAnsi" w:cstheme="minorHAnsi"/>
          <w:sz w:val="24"/>
          <w:szCs w:val="24"/>
          <w:highlight w:val="white"/>
        </w:rPr>
        <w:t>/N &lt; 3 Hz :</w:t>
      </w:r>
    </w:p>
    <w:p w14:paraId="6FB00700" w14:textId="77777777" w:rsidR="001D1D92" w:rsidRPr="00270338" w:rsidRDefault="008A2575">
      <w:pPr>
        <w:rPr>
          <w:rFonts w:asciiTheme="minorHAnsi" w:hAnsiTheme="minorHAnsi" w:cstheme="minorHAnsi"/>
          <w:sz w:val="24"/>
          <w:szCs w:val="24"/>
          <w:highlight w:val="white"/>
        </w:rPr>
      </w:pPr>
      <w:proofErr w:type="gramStart"/>
      <w:r w:rsidRPr="00270338">
        <w:rPr>
          <w:rFonts w:asciiTheme="minorHAnsi" w:hAnsiTheme="minorHAnsi" w:cstheme="minorHAnsi"/>
          <w:sz w:val="24"/>
          <w:szCs w:val="24"/>
          <w:highlight w:val="white"/>
        </w:rPr>
        <w:t>donc</w:t>
      </w:r>
      <w:proofErr w:type="gramEnd"/>
      <w:r w:rsidRPr="00270338">
        <w:rPr>
          <w:rFonts w:asciiTheme="minorHAnsi" w:hAnsiTheme="minorHAnsi" w:cstheme="minorHAnsi"/>
          <w:sz w:val="24"/>
          <w:szCs w:val="24"/>
          <w:highlight w:val="white"/>
        </w:rPr>
        <w:t xml:space="preserve"> nue/3 &lt; N donc 1333&lt; N </w:t>
      </w:r>
    </w:p>
    <w:p w14:paraId="4F0985F5" w14:textId="728A50CB" w:rsidR="001D1D92" w:rsidRPr="00270338" w:rsidRDefault="008A2575">
      <w:pPr>
        <w:rPr>
          <w:rFonts w:asciiTheme="minorHAnsi" w:hAnsiTheme="minorHAnsi" w:cstheme="minorHAnsi"/>
          <w:sz w:val="24"/>
          <w:szCs w:val="24"/>
        </w:rPr>
      </w:pPr>
      <w:r w:rsidRPr="00270338">
        <w:rPr>
          <w:rFonts w:asciiTheme="minorHAnsi" w:hAnsiTheme="minorHAnsi" w:cstheme="minorHAnsi"/>
          <w:sz w:val="24"/>
          <w:szCs w:val="24"/>
        </w:rPr>
        <w:t xml:space="preserve">On choisit donc N = 2048 qui correspond à la plus petite puissance de 2 </w:t>
      </w:r>
      <w:r w:rsidR="00294B25" w:rsidRPr="00270338">
        <w:rPr>
          <w:rFonts w:asciiTheme="minorHAnsi" w:hAnsiTheme="minorHAnsi" w:cstheme="minorHAnsi"/>
          <w:sz w:val="24"/>
          <w:szCs w:val="24"/>
        </w:rPr>
        <w:t>supérieurs</w:t>
      </w:r>
      <w:r w:rsidRPr="00270338">
        <w:rPr>
          <w:rFonts w:asciiTheme="minorHAnsi" w:hAnsiTheme="minorHAnsi" w:cstheme="minorHAnsi"/>
          <w:sz w:val="24"/>
          <w:szCs w:val="24"/>
        </w:rPr>
        <w:t xml:space="preserve"> à 1333.</w:t>
      </w:r>
    </w:p>
    <w:p w14:paraId="3B64E4B1" w14:textId="77777777" w:rsidR="001D1D92" w:rsidRPr="00270338" w:rsidRDefault="008A2575">
      <w:pPr>
        <w:rPr>
          <w:rFonts w:asciiTheme="minorHAnsi" w:hAnsiTheme="minorHAnsi" w:cstheme="minorHAnsi"/>
          <w:sz w:val="24"/>
          <w:szCs w:val="24"/>
        </w:rPr>
      </w:pPr>
      <w:r w:rsidRPr="00270338">
        <w:rPr>
          <w:rFonts w:asciiTheme="minorHAnsi" w:hAnsiTheme="minorHAnsi" w:cstheme="minorHAnsi"/>
          <w:sz w:val="24"/>
          <w:szCs w:val="24"/>
        </w:rPr>
        <w:t>Le dernier critère à respecter est le paramètre K.</w:t>
      </w:r>
    </w:p>
    <w:p w14:paraId="28A6283A" w14:textId="3F4A7C66" w:rsidR="001D1D92" w:rsidRPr="00270338" w:rsidRDefault="008A2575">
      <w:pPr>
        <w:rPr>
          <w:rFonts w:asciiTheme="minorHAnsi" w:hAnsiTheme="minorHAnsi" w:cstheme="minorHAnsi"/>
          <w:sz w:val="24"/>
          <w:szCs w:val="24"/>
        </w:rPr>
      </w:pPr>
      <w:r w:rsidRPr="00270338">
        <w:rPr>
          <w:rFonts w:asciiTheme="minorHAnsi" w:hAnsiTheme="minorHAnsi" w:cstheme="minorHAnsi"/>
          <w:sz w:val="24"/>
          <w:szCs w:val="24"/>
        </w:rPr>
        <w:t>On sait que si</w:t>
      </w:r>
      <w:r w:rsidR="00294B25" w:rsidRPr="00270338">
        <w:rPr>
          <w:rFonts w:asciiTheme="minorHAnsi" w:hAnsiTheme="minorHAnsi" w:cstheme="minorHAnsi"/>
          <w:sz w:val="24"/>
          <w:szCs w:val="24"/>
        </w:rPr>
        <w:t xml:space="preserve"> </w:t>
      </w:r>
      <w:r w:rsidRPr="00270338">
        <w:rPr>
          <w:rFonts w:asciiTheme="minorHAnsi" w:hAnsiTheme="minorHAnsi" w:cstheme="minorHAnsi"/>
          <w:sz w:val="24"/>
          <w:szCs w:val="24"/>
        </w:rPr>
        <w:t>:</w:t>
      </w:r>
    </w:p>
    <w:p w14:paraId="09620F51" w14:textId="77777777" w:rsidR="001D1D92" w:rsidRPr="00270338" w:rsidRDefault="008A2575">
      <w:pPr>
        <w:numPr>
          <w:ilvl w:val="0"/>
          <w:numId w:val="1"/>
        </w:numPr>
        <w:spacing w:after="0"/>
        <w:rPr>
          <w:rFonts w:asciiTheme="minorHAnsi" w:hAnsiTheme="minorHAnsi" w:cstheme="minorHAnsi"/>
          <w:sz w:val="24"/>
          <w:szCs w:val="24"/>
          <w:highlight w:val="white"/>
        </w:rPr>
      </w:pPr>
      <w:r w:rsidRPr="00270338">
        <w:rPr>
          <w:rFonts w:asciiTheme="minorHAnsi" w:hAnsiTheme="minorHAnsi" w:cstheme="minorHAnsi"/>
          <w:sz w:val="24"/>
          <w:szCs w:val="24"/>
          <w:highlight w:val="white"/>
        </w:rPr>
        <w:t>N=M : analyse fréquentielle correcte de s[k</w:t>
      </w:r>
      <w:proofErr w:type="gramStart"/>
      <w:r w:rsidRPr="00270338">
        <w:rPr>
          <w:rFonts w:asciiTheme="minorHAnsi" w:hAnsiTheme="minorHAnsi" w:cstheme="minorHAnsi"/>
          <w:sz w:val="24"/>
          <w:szCs w:val="24"/>
          <w:highlight w:val="white"/>
        </w:rPr>
        <w:t>];</w:t>
      </w:r>
      <w:proofErr w:type="gramEnd"/>
    </w:p>
    <w:p w14:paraId="11F24C87" w14:textId="52D0CA74" w:rsidR="001D1D92" w:rsidRPr="00270338" w:rsidRDefault="008A2575">
      <w:pPr>
        <w:numPr>
          <w:ilvl w:val="0"/>
          <w:numId w:val="1"/>
        </w:numPr>
        <w:rPr>
          <w:rFonts w:asciiTheme="minorHAnsi" w:hAnsiTheme="minorHAnsi" w:cstheme="minorHAnsi"/>
          <w:sz w:val="24"/>
          <w:szCs w:val="24"/>
          <w:highlight w:val="white"/>
        </w:rPr>
      </w:pPr>
      <w:r w:rsidRPr="00270338">
        <w:rPr>
          <w:rFonts w:asciiTheme="minorHAnsi" w:hAnsiTheme="minorHAnsi" w:cstheme="minorHAnsi"/>
          <w:sz w:val="24"/>
          <w:szCs w:val="24"/>
          <w:highlight w:val="white"/>
        </w:rPr>
        <w:t xml:space="preserve">N&gt;M : améliore la finesse d'analyse </w:t>
      </w:r>
      <w:r w:rsidR="00294B25" w:rsidRPr="00270338">
        <w:rPr>
          <w:rFonts w:asciiTheme="minorHAnsi" w:hAnsiTheme="minorHAnsi" w:cstheme="minorHAnsi"/>
          <w:sz w:val="24"/>
          <w:szCs w:val="24"/>
          <w:highlight w:val="white"/>
        </w:rPr>
        <w:t>fréquentielle ;</w:t>
      </w:r>
    </w:p>
    <w:p w14:paraId="176E9011" w14:textId="62850104" w:rsidR="001D1D92" w:rsidRPr="00270338" w:rsidRDefault="008A2575">
      <w:pPr>
        <w:rPr>
          <w:rFonts w:asciiTheme="minorHAnsi" w:hAnsiTheme="minorHAnsi" w:cstheme="minorHAnsi"/>
          <w:sz w:val="24"/>
          <w:szCs w:val="24"/>
        </w:rPr>
      </w:pPr>
      <w:r w:rsidRPr="00270338">
        <w:rPr>
          <w:rFonts w:asciiTheme="minorHAnsi" w:hAnsiTheme="minorHAnsi" w:cstheme="minorHAnsi"/>
          <w:sz w:val="24"/>
          <w:szCs w:val="24"/>
          <w:highlight w:val="white"/>
        </w:rPr>
        <w:t>On choisit donc M =</w:t>
      </w:r>
      <w:r w:rsidR="00644C54">
        <w:rPr>
          <w:rFonts w:asciiTheme="minorHAnsi" w:hAnsiTheme="minorHAnsi" w:cstheme="minorHAnsi"/>
          <w:sz w:val="24"/>
          <w:szCs w:val="24"/>
          <w:highlight w:val="white"/>
        </w:rPr>
        <w:t xml:space="preserve"> 125</w:t>
      </w:r>
      <w:r w:rsidRPr="00270338">
        <w:rPr>
          <w:rFonts w:asciiTheme="minorHAnsi" w:hAnsiTheme="minorHAnsi" w:cstheme="minorHAnsi"/>
          <w:sz w:val="24"/>
          <w:szCs w:val="24"/>
          <w:highlight w:val="white"/>
        </w:rPr>
        <w:t xml:space="preserve"> pour minimiser les ressources et obtenir un spectre de la densité spe</w:t>
      </w:r>
      <w:r w:rsidRPr="00270338">
        <w:rPr>
          <w:rFonts w:asciiTheme="minorHAnsi" w:hAnsiTheme="minorHAnsi" w:cstheme="minorHAnsi"/>
          <w:sz w:val="24"/>
          <w:szCs w:val="24"/>
          <w:highlight w:val="white"/>
        </w:rPr>
        <w:t>ctrale d'énergie du signal sur lequel la visualisation de cinq composantes distinctes est claire.</w:t>
      </w:r>
    </w:p>
    <w:p w14:paraId="0799986C" w14:textId="77777777" w:rsidR="001D1D92" w:rsidRDefault="008A2575">
      <w:r>
        <w:rPr>
          <w:noProof/>
        </w:rPr>
        <w:drawing>
          <wp:inline distT="114300" distB="114300" distL="114300" distR="114300" wp14:anchorId="4931F931" wp14:editId="1D319FC0">
            <wp:extent cx="5760410" cy="3009900"/>
            <wp:effectExtent l="0" t="0" r="0" b="0"/>
            <wp:docPr id="3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5760410" cy="3009900"/>
                    </a:xfrm>
                    <a:prstGeom prst="rect">
                      <a:avLst/>
                    </a:prstGeom>
                    <a:ln/>
                  </pic:spPr>
                </pic:pic>
              </a:graphicData>
            </a:graphic>
          </wp:inline>
        </w:drawing>
      </w:r>
    </w:p>
    <w:p w14:paraId="2A791C36" w14:textId="77777777" w:rsidR="001D1D92" w:rsidRDefault="001D1D92"/>
    <w:p w14:paraId="033C0735" w14:textId="762FCFF5" w:rsidR="001D1D92" w:rsidRDefault="008A2575">
      <w:pPr>
        <w:spacing w:after="0"/>
        <w:rPr>
          <w:sz w:val="24"/>
          <w:szCs w:val="24"/>
          <w:highlight w:val="white"/>
        </w:rPr>
      </w:pPr>
      <w:r>
        <w:rPr>
          <w:sz w:val="24"/>
          <w:szCs w:val="24"/>
          <w:highlight w:val="white"/>
        </w:rPr>
        <w:t>4) On lit les fréquences réelles des principales composantes identifiées sur la figure finale</w:t>
      </w:r>
      <w:r w:rsidR="00F0293E">
        <w:rPr>
          <w:sz w:val="24"/>
          <w:szCs w:val="24"/>
          <w:highlight w:val="white"/>
        </w:rPr>
        <w:t xml:space="preserve"> </w:t>
      </w:r>
      <w:r>
        <w:rPr>
          <w:sz w:val="24"/>
          <w:szCs w:val="24"/>
          <w:highlight w:val="white"/>
        </w:rPr>
        <w:t>:</w:t>
      </w:r>
    </w:p>
    <w:p w14:paraId="30ED2996" w14:textId="77777777" w:rsidR="001D1D92" w:rsidRPr="000D0457" w:rsidRDefault="008A2575">
      <w:pPr>
        <w:spacing w:after="0"/>
        <w:rPr>
          <w:sz w:val="24"/>
          <w:szCs w:val="24"/>
          <w:highlight w:val="white"/>
          <w:lang w:val="de-DE"/>
        </w:rPr>
      </w:pPr>
      <w:r w:rsidRPr="000D0457">
        <w:rPr>
          <w:sz w:val="24"/>
          <w:szCs w:val="24"/>
          <w:highlight w:val="white"/>
          <w:lang w:val="de-DE"/>
        </w:rPr>
        <w:t>423,8 Hz, 744,1 Hz, 1053 Hz, 1477 Hz, 1523 Hz.</w:t>
      </w:r>
    </w:p>
    <w:p w14:paraId="15613537" w14:textId="75B80350" w:rsidR="001D1D92" w:rsidRDefault="001D1D92">
      <w:pPr>
        <w:rPr>
          <w:lang w:val="de-DE"/>
        </w:rPr>
      </w:pPr>
    </w:p>
    <w:p w14:paraId="4D4341AB" w14:textId="6586EAF9" w:rsidR="001D1D92" w:rsidRPr="008A2575" w:rsidRDefault="00AD11FB">
      <w:pPr>
        <w:rPr>
          <w:rFonts w:asciiTheme="minorHAnsi" w:hAnsiTheme="minorHAnsi" w:cstheme="minorHAnsi"/>
          <w:sz w:val="24"/>
          <w:szCs w:val="24"/>
        </w:rPr>
      </w:pPr>
      <w:r w:rsidRPr="008A2575">
        <w:rPr>
          <w:rFonts w:asciiTheme="minorHAnsi" w:hAnsiTheme="minorHAnsi" w:cstheme="minorHAnsi"/>
          <w:sz w:val="24"/>
          <w:szCs w:val="24"/>
        </w:rPr>
        <w:t>5) Le pouvoir de résolution de l’analyse est donné par la formule : 1/D avec D la durée du signal</w:t>
      </w:r>
      <w:r w:rsidR="00381A34" w:rsidRPr="008A2575">
        <w:rPr>
          <w:rFonts w:asciiTheme="minorHAnsi" w:hAnsiTheme="minorHAnsi" w:cstheme="minorHAnsi"/>
          <w:sz w:val="24"/>
          <w:szCs w:val="24"/>
        </w:rPr>
        <w:t xml:space="preserve"> (ordre du pouvoir de résolution de l’analyse)</w:t>
      </w:r>
      <w:r w:rsidRPr="008A2575">
        <w:rPr>
          <w:rFonts w:asciiTheme="minorHAnsi" w:hAnsiTheme="minorHAnsi" w:cstheme="minorHAnsi"/>
          <w:sz w:val="24"/>
          <w:szCs w:val="24"/>
        </w:rPr>
        <w:t>.</w:t>
      </w:r>
      <w:r w:rsidR="00381A34" w:rsidRPr="008A2575">
        <w:rPr>
          <w:rFonts w:asciiTheme="minorHAnsi" w:hAnsiTheme="minorHAnsi" w:cstheme="minorHAnsi"/>
          <w:sz w:val="24"/>
          <w:szCs w:val="24"/>
        </w:rPr>
        <w:t xml:space="preserve"> </w:t>
      </w:r>
      <w:r w:rsidR="00705466" w:rsidRPr="008A2575">
        <w:rPr>
          <w:rFonts w:asciiTheme="minorHAnsi" w:hAnsiTheme="minorHAnsi" w:cstheme="minorHAnsi"/>
          <w:sz w:val="24"/>
          <w:szCs w:val="24"/>
        </w:rPr>
        <w:t>Ainsi, 1/D = 1</w:t>
      </w:r>
      <w:proofErr w:type="gramStart"/>
      <w:r w:rsidR="00705466" w:rsidRPr="008A2575">
        <w:rPr>
          <w:rFonts w:asciiTheme="minorHAnsi" w:hAnsiTheme="minorHAnsi" w:cstheme="minorHAnsi"/>
          <w:sz w:val="24"/>
          <w:szCs w:val="24"/>
        </w:rPr>
        <w:t>/</w:t>
      </w:r>
      <w:r w:rsidR="00806683" w:rsidRPr="008A2575">
        <w:rPr>
          <w:rFonts w:asciiTheme="minorHAnsi" w:hAnsiTheme="minorHAnsi" w:cstheme="minorHAnsi"/>
          <w:sz w:val="24"/>
          <w:szCs w:val="24"/>
        </w:rPr>
        <w:t>(</w:t>
      </w:r>
      <w:proofErr w:type="gramEnd"/>
      <w:r w:rsidR="00806683" w:rsidRPr="008A2575">
        <w:rPr>
          <w:rFonts w:asciiTheme="minorHAnsi" w:hAnsiTheme="minorHAnsi" w:cstheme="minorHAnsi"/>
          <w:sz w:val="24"/>
          <w:szCs w:val="24"/>
        </w:rPr>
        <w:t>32*10^-3) = 31.25 Hz.</w:t>
      </w:r>
    </w:p>
    <w:sectPr w:rsidR="001D1D92" w:rsidRPr="008A2575">
      <w:pgSz w:w="11906" w:h="16838"/>
      <w:pgMar w:top="1417" w:right="1417" w:bottom="1417" w:left="1417"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F40DE4"/>
    <w:multiLevelType w:val="multilevel"/>
    <w:tmpl w:val="0B4CE6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1D92"/>
    <w:rsid w:val="00062995"/>
    <w:rsid w:val="000D0457"/>
    <w:rsid w:val="000F3B24"/>
    <w:rsid w:val="001D1D92"/>
    <w:rsid w:val="00255084"/>
    <w:rsid w:val="00270338"/>
    <w:rsid w:val="00294B25"/>
    <w:rsid w:val="0032326A"/>
    <w:rsid w:val="00381A34"/>
    <w:rsid w:val="00644C54"/>
    <w:rsid w:val="00705466"/>
    <w:rsid w:val="0078367D"/>
    <w:rsid w:val="00806683"/>
    <w:rsid w:val="008A2575"/>
    <w:rsid w:val="008D3B00"/>
    <w:rsid w:val="00983F90"/>
    <w:rsid w:val="00AD11FB"/>
    <w:rsid w:val="00B52C74"/>
    <w:rsid w:val="00DD3FB5"/>
    <w:rsid w:val="00DE6001"/>
    <w:rsid w:val="00F0293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E569B3"/>
  <w15:docId w15:val="{E56D0DB3-3B1F-4650-876E-C5C697DE5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80" w:after="120"/>
      <w:outlineLvl w:val="0"/>
    </w:pPr>
    <w:rPr>
      <w:b/>
      <w:sz w:val="48"/>
      <w:szCs w:val="48"/>
    </w:rPr>
  </w:style>
  <w:style w:type="paragraph" w:styleId="Titre2">
    <w:name w:val="heading 2"/>
    <w:basedOn w:val="Normal"/>
    <w:next w:val="Normal"/>
    <w:uiPriority w:val="9"/>
    <w:unhideWhenUsed/>
    <w:qFormat/>
    <w:pPr>
      <w:keepNext/>
      <w:keepLines/>
      <w:spacing w:before="360" w:after="80"/>
      <w:outlineLvl w:val="1"/>
    </w:pPr>
    <w:rPr>
      <w:b/>
      <w:sz w:val="36"/>
      <w:szCs w:val="36"/>
    </w:rPr>
  </w:style>
  <w:style w:type="paragraph" w:styleId="Titre3">
    <w:name w:val="heading 3"/>
    <w:basedOn w:val="Normal"/>
    <w:next w:val="Normal"/>
    <w:uiPriority w:val="9"/>
    <w:unhideWhenUsed/>
    <w:qFormat/>
    <w:pPr>
      <w:keepNext/>
      <w:keepLines/>
      <w:spacing w:before="280" w:after="80"/>
      <w:outlineLvl w:val="2"/>
    </w:pPr>
    <w:rPr>
      <w:b/>
      <w:sz w:val="28"/>
      <w:szCs w:val="28"/>
    </w:rPr>
  </w:style>
  <w:style w:type="paragraph" w:styleId="Titre4">
    <w:name w:val="heading 4"/>
    <w:basedOn w:val="Normal"/>
    <w:next w:val="Normal"/>
    <w:uiPriority w:val="9"/>
    <w:semiHidden/>
    <w:unhideWhenUsed/>
    <w:qFormat/>
    <w:pPr>
      <w:keepNext/>
      <w:keepLines/>
      <w:spacing w:before="240" w:after="40"/>
      <w:outlineLvl w:val="3"/>
    </w:pPr>
    <w:rPr>
      <w:b/>
      <w:sz w:val="24"/>
      <w:szCs w:val="24"/>
    </w:rPr>
  </w:style>
  <w:style w:type="paragraph" w:styleId="Titre5">
    <w:name w:val="heading 5"/>
    <w:basedOn w:val="Normal"/>
    <w:next w:val="Normal"/>
    <w:uiPriority w:val="9"/>
    <w:semiHidden/>
    <w:unhideWhenUsed/>
    <w:qFormat/>
    <w:pPr>
      <w:keepNext/>
      <w:keepLines/>
      <w:spacing w:before="220" w:after="40"/>
      <w:outlineLvl w:val="4"/>
    </w:pPr>
    <w:rPr>
      <w:b/>
    </w:rPr>
  </w:style>
  <w:style w:type="paragraph" w:styleId="Titre6">
    <w:name w:val="heading 6"/>
    <w:basedOn w:val="Normal"/>
    <w:next w:val="Normal"/>
    <w:uiPriority w:val="9"/>
    <w:semiHidden/>
    <w:unhideWhenUsed/>
    <w:qFormat/>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before="480" w:after="120"/>
    </w:pPr>
    <w:rPr>
      <w:b/>
      <w:sz w:val="72"/>
      <w:szCs w:val="72"/>
    </w:rPr>
  </w:style>
  <w:style w:type="paragraph" w:styleId="En-tte">
    <w:name w:val="header"/>
    <w:basedOn w:val="Normal"/>
    <w:link w:val="En-tteCar"/>
    <w:uiPriority w:val="99"/>
    <w:unhideWhenUsed/>
    <w:rsid w:val="006E0407"/>
    <w:pPr>
      <w:tabs>
        <w:tab w:val="center" w:pos="4536"/>
        <w:tab w:val="right" w:pos="9072"/>
      </w:tabs>
      <w:spacing w:after="0" w:line="240" w:lineRule="auto"/>
    </w:pPr>
  </w:style>
  <w:style w:type="character" w:customStyle="1" w:styleId="En-tteCar">
    <w:name w:val="En-tête Car"/>
    <w:basedOn w:val="Policepardfaut"/>
    <w:link w:val="En-tte"/>
    <w:uiPriority w:val="99"/>
    <w:rsid w:val="006E0407"/>
  </w:style>
  <w:style w:type="paragraph" w:styleId="Pieddepage">
    <w:name w:val="footer"/>
    <w:basedOn w:val="Normal"/>
    <w:link w:val="PieddepageCar"/>
    <w:uiPriority w:val="99"/>
    <w:unhideWhenUsed/>
    <w:rsid w:val="006E040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E0407"/>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ELdbzcUgQwOhwcfUAewFu084L4Q==">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13</Pages>
  <Words>919</Words>
  <Characters>5056</Characters>
  <Application>Microsoft Office Word</Application>
  <DocSecurity>0</DocSecurity>
  <Lines>42</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Raphael Guzelian</dc:creator>
  <cp:lastModifiedBy>Raphael Guzelian</cp:lastModifiedBy>
  <cp:revision>21</cp:revision>
  <dcterms:created xsi:type="dcterms:W3CDTF">2022-03-16T16:26:00Z</dcterms:created>
  <dcterms:modified xsi:type="dcterms:W3CDTF">2022-03-21T19:08:00Z</dcterms:modified>
</cp:coreProperties>
</file>