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DevOpsLab - Operational Procedures</w:t>
      </w:r>
    </w:p>
    <w:p>
      <w:r>
        <w:rPr>
          <w:b/>
        </w:rPr>
        <w:t xml:space="preserve">Project: </w:t>
      </w:r>
      <w:r>
        <w:t>DevOpsLab</w:t>
        <w:br/>
      </w:r>
      <w:r>
        <w:rPr>
          <w:b/>
        </w:rPr>
        <w:t xml:space="preserve">Version: </w:t>
      </w:r>
      <w:r>
        <w:t>0.1.0</w:t>
        <w:br/>
      </w:r>
      <w:r>
        <w:rPr>
          <w:b/>
        </w:rPr>
        <w:t xml:space="preserve">Date: </w:t>
      </w:r>
      <w:r>
        <w:t>2026-05-12</w:t>
        <w:br/>
      </w:r>
      <w:r>
        <w:rPr>
          <w:b/>
        </w:rPr>
        <w:t xml:space="preserve">Author: </w:t>
      </w:r>
      <w:r>
        <w:t>Maxime Dyna</w:t>
        <w:br/>
      </w:r>
      <w:r>
        <w:rPr>
          <w:b/>
        </w:rPr>
        <w:t xml:space="preserve">Maintainer: </w:t>
      </w:r>
      <w:r>
        <w:t>Maxime Dyna</w:t>
        <w:br/>
      </w:r>
      <w:r>
        <w:rPr>
          <w:b/>
        </w:rPr>
        <w:t xml:space="preserve">Owner: </w:t>
      </w:r>
      <w:r>
        <w:t>Maxime Dyna</w:t>
        <w:br/>
      </w:r>
      <w:r>
        <w:rPr>
          <w:b/>
        </w:rPr>
        <w:t xml:space="preserve">Email: </w:t>
      </w:r>
      <w:r>
        <w:t>dnmj.dev@gmail.com</w:t>
      </w:r>
    </w:p>
    <w:p>
      <w:pPr>
        <w:pStyle w:val="Heading1"/>
      </w:pPr>
      <w:r>
        <w:t>1. Starting The Environment</w:t>
      </w:r>
    </w:p>
    <w:p>
      <w:r>
        <w:rPr>
          <w:rFonts w:ascii="Courier New" w:hAnsi="Courier New"/>
        </w:rPr>
        <w:t>cd vagrant/main-server</w:t>
      </w:r>
    </w:p>
    <w:p>
      <w:r>
        <w:rPr>
          <w:rFonts w:ascii="Courier New" w:hAnsi="Courier New"/>
        </w:rPr>
        <w:t>vagrant up --provider=vmware_desktop</w:t>
      </w:r>
    </w:p>
    <w:p>
      <w:pPr>
        <w:pStyle w:val="Heading1"/>
      </w:pPr>
      <w:r>
        <w:t>2. Re-Provisioning Infrastructure</w:t>
      </w:r>
    </w:p>
    <w:p>
      <w:r>
        <w:rPr>
          <w:rFonts w:ascii="Courier New" w:hAnsi="Courier New"/>
        </w:rPr>
        <w:t>vagrant provision</w:t>
      </w:r>
    </w:p>
    <w:p>
      <w:r>
        <w:rPr>
          <w:rFonts w:ascii="Courier New" w:hAnsi="Courier New"/>
        </w:rPr>
        <w:t>vagrant reload --provision</w:t>
      </w:r>
    </w:p>
    <w:p>
      <w:pPr>
        <w:pStyle w:val="Heading1"/>
      </w:pPr>
      <w:r>
        <w:t>3. Accessing The VM</w:t>
      </w:r>
    </w:p>
    <w:p>
      <w:r>
        <w:rPr>
          <w:rFonts w:ascii="Courier New" w:hAnsi="Courier New"/>
        </w:rPr>
        <w:t>vagrant ssh</w:t>
      </w:r>
    </w:p>
    <w:p>
      <w:pPr>
        <w:pStyle w:val="Heading1"/>
      </w:pPr>
      <w:r>
        <w:t>4. Jenkins Access</w:t>
      </w:r>
    </w:p>
    <w:p>
      <w:r>
        <w:t>Jenkins is accessible through the following URLs:</w:t>
      </w:r>
    </w:p>
    <w:p>
      <w:pPr>
        <w:pStyle w:val="ListBullet"/>
      </w:pPr>
      <w:r>
        <w:t>http://192.168.56.10:8080</w:t>
      </w:r>
    </w:p>
    <w:p>
      <w:pPr>
        <w:pStyle w:val="ListBullet"/>
      </w:pPr>
      <w:r>
        <w:t>http://localhost:8080</w:t>
      </w:r>
    </w:p>
    <w:p>
      <w:pPr>
        <w:pStyle w:val="ListBullet"/>
      </w:pPr>
      <w:r>
        <w:t>http://devopslab.local:8080</w:t>
      </w:r>
    </w:p>
    <w:p>
      <w:pPr>
        <w:pStyle w:val="Heading1"/>
      </w:pPr>
      <w:r>
        <w:t>5. Hosts File Configuration</w:t>
      </w:r>
    </w:p>
    <w:p>
      <w:r>
        <w:t>To enable custom local DNS resolution on macOS, the following entry was added to /etc/hosts:</w:t>
      </w:r>
    </w:p>
    <w:p>
      <w:r>
        <w:rPr>
          <w:rFonts w:ascii="Courier New" w:hAnsi="Courier New"/>
        </w:rPr>
        <w:t>192.168.56.10    devopslab.local</w:t>
      </w:r>
    </w:p>
    <w:p>
      <w:pPr>
        <w:pStyle w:val="Heading1"/>
      </w:pPr>
      <w:r>
        <w:t>6. Validation Commands</w:t>
      </w:r>
    </w:p>
    <w:p>
      <w:r>
        <w:rPr>
          <w:rFonts w:ascii="Courier New" w:hAnsi="Courier New"/>
        </w:rPr>
        <w:t>docker --version</w:t>
      </w:r>
    </w:p>
    <w:p>
      <w:r>
        <w:rPr>
          <w:rFonts w:ascii="Courier New" w:hAnsi="Courier New"/>
        </w:rPr>
        <w:t>docker run hello-world</w:t>
      </w:r>
    </w:p>
    <w:p>
      <w:r>
        <w:rPr>
          <w:rFonts w:ascii="Courier New" w:hAnsi="Courier New"/>
        </w:rPr>
        <w:t>systemctl status jenkins</w:t>
      </w:r>
    </w:p>
    <w:p>
      <w:r>
        <w:rPr>
          <w:rFonts w:ascii="Courier New" w:hAnsi="Courier New"/>
        </w:rPr>
        <w:t>curl http://192.168.56.10:8080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