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478A"/>
          <w:sz w:val="56"/>
        </w:rPr>
        <w:t>SGMSE+</w:t>
      </w:r>
    </w:p>
    <w:p>
      <w:pPr>
        <w:jc w:val="center"/>
      </w:pPr>
      <w:r>
        <w:rPr>
          <w:color w:val="555555"/>
          <w:sz w:val="32"/>
        </w:rPr>
        <w:t>Speech Enhancement and Dereverberation</w:t>
        <w:br/>
        <w:t>with Diffusion-based Generative Models</w:t>
      </w:r>
    </w:p>
    <w:p/>
    <w:p>
      <w:pPr>
        <w:jc w:val="center"/>
      </w:pPr>
      <w:r>
        <w:rPr>
          <w:sz w:val="24"/>
        </w:rPr>
        <w:t>Documentation technique complete</w:t>
        <w:br/>
        <w:br/>
      </w:r>
      <w:r>
        <w:rPr>
          <w:color w:val="666666"/>
          <w:sz w:val="20"/>
        </w:rPr>
        <w:t>Auteurs du paper : J. Richter, S. Welker, J.-M. Lemercier, B. Lay, T. Gerkmann</w:t>
        <w:br/>
      </w:r>
      <w:r>
        <w:rPr>
          <w:color w:val="666666"/>
          <w:sz w:val="20"/>
        </w:rPr>
        <w:t>Universitat Hamburg - Signal Processing Group</w:t>
        <w:br/>
      </w:r>
      <w:r>
        <w:rPr>
          <w:color w:val="666666"/>
          <w:sz w:val="20"/>
        </w:rPr>
        <w:t>IEEE/ACM Transactions on Audio, Speech, and Language Processing, 2023</w:t>
        <w:br/>
        <w:br/>
      </w:r>
      <w:r>
        <w:rPr>
          <w:sz w:val="20"/>
        </w:rPr>
        <w:t>Redige par Maxime D'Angelo - Stage 2026</w:t>
        <w:br/>
      </w:r>
      <w:r>
        <w:rPr>
          <w:sz w:val="20"/>
        </w:rPr>
        <w:t>Projet Audio Super-Resolution</w:t>
        <w:br/>
      </w:r>
      <w:r>
        <w:rPr>
          <w:sz w:val="20"/>
        </w:rPr>
        <w:t>25/03/2026</w:t>
      </w:r>
    </w:p>
    <w:p>
      <w:r>
        <w:br w:type="page"/>
      </w:r>
    </w:p>
    <w:p>
      <w:pPr>
        <w:pStyle w:val="Heading1"/>
      </w:pPr>
      <w:r>
        <w:t>Table des matieres</w:t>
      </w:r>
    </w:p>
    <w:p>
      <w:pPr>
        <w:pStyle w:val="ListNumber"/>
      </w:pPr>
      <w:r>
        <w:t>1. Contexte et motivation</w:t>
      </w:r>
    </w:p>
    <w:p>
      <w:pPr>
        <w:pStyle w:val="ListNumber"/>
      </w:pPr>
      <w:r>
        <w:t>2. Principe general</w:t>
      </w:r>
    </w:p>
    <w:p>
      <w:pPr>
        <w:pStyle w:val="ListNumber"/>
      </w:pPr>
      <w:r>
        <w:t>3. Representation des donnees</w:t>
      </w:r>
    </w:p>
    <w:p>
      <w:pPr>
        <w:pStyle w:val="ListNumber"/>
      </w:pPr>
      <w:r>
        <w:t>4. Processus stochastique (SDE)</w:t>
      </w:r>
    </w:p>
    <w:p>
      <w:pPr>
        <w:pStyle w:val="ListNumber"/>
      </w:pPr>
      <w:r>
        <w:t>5. Objectif d'entrainement (Score Matching)</w:t>
      </w:r>
    </w:p>
    <w:p>
      <w:pPr>
        <w:pStyle w:val="ListNumber"/>
      </w:pPr>
      <w:r>
        <w:t>6. Architecture du reseau (NCSN++)</w:t>
      </w:r>
    </w:p>
    <w:p>
      <w:pPr>
        <w:pStyle w:val="ListNumber"/>
      </w:pPr>
      <w:r>
        <w:t>7. Inference : echantillonnage (Predictor-Corrector)</w:t>
      </w:r>
    </w:p>
    <w:p>
      <w:pPr>
        <w:pStyle w:val="ListNumber"/>
      </w:pPr>
      <w:r>
        <w:t>8. Resultats experimentaux</w:t>
      </w:r>
    </w:p>
    <w:p>
      <w:pPr>
        <w:pStyle w:val="ListNumber"/>
      </w:pPr>
      <w:r>
        <w:t>9. Forces et limites</w:t>
      </w:r>
    </w:p>
    <w:p>
      <w:pPr>
        <w:pStyle w:val="ListNumber"/>
      </w:pPr>
      <w:r>
        <w:t>10. Application a notre projet</w:t>
      </w:r>
    </w:p>
    <w:p>
      <w:pPr>
        <w:pStyle w:val="ListNumber"/>
      </w:pPr>
      <w:r>
        <w:t>11. Glossaire</w:t>
      </w:r>
    </w:p>
    <w:p>
      <w:pPr>
        <w:pStyle w:val="ListNumber"/>
      </w:pPr>
      <w:r>
        <w:t>12. References</w:t>
      </w:r>
    </w:p>
    <w:p>
      <w:r>
        <w:br w:type="page"/>
      </w:r>
    </w:p>
    <w:p>
      <w:pPr>
        <w:pStyle w:val="Heading1"/>
      </w:pPr>
      <w:r>
        <w:t>1. Contexte et motivation</w:t>
      </w:r>
    </w:p>
    <w:p>
      <w:pPr>
        <w:pStyle w:val="Heading2"/>
      </w:pPr>
      <w:r>
        <w:t>Le probleme du rehaussement de la parole</w:t>
      </w:r>
    </w:p>
    <w:p>
      <w:r>
        <w:rPr>
          <w:b w:val="0"/>
          <w:i w:val="0"/>
        </w:rPr>
        <w:t>Le rehaussement de la parole (speech enhancement) consiste a recuperer un signal vocal propre a partir d'un enregistrement corrompu par du bruit ou de la reverberation. C'est un probleme fondamental en traitement du signal audio.</w:t>
      </w:r>
    </w:p>
    <w:p>
      <w:pPr>
        <w:pStyle w:val="Heading2"/>
      </w:pPr>
      <w:r>
        <w:t>Approches existantes et leurs limites</w:t>
      </w:r>
    </w:p>
    <w:p>
      <w:r>
        <w:rPr>
          <w:b/>
          <w:i w:val="0"/>
        </w:rPr>
        <w:t>Modeles discriminatifs (MetricGAN+, Conv-TasNet, DCCRN) :</w:t>
      </w:r>
    </w:p>
    <w:p>
      <w:pPr>
        <w:pStyle w:val="ListBullet"/>
      </w:pPr>
      <w:r>
        <w:t>Apprennent une correspondance directe signal bruite -&gt; signal propre</w:t>
      </w:r>
    </w:p>
    <w:p>
      <w:pPr>
        <w:pStyle w:val="ListBullet"/>
      </w:pPr>
      <w:r>
        <w:t>Optimisent une loss point a point (L1, L2, PESQ)</w:t>
      </w:r>
    </w:p>
    <w:p>
      <w:pPr>
        <w:pStyle w:val="ListBullet"/>
      </w:pPr>
      <w:r>
        <w:t>Necessitent de couvrir toutes les conditions de bruit a l'entrainement</w:t>
      </w:r>
    </w:p>
    <w:p>
      <w:pPr>
        <w:pStyle w:val="ListBullet"/>
      </w:pPr>
      <w:r>
        <w:t>Produisent des distorsions quand le bruit est hors distribution</w:t>
      </w:r>
    </w:p>
    <w:p>
      <w:pPr>
        <w:pStyle w:val="ListBullet"/>
      </w:pPr>
      <w:r>
        <w:t>Le masquage spectral ne peut pas separer voix et bruit dans la meme bande</w:t>
      </w:r>
    </w:p>
    <w:p>
      <w:r>
        <w:rPr>
          <w:b/>
          <w:i w:val="0"/>
        </w:rPr>
        <w:t>Modeles generatifs anterieurs (VAE, GAN) :</w:t>
      </w:r>
    </w:p>
    <w:p>
      <w:pPr>
        <w:pStyle w:val="ListBullet"/>
      </w:pPr>
      <w:r>
        <w:t>VAE : reduction de dimensionnalite dans l'espace latent = perte d'information</w:t>
      </w:r>
    </w:p>
    <w:p>
      <w:pPr>
        <w:pStyle w:val="ListBullet"/>
      </w:pPr>
      <w:r>
        <w:t>GAN : entrainement instable, mode collapse</w:t>
      </w:r>
    </w:p>
    <w:p>
      <w:r>
        <w:rPr>
          <w:b/>
          <w:i w:val="0"/>
        </w:rPr>
        <w:t>Modeles de diffusion (SGMSE+) :</w:t>
      </w:r>
    </w:p>
    <w:p>
      <w:pPr>
        <w:pStyle w:val="ListBullet"/>
      </w:pPr>
      <w:r>
        <w:t>Apprennent une distribution a priori sur la parole propre</w:t>
      </w:r>
    </w:p>
    <w:p>
      <w:pPr>
        <w:pStyle w:val="ListBullet"/>
      </w:pPr>
      <w:r>
        <w:t>Ne cherchent pas a separer voix/bruit mais a regenerer la parole propre</w:t>
      </w:r>
    </w:p>
    <w:p>
      <w:pPr>
        <w:pStyle w:val="ListBullet"/>
      </w:pPr>
      <w:r>
        <w:t>Meilleure generalisation aux conditions non vues a l'entrainement</w:t>
      </w:r>
    </w:p>
    <w:p>
      <w:pPr>
        <w:pStyle w:val="ListBullet"/>
      </w:pPr>
      <w:r>
        <w:t>Pas de reduction de dimensionnalite</w:t>
      </w:r>
    </w:p>
    <w:p>
      <w:pPr>
        <w:pStyle w:val="Heading2"/>
      </w:pPr>
      <w:r>
        <w:t>Contribution principale de SGMSE+</w:t>
      </w:r>
    </w:p>
    <w:p>
      <w:r>
        <w:rPr>
          <w:b w:val="0"/>
          <w:i w:val="0"/>
        </w:rPr>
        <w:t>L'innovation cle : au lieu de diffuser vers du bruit gaussien pur (comme Stable Diffusion pour les images), le processus forward diffuse le signal propre vers le signal bruite. Le signal bruite sert de "prior" informatif pour guider la reconstruction.</w:t>
      </w:r>
    </w:p>
    <w:p>
      <w:r>
        <w:br w:type="page"/>
      </w:r>
    </w:p>
    <w:p>
      <w:pPr>
        <w:pStyle w:val="Heading1"/>
      </w:pPr>
      <w:r>
        <w:t>2. Principe general</w:t>
      </w:r>
    </w:p>
    <w:p>
      <w:pPr>
        <w:pStyle w:val="Heading2"/>
      </w:pPr>
      <w:r>
        <w:t>Analogie</w:t>
      </w:r>
    </w:p>
    <w:p>
      <w:r>
        <w:rPr>
          <w:b w:val="0"/>
          <w:i w:val="0"/>
        </w:rPr>
        <w:t>Imagine un tableau ancien recouvert de crasse (le bruit). Deux approches :</w:t>
      </w:r>
    </w:p>
    <w:p>
      <w:pPr>
        <w:pStyle w:val="ListBullet"/>
      </w:pPr>
      <w:r>
        <w:t>Discriminative : tu frottes avec un chiffon pour enlever la crasse. Si tu frottes trop, tu abimes la peinture.</w:t>
      </w:r>
    </w:p>
    <w:p>
      <w:pPr>
        <w:pStyle w:val="ListBullet"/>
      </w:pPr>
      <w:r>
        <w:t>Generative (SGMSE+) : tu apprends a quoi ressemblent les tableaux propres. Puis tu repeins le tableau en t'inspirant de ce que tu vois sous la crasse.</w:t>
      </w:r>
    </w:p>
    <w:p>
      <w:pPr>
        <w:pStyle w:val="Heading2"/>
      </w:pPr>
      <w:r>
        <w:t>Vue d'ensemble du processus</w:t>
      </w:r>
    </w:p>
    <w:p>
      <w:r>
        <w:rPr>
          <w:b/>
          <w:i w:val="0"/>
        </w:rPr>
        <w:t>Entrainement (Forward Process) :</w:t>
      </w:r>
    </w:p>
    <w:p>
      <w:pPr>
        <w:spacing w:before="80" w:after="80"/>
        <w:ind w:left="567"/>
      </w:pPr>
      <w:r>
        <w:rPr>
          <w:rFonts w:ascii="Consolas" w:hAnsi="Consolas"/>
          <w:color w:val="333333"/>
          <w:sz w:val="18"/>
        </w:rPr>
        <w:t>Signal propre x_0 -----&gt; ajout progressif de bruit -----&gt; signal corrompu x_T</w:t>
        <w:br/>
        <w:t xml:space="preserve">                         (30 etapes, guidees par le signal bruite y)</w:t>
      </w:r>
    </w:p>
    <w:p>
      <w:r>
        <w:rPr>
          <w:b w:val="0"/>
          <w:i w:val="0"/>
        </w:rPr>
        <w:t>Le reseau apprend a INVERSER ce processus a chaque etape.</w:t>
      </w:r>
    </w:p>
    <w:p>
      <w:r>
        <w:rPr>
          <w:b/>
          <w:i w:val="0"/>
        </w:rPr>
        <w:t>Inference (Reverse Process) :</w:t>
      </w:r>
    </w:p>
    <w:p>
      <w:pPr>
        <w:spacing w:before="80" w:after="80"/>
        <w:ind w:left="567"/>
      </w:pPr>
      <w:r>
        <w:rPr>
          <w:rFonts w:ascii="Consolas" w:hAnsi="Consolas"/>
          <w:color w:val="333333"/>
          <w:sz w:val="18"/>
        </w:rPr>
        <w:t>Signal bruite y (= x_T) -----&gt; retrait progressif du bruit -----&gt; estimation propre x_0</w:t>
        <w:br/>
        <w:t xml:space="preserve">                                (30 etapes, guidees par le score appris)</w:t>
      </w:r>
    </w:p>
    <w:p>
      <w:pPr>
        <w:pStyle w:val="Heading2"/>
      </w:pPr>
      <w:r>
        <w:t>Difference avec les autres modeles de diffusion</w:t>
      </w:r>
    </w:p>
    <w:tbl>
      <w:tblPr>
        <w:tblStyle w:val="LightShading-Accent1"/>
        <w:tblW w:type="auto" w:w="0"/>
        <w:jc w:val="center"/>
        <w:tblLook w:firstColumn="1" w:firstRow="1" w:lastColumn="0" w:lastRow="0" w:noHBand="0" w:noVBand="1" w:val="04A0"/>
      </w:tblPr>
      <w:tblGrid>
        <w:gridCol w:w="3135"/>
        <w:gridCol w:w="3135"/>
        <w:gridCol w:w="3135"/>
      </w:tblGrid>
      <w:tr>
        <w:tc>
          <w:tcPr>
            <w:tcW w:type="dxa" w:w="3135"/>
          </w:tcPr>
          <w:p>
            <w:r>
              <w:rPr>
                <w:b/>
                <w:sz w:val="18"/>
              </w:rPr>
            </w:r>
          </w:p>
        </w:tc>
        <w:tc>
          <w:tcPr>
            <w:tcW w:type="dxa" w:w="3135"/>
          </w:tcPr>
          <w:p>
            <w:r>
              <w:rPr>
                <w:b/>
                <w:sz w:val="18"/>
              </w:rPr>
              <w:t>Diffusion classique (DDPM)</w:t>
            </w:r>
          </w:p>
        </w:tc>
        <w:tc>
          <w:tcPr>
            <w:tcW w:type="dxa" w:w="3135"/>
          </w:tcPr>
          <w:p>
            <w:r>
              <w:rPr>
                <w:b/>
                <w:sz w:val="18"/>
              </w:rPr>
              <w:t>SGMSE+</w:t>
            </w:r>
          </w:p>
        </w:tc>
      </w:tr>
      <w:tr>
        <w:tc>
          <w:tcPr>
            <w:tcW w:type="dxa" w:w="3135"/>
          </w:tcPr>
          <w:p>
            <w:r>
              <w:rPr>
                <w:sz w:val="18"/>
              </w:rPr>
              <w:t>Forward</w:t>
            </w:r>
          </w:p>
        </w:tc>
        <w:tc>
          <w:tcPr>
            <w:tcW w:type="dxa" w:w="3135"/>
          </w:tcPr>
          <w:p>
            <w:r>
              <w:rPr>
                <w:sz w:val="18"/>
              </w:rPr>
              <w:t>Propre -&gt; bruit gaussien pur</w:t>
            </w:r>
          </w:p>
        </w:tc>
        <w:tc>
          <w:tcPr>
            <w:tcW w:type="dxa" w:w="3135"/>
          </w:tcPr>
          <w:p>
            <w:r>
              <w:rPr>
                <w:sz w:val="18"/>
              </w:rPr>
              <w:t>Propre -&gt; signal bruite</w:t>
            </w:r>
          </w:p>
        </w:tc>
      </w:tr>
      <w:tr>
        <w:tc>
          <w:tcPr>
            <w:tcW w:type="dxa" w:w="3135"/>
          </w:tcPr>
          <w:p>
            <w:r>
              <w:rPr>
                <w:sz w:val="18"/>
              </w:rPr>
              <w:t>Point de depart reverse</w:t>
            </w:r>
          </w:p>
        </w:tc>
        <w:tc>
          <w:tcPr>
            <w:tcW w:type="dxa" w:w="3135"/>
          </w:tcPr>
          <w:p>
            <w:r>
              <w:rPr>
                <w:sz w:val="18"/>
              </w:rPr>
              <w:t>Bruit aleatoire</w:t>
            </w:r>
          </w:p>
        </w:tc>
        <w:tc>
          <w:tcPr>
            <w:tcW w:type="dxa" w:w="3135"/>
          </w:tcPr>
          <w:p>
            <w:r>
              <w:rPr>
                <w:sz w:val="18"/>
              </w:rPr>
              <w:t>Signal bruite + bruit</w:t>
            </w:r>
          </w:p>
        </w:tc>
      </w:tr>
      <w:tr>
        <w:tc>
          <w:tcPr>
            <w:tcW w:type="dxa" w:w="3135"/>
          </w:tcPr>
          <w:p>
            <w:r>
              <w:rPr>
                <w:sz w:val="18"/>
              </w:rPr>
              <w:t>Conditionnement</w:t>
            </w:r>
          </w:p>
        </w:tc>
        <w:tc>
          <w:tcPr>
            <w:tcW w:type="dxa" w:w="3135"/>
          </w:tcPr>
          <w:p>
            <w:r>
              <w:rPr>
                <w:sz w:val="18"/>
              </w:rPr>
              <w:t>Via texte, classe, etc.</w:t>
            </w:r>
          </w:p>
        </w:tc>
        <w:tc>
          <w:tcPr>
            <w:tcW w:type="dxa" w:w="3135"/>
          </w:tcPr>
          <w:p>
            <w:r>
              <w:rPr>
                <w:sz w:val="18"/>
              </w:rPr>
              <w:t>Directement dans la SDE</w:t>
            </w:r>
          </w:p>
        </w:tc>
      </w:tr>
      <w:tr>
        <w:tc>
          <w:tcPr>
            <w:tcW w:type="dxa" w:w="3135"/>
          </w:tcPr>
          <w:p>
            <w:r>
              <w:rPr>
                <w:sz w:val="18"/>
              </w:rPr>
              <w:t>Avantage</w:t>
            </w:r>
          </w:p>
        </w:tc>
        <w:tc>
          <w:tcPr>
            <w:tcW w:type="dxa" w:w="3135"/>
          </w:tcPr>
          <w:p>
            <w:r>
              <w:rPr>
                <w:sz w:val="18"/>
              </w:rPr>
              <w:t>Generation ex nihilo</w:t>
            </w:r>
          </w:p>
        </w:tc>
        <w:tc>
          <w:tcPr>
            <w:tcW w:type="dxa" w:w="3135"/>
          </w:tcPr>
          <w:p>
            <w:r>
              <w:rPr>
                <w:sz w:val="18"/>
              </w:rPr>
              <w:t>Reconstruction fidele</w:t>
            </w:r>
          </w:p>
        </w:tc>
      </w:tr>
    </w:tbl>
    <w:p>
      <w:r>
        <w:br w:type="page"/>
      </w:r>
    </w:p>
    <w:p>
      <w:pPr>
        <w:pStyle w:val="Heading1"/>
      </w:pPr>
      <w:r>
        <w:t>3. Representation des donnees</w:t>
      </w:r>
    </w:p>
    <w:p>
      <w:pPr>
        <w:pStyle w:val="Heading2"/>
      </w:pPr>
      <w:r>
        <w:t>Domaine STFT complexe</w:t>
      </w:r>
    </w:p>
    <w:p>
      <w:r>
        <w:rPr>
          <w:b w:val="0"/>
          <w:i w:val="0"/>
        </w:rPr>
        <w:t>SGMSE+ travaille dans le domaine du spectrogramme STFT complexe, pas directement sur la forme d'onde.</w:t>
      </w:r>
    </w:p>
    <w:p>
      <w:r>
        <w:rPr>
          <w:b/>
          <w:i w:val="0"/>
        </w:rPr>
        <w:t>Pourquoi le complexe ?</w:t>
      </w:r>
    </w:p>
    <w:p>
      <w:pPr>
        <w:pStyle w:val="ListBullet"/>
      </w:pPr>
      <w:r>
        <w:t>Les parties reelle et imaginaire des coefficients STFT ont une structure claire et exploitable</w:t>
      </w:r>
    </w:p>
    <w:p>
      <w:pPr>
        <w:pStyle w:val="ListBullet"/>
      </w:pPr>
      <w:r>
        <w:t>Le bruit additif gaussien dans le domaine complexe correspond au modele de signal du debruitage</w:t>
      </w:r>
    </w:p>
    <w:p>
      <w:pPr>
        <w:pStyle w:val="ListBullet"/>
      </w:pPr>
      <w:r>
        <w:t>Travailler sur la magnitude seule perdrait l'information de phase</w:t>
      </w:r>
    </w:p>
    <w:p>
      <w:r>
        <w:rPr>
          <w:b/>
          <w:i w:val="0"/>
        </w:rPr>
        <w:t>Parametres STFT :</w:t>
      </w:r>
    </w:p>
    <w:tbl>
      <w:tblPr>
        <w:tblStyle w:val="LightShading-Accent1"/>
        <w:tblW w:type="auto" w:w="0"/>
        <w:jc w:val="center"/>
        <w:tblLook w:firstColumn="1" w:firstRow="1" w:lastColumn="0" w:lastRow="0" w:noHBand="0" w:noVBand="1" w:val="04A0"/>
      </w:tblPr>
      <w:tblGrid>
        <w:gridCol w:w="4703"/>
        <w:gridCol w:w="4703"/>
      </w:tblGrid>
      <w:tr>
        <w:tc>
          <w:tcPr>
            <w:tcW w:type="dxa" w:w="4703"/>
          </w:tcPr>
          <w:p>
            <w:r>
              <w:rPr>
                <w:b/>
                <w:sz w:val="18"/>
              </w:rPr>
              <w:t>Parametre</w:t>
            </w:r>
          </w:p>
        </w:tc>
        <w:tc>
          <w:tcPr>
            <w:tcW w:type="dxa" w:w="4703"/>
          </w:tcPr>
          <w:p>
            <w:r>
              <w:rPr>
                <w:b/>
                <w:sz w:val="18"/>
              </w:rPr>
              <w:t>Valeur</w:t>
            </w:r>
          </w:p>
        </w:tc>
      </w:tr>
      <w:tr>
        <w:tc>
          <w:tcPr>
            <w:tcW w:type="dxa" w:w="4703"/>
          </w:tcPr>
          <w:p>
            <w:r>
              <w:rPr>
                <w:sz w:val="18"/>
              </w:rPr>
              <w:t>Sample rate</w:t>
            </w:r>
          </w:p>
        </w:tc>
        <w:tc>
          <w:tcPr>
            <w:tcW w:type="dxa" w:w="4703"/>
          </w:tcPr>
          <w:p>
            <w:r>
              <w:rPr>
                <w:sz w:val="18"/>
              </w:rPr>
              <w:t>16 000 Hz</w:t>
            </w:r>
          </w:p>
        </w:tc>
      </w:tr>
      <w:tr>
        <w:tc>
          <w:tcPr>
            <w:tcW w:type="dxa" w:w="4703"/>
          </w:tcPr>
          <w:p>
            <w:r>
              <w:rPr>
                <w:sz w:val="18"/>
              </w:rPr>
              <w:t>Taille FFT (n_fft)</w:t>
            </w:r>
          </w:p>
        </w:tc>
        <w:tc>
          <w:tcPr>
            <w:tcW w:type="dxa" w:w="4703"/>
          </w:tcPr>
          <w:p>
            <w:r>
              <w:rPr>
                <w:sz w:val="18"/>
              </w:rPr>
              <w:t>510 (F = 256 bins)</w:t>
            </w:r>
          </w:p>
        </w:tc>
      </w:tr>
      <w:tr>
        <w:tc>
          <w:tcPr>
            <w:tcW w:type="dxa" w:w="4703"/>
          </w:tcPr>
          <w:p>
            <w:r>
              <w:rPr>
                <w:sz w:val="18"/>
              </w:rPr>
              <w:t>Hop length</w:t>
            </w:r>
          </w:p>
        </w:tc>
        <w:tc>
          <w:tcPr>
            <w:tcW w:type="dxa" w:w="4703"/>
          </w:tcPr>
          <w:p>
            <w:r>
              <w:rPr>
                <w:sz w:val="18"/>
              </w:rPr>
              <w:t>128 (~75% recouvrement)</w:t>
            </w:r>
          </w:p>
        </w:tc>
      </w:tr>
      <w:tr>
        <w:tc>
          <w:tcPr>
            <w:tcW w:type="dxa" w:w="4703"/>
          </w:tcPr>
          <w:p>
            <w:r>
              <w:rPr>
                <w:sz w:val="18"/>
              </w:rPr>
              <w:t>Fenetre</w:t>
            </w:r>
          </w:p>
        </w:tc>
        <w:tc>
          <w:tcPr>
            <w:tcW w:type="dxa" w:w="4703"/>
          </w:tcPr>
          <w:p>
            <w:r>
              <w:rPr>
                <w:sz w:val="18"/>
              </w:rPr>
              <w:t>Hann periodique</w:t>
            </w:r>
          </w:p>
        </w:tc>
      </w:tr>
    </w:tbl>
    <w:p>
      <w:pPr>
        <w:pStyle w:val="Heading2"/>
      </w:pPr>
      <w:r>
        <w:t>Transformation d'amplitude</w:t>
      </w:r>
    </w:p>
    <w:p>
      <w:r>
        <w:rPr>
          <w:b w:val="0"/>
          <w:i w:val="0"/>
        </w:rPr>
        <w:t>Pour compenser la distribution a queue lourde des amplitudes STFT, une transformation non lineaire est appliquee :</w:t>
      </w:r>
    </w:p>
    <w:p>
      <w:pPr>
        <w:spacing w:before="80" w:after="80"/>
        <w:ind w:left="567"/>
      </w:pPr>
      <w:r>
        <w:rPr>
          <w:rFonts w:ascii="Consolas" w:hAnsi="Consolas"/>
          <w:color w:val="333333"/>
          <w:sz w:val="18"/>
        </w:rPr>
        <w:t>c_transforme = beta * |c|^alpha * e^(j * angle(c))</w:t>
        <w:br/>
        <w:br/>
        <w:t>alpha = 0.5 (compression racine carree)</w:t>
        <w:br/>
        <w:t>beta = 0.15 (facteur d'echelle)</w:t>
      </w:r>
    </w:p>
    <w:p>
      <w:r>
        <w:rPr>
          <w:b w:val="0"/>
          <w:i w:val="0"/>
        </w:rPr>
        <w:t>La compression alpha=0.5 amplifie les composantes faibles (fricatives, sons non voises) relativement aux fortes, ce qui est important pour l'intelligibilite.</w:t>
      </w:r>
    </w:p>
    <w:p>
      <w:r>
        <w:br w:type="page"/>
      </w:r>
    </w:p>
    <w:p>
      <w:pPr>
        <w:pStyle w:val="Heading1"/>
      </w:pPr>
      <w:r>
        <w:t>4. Processus stochastique (SDE)</w:t>
      </w:r>
    </w:p>
    <w:p>
      <w:pPr>
        <w:pStyle w:val="Heading2"/>
      </w:pPr>
      <w:r>
        <w:t>Qu'est-ce qu'une SDE ?</w:t>
      </w:r>
    </w:p>
    <w:p>
      <w:r>
        <w:rPr>
          <w:b w:val="0"/>
          <w:i w:val="0"/>
        </w:rPr>
        <w:t>Une SDE (Stochastic Differential Equation) decrit l'evolution d'un systeme soumis a une force deterministe et a du bruit aleatoire :</w:t>
      </w:r>
    </w:p>
    <w:p>
      <w:pPr>
        <w:spacing w:before="80" w:after="80"/>
        <w:ind w:left="567"/>
      </w:pPr>
      <w:r>
        <w:rPr>
          <w:rFonts w:ascii="Consolas" w:hAnsi="Consolas"/>
          <w:color w:val="333333"/>
          <w:sz w:val="18"/>
        </w:rPr>
        <w:t>dx_t = f(x_t, y) dt + g(t) dw</w:t>
        <w:br/>
        <w:br/>
        <w:t>x_t : etat du processus au temps t (spectrogramme)</w:t>
        <w:br/>
        <w:t>f(x_t, y) : coefficient de derive (drift)</w:t>
        <w:br/>
        <w:t>g(t) : coefficient de diffusion (intensite du bruit)</w:t>
        <w:br/>
        <w:t>dw : processus de Wiener (bruit blanc continu)</w:t>
      </w:r>
    </w:p>
    <w:p>
      <w:pPr>
        <w:pStyle w:val="Heading2"/>
      </w:pPr>
      <w:r>
        <w:t>Forward SDE : du propre vers le bruite</w:t>
      </w:r>
    </w:p>
    <w:p>
      <w:r>
        <w:rPr>
          <w:b w:val="0"/>
          <w:i w:val="0"/>
        </w:rPr>
        <w:t>La SDE forward de SGMSE+ utilise un processus d'Ornstein-Uhlenbeck qui pousse le signal propre x_0 vers le signal bruite y :</w:t>
      </w:r>
    </w:p>
    <w:p>
      <w:pPr>
        <w:spacing w:before="80" w:after="80"/>
        <w:ind w:left="567"/>
      </w:pPr>
      <w:r>
        <w:rPr>
          <w:rFonts w:ascii="Consolas" w:hAnsi="Consolas"/>
          <w:color w:val="333333"/>
          <w:sz w:val="18"/>
        </w:rPr>
        <w:t>dx_t = gamma * (y - x_t) dt + g(t) dw</w:t>
        <w:br/>
        <w:br/>
        <w:t>gamma = 1.5 (stiffness : vitesse de convergence vers y)</w:t>
        <w:br/>
        <w:t>sigma_min = 0.05, sigma_max = 0.5</w:t>
      </w:r>
    </w:p>
    <w:p>
      <w:r>
        <w:rPr>
          <w:b w:val="0"/>
          <w:i w:val="0"/>
        </w:rPr>
        <w:t>Le coefficient de diffusion suit un schema Variance Exploding (VE) :</w:t>
      </w:r>
    </w:p>
    <w:p>
      <w:pPr>
        <w:spacing w:before="80" w:after="80"/>
        <w:ind w:left="567"/>
      </w:pPr>
      <w:r>
        <w:rPr>
          <w:rFonts w:ascii="Consolas" w:hAnsi="Consolas"/>
          <w:color w:val="333333"/>
          <w:sz w:val="18"/>
        </w:rPr>
        <w:t>g(t) = sigma_min * (sigma_max/sigma_min)^t * sqrt(2 * log(sigma_max/sigma_min))</w:t>
      </w:r>
    </w:p>
    <w:p>
      <w:pPr>
        <w:pStyle w:val="Heading2"/>
      </w:pPr>
      <w:r>
        <w:t>Solution analytique (noyau de perturbation)</w:t>
      </w:r>
    </w:p>
    <w:p>
      <w:r>
        <w:rPr>
          <w:b w:val="0"/>
          <w:i w:val="0"/>
        </w:rPr>
        <w:t>Grace a la linearite de la SDE, on peut echantillonner x_t directement a n'importe quel temps t :</w:t>
      </w:r>
    </w:p>
    <w:p>
      <w:pPr>
        <w:spacing w:before="80" w:after="80"/>
        <w:ind w:left="567"/>
      </w:pPr>
      <w:r>
        <w:rPr>
          <w:rFonts w:ascii="Consolas" w:hAnsi="Consolas"/>
          <w:color w:val="333333"/>
          <w:sz w:val="18"/>
        </w:rPr>
        <w:t>p(x_t | x_0, y) = N_C(x_t ; mu, sigma^2 * I)</w:t>
        <w:br/>
        <w:br/>
        <w:t>Moyenne : mu(x_0, y, t) = e^(-gamma*t) * x_0 + (1 - e^(-gamma*t)) * y</w:t>
        <w:br/>
        <w:br/>
        <w:t>Variance : sigma(t)^2 = sigma_min^2 * ((sigma_max/sigma_min)^(2t) - e^(-2*gamma*t))</w:t>
        <w:br/>
        <w:t xml:space="preserve">                        * log(sigma_max/sigma_min) / (gamma + log(sigma_max/sigma_min))</w:t>
      </w:r>
    </w:p>
    <w:p>
      <w:r>
        <w:rPr>
          <w:b/>
          <w:i w:val="0"/>
        </w:rPr>
        <w:t>Interpretation :</w:t>
      </w:r>
    </w:p>
    <w:p>
      <w:pPr>
        <w:pStyle w:val="ListBullet"/>
      </w:pPr>
      <w:r>
        <w:t>A t=0 : mu = x_0 (propre), sigma = 0 -&gt; on est sur le signal propre</w:t>
      </w:r>
    </w:p>
    <w:p>
      <w:pPr>
        <w:pStyle w:val="ListBullet"/>
      </w:pPr>
      <w:r>
        <w:t>A t=T : mu ~ y (bruite), sigma = grand -&gt; autour du signal bruite + bruit gaussien</w:t>
      </w:r>
    </w:p>
    <w:p>
      <w:pPr>
        <w:pStyle w:val="ListBullet"/>
      </w:pPr>
      <w:r>
        <w:t>La moyenne interpole exponentiellement entre propre et bruite</w:t>
      </w:r>
    </w:p>
    <w:p>
      <w:pPr>
        <w:pStyle w:val="Heading2"/>
      </w:pPr>
      <w:r>
        <w:t>Reverse SDE : du bruite vers le propre</w:t>
      </w:r>
    </w:p>
    <w:p>
      <w:r>
        <w:rPr>
          <w:b w:val="0"/>
          <w:i w:val="0"/>
        </w:rPr>
        <w:t>La SDE reverse (formule d'Anderson, 1982) fait intervenir le score :</w:t>
      </w:r>
    </w:p>
    <w:p>
      <w:pPr>
        <w:spacing w:before="80" w:after="80"/>
        <w:ind w:left="567"/>
      </w:pPr>
      <w:r>
        <w:rPr>
          <w:rFonts w:ascii="Consolas" w:hAnsi="Consolas"/>
          <w:color w:val="333333"/>
          <w:sz w:val="18"/>
        </w:rPr>
        <w:t>dx_t = [f(x_t, y) - g(t)^2 * s_theta(x_t, y, t)] dt + g(t) dw_bar</w:t>
        <w:br/>
        <w:br/>
        <w:t>s_theta = reseau de neurones qui approxime le score</w:t>
        <w:br/>
        <w:t>score = gradient_x log p_t(x_t | y)</w:t>
      </w:r>
    </w:p>
    <w:p>
      <w:r>
        <w:rPr>
          <w:b w:val="0"/>
          <w:i w:val="0"/>
        </w:rPr>
        <w:t>Le score indique la direction vers les spectrogrammes les plus vraisemblables (propres). Le reseau apprend a estimer cette direction.</w:t>
      </w:r>
    </w:p>
    <w:p>
      <w:r>
        <w:br w:type="page"/>
      </w:r>
    </w:p>
    <w:p>
      <w:pPr>
        <w:pStyle w:val="Heading1"/>
      </w:pPr>
      <w:r>
        <w:t>5. Objectif d'entrainement (Score Matching)</w:t>
      </w:r>
    </w:p>
    <w:p>
      <w:pPr>
        <w:pStyle w:val="Heading2"/>
      </w:pPr>
      <w:r>
        <w:t>Le score : qu'est-ce que c'est ?</w:t>
      </w:r>
    </w:p>
    <w:p>
      <w:r>
        <w:rPr>
          <w:b w:val="0"/>
          <w:i w:val="0"/>
        </w:rPr>
        <w:t>Le score est le gradient de la log-densite de probabilite par rapport aux donnees. Pour chaque point x_t de l'espace des spectrogrammes, le score pointe dans la direction ou la probabilite augmente le plus = vers les spectrogrammes vraisemblables (propres).</w:t>
      </w:r>
    </w:p>
    <w:p>
      <w:pPr>
        <w:pStyle w:val="Heading2"/>
      </w:pPr>
      <w:r>
        <w:t>Denoising Score Matching</w:t>
      </w:r>
    </w:p>
    <w:p>
      <w:r>
        <w:rPr>
          <w:b w:val="0"/>
          <w:i w:val="0"/>
        </w:rPr>
        <w:t>Grace a la forme gaussienne du noyau de perturbation, le score exact est calculable :</w:t>
      </w:r>
    </w:p>
    <w:p>
      <w:pPr>
        <w:spacing w:before="80" w:after="80"/>
        <w:ind w:left="567"/>
      </w:pPr>
      <w:r>
        <w:rPr>
          <w:rFonts w:ascii="Consolas" w:hAnsi="Consolas"/>
          <w:color w:val="333333"/>
          <w:sz w:val="18"/>
        </w:rPr>
        <w:t>score_exact(x_t) = - (x_t - mu(x_0, y, t)) / sigma(t)^2</w:t>
        <w:br/>
        <w:t xml:space="preserve">                  = - z / sigma(t)</w:t>
        <w:br/>
        <w:br/>
        <w:t>ou z est le bruit gaussien ajoute pour obtenir x_t</w:t>
      </w:r>
    </w:p>
    <w:p>
      <w:pPr>
        <w:pStyle w:val="Heading2"/>
      </w:pPr>
      <w:r>
        <w:t>Fonction de loss</w:t>
      </w:r>
    </w:p>
    <w:p>
      <w:r>
        <w:rPr>
          <w:b w:val="0"/>
          <w:i w:val="0"/>
        </w:rPr>
        <w:t>Le reseau s_theta minimise :</w:t>
      </w:r>
    </w:p>
    <w:p>
      <w:pPr>
        <w:spacing w:before="80" w:after="80"/>
        <w:ind w:left="567"/>
      </w:pPr>
      <w:r>
        <w:rPr>
          <w:rFonts w:ascii="Consolas" w:hAnsi="Consolas"/>
          <w:color w:val="333333"/>
          <w:sz w:val="18"/>
        </w:rPr>
        <w:t>L(theta) = E_t,x_0,y,z [ || s_theta(x_t, y, t) + z/sigma(t) ||^2 ]</w:t>
        <w:br/>
        <w:br/>
        <w:t>Ponderee par sigma(t)^2 pour equilibrer les niveaux de bruit.</w:t>
      </w:r>
    </w:p>
    <w:p>
      <w:pPr>
        <w:pStyle w:val="Heading2"/>
      </w:pPr>
      <w:r>
        <w:t>Procedure d'entrainement (etape par etape)</w:t>
      </w:r>
    </w:p>
    <w:p>
      <w:pPr>
        <w:pStyle w:val="ListNumber"/>
      </w:pPr>
      <w:r>
        <w:t>1. Prendre un batch de paires (x_0, y) = (propre, bruite)</w:t>
      </w:r>
    </w:p>
    <w:p>
      <w:pPr>
        <w:pStyle w:val="ListNumber"/>
      </w:pPr>
      <w:r>
        <w:t>2. STFT : convertir en spectrogrammes complexes</w:t>
      </w:r>
    </w:p>
    <w:p>
      <w:pPr>
        <w:pStyle w:val="ListNumber"/>
      </w:pPr>
      <w:r>
        <w:t>3. Transformer : appliquer compression (alpha=0.5, beta=0.15)</w:t>
      </w:r>
    </w:p>
    <w:p>
      <w:pPr>
        <w:pStyle w:val="ListNumber"/>
      </w:pPr>
      <w:r>
        <w:t>4. Echantillonner t ~ Uniforme[t_eps, T]</w:t>
      </w:r>
    </w:p>
    <w:p>
      <w:pPr>
        <w:pStyle w:val="ListNumber"/>
      </w:pPr>
      <w:r>
        <w:t>5. Calculer mu et sigma depuis la SDE</w:t>
      </w:r>
    </w:p>
    <w:p>
      <w:pPr>
        <w:pStyle w:val="ListNumber"/>
      </w:pPr>
      <w:r>
        <w:t>6. Echantillonner z ~ N_C(0, I)</w:t>
      </w:r>
    </w:p>
    <w:p>
      <w:pPr>
        <w:pStyle w:val="ListNumber"/>
      </w:pPr>
      <w:r>
        <w:t>7. Calculer x_t = mu + sigma * z</w:t>
      </w:r>
    </w:p>
    <w:p>
      <w:pPr>
        <w:pStyle w:val="ListNumber"/>
      </w:pPr>
      <w:r>
        <w:t>8. Passer (x_t, y, t) dans le reseau -&gt; s_theta</w:t>
      </w:r>
    </w:p>
    <w:p>
      <w:pPr>
        <w:pStyle w:val="ListNumber"/>
      </w:pPr>
      <w:r>
        <w:t>9. Loss = || s_theta + z/sigma ||^2 (pondere par sigma^2)</w:t>
      </w:r>
    </w:p>
    <w:p>
      <w:pPr>
        <w:pStyle w:val="ListNumber"/>
      </w:pPr>
      <w:r>
        <w:t>10. Backward + optimizer step</w:t>
      </w:r>
    </w:p>
    <w:p>
      <w:pPr>
        <w:pStyle w:val="ListNumber"/>
      </w:pPr>
      <w:r>
        <w:t>11. Mise a jour EMA des poids</w:t>
      </w:r>
    </w:p>
    <w:p>
      <w:pPr>
        <w:pStyle w:val="Heading2"/>
      </w:pPr>
      <w:r>
        <w:t>Hyperparametres (paper original)</w:t>
      </w:r>
    </w:p>
    <w:tbl>
      <w:tblPr>
        <w:tblStyle w:val="LightShading-Accent1"/>
        <w:tblW w:type="auto" w:w="0"/>
        <w:jc w:val="center"/>
        <w:tblLook w:firstColumn="1" w:firstRow="1" w:lastColumn="0" w:lastRow="0" w:noHBand="0" w:noVBand="1" w:val="04A0"/>
      </w:tblPr>
      <w:tblGrid>
        <w:gridCol w:w="4703"/>
        <w:gridCol w:w="4703"/>
      </w:tblGrid>
      <w:tr>
        <w:tc>
          <w:tcPr>
            <w:tcW w:type="dxa" w:w="4703"/>
          </w:tcPr>
          <w:p>
            <w:r>
              <w:rPr>
                <w:b/>
                <w:sz w:val="18"/>
              </w:rPr>
              <w:t>Parametre</w:t>
            </w:r>
          </w:p>
        </w:tc>
        <w:tc>
          <w:tcPr>
            <w:tcW w:type="dxa" w:w="4703"/>
          </w:tcPr>
          <w:p>
            <w:r>
              <w:rPr>
                <w:b/>
                <w:sz w:val="18"/>
              </w:rPr>
              <w:t>Valeur</w:t>
            </w:r>
          </w:p>
        </w:tc>
      </w:tr>
      <w:tr>
        <w:tc>
          <w:tcPr>
            <w:tcW w:type="dxa" w:w="4703"/>
          </w:tcPr>
          <w:p>
            <w:r>
              <w:rPr>
                <w:sz w:val="18"/>
              </w:rPr>
              <w:t>Optimizer</w:t>
            </w:r>
          </w:p>
        </w:tc>
        <w:tc>
          <w:tcPr>
            <w:tcW w:type="dxa" w:w="4703"/>
          </w:tcPr>
          <w:p>
            <w:r>
              <w:rPr>
                <w:sz w:val="18"/>
              </w:rPr>
              <w:t>Adam</w:t>
            </w:r>
          </w:p>
        </w:tc>
      </w:tr>
      <w:tr>
        <w:tc>
          <w:tcPr>
            <w:tcW w:type="dxa" w:w="4703"/>
          </w:tcPr>
          <w:p>
            <w:r>
              <w:rPr>
                <w:sz w:val="18"/>
              </w:rPr>
              <w:t>Learning rate</w:t>
            </w:r>
          </w:p>
        </w:tc>
        <w:tc>
          <w:tcPr>
            <w:tcW w:type="dxa" w:w="4703"/>
          </w:tcPr>
          <w:p>
            <w:r>
              <w:rPr>
                <w:sz w:val="18"/>
              </w:rPr>
              <w:t>1e-4</w:t>
            </w:r>
          </w:p>
        </w:tc>
      </w:tr>
      <w:tr>
        <w:tc>
          <w:tcPr>
            <w:tcW w:type="dxa" w:w="4703"/>
          </w:tcPr>
          <w:p>
            <w:r>
              <w:rPr>
                <w:sz w:val="18"/>
              </w:rPr>
              <w:t>Batch size effectif</w:t>
            </w:r>
          </w:p>
        </w:tc>
        <w:tc>
          <w:tcPr>
            <w:tcW w:type="dxa" w:w="4703"/>
          </w:tcPr>
          <w:p>
            <w:r>
              <w:rPr>
                <w:sz w:val="18"/>
              </w:rPr>
              <w:t>32 (4 GPU x 8)</w:t>
            </w:r>
          </w:p>
        </w:tc>
      </w:tr>
      <w:tr>
        <w:tc>
          <w:tcPr>
            <w:tcW w:type="dxa" w:w="4703"/>
          </w:tcPr>
          <w:p>
            <w:r>
              <w:rPr>
                <w:sz w:val="18"/>
              </w:rPr>
              <w:t>Epochs</w:t>
            </w:r>
          </w:p>
        </w:tc>
        <w:tc>
          <w:tcPr>
            <w:tcW w:type="dxa" w:w="4703"/>
          </w:tcPr>
          <w:p>
            <w:r>
              <w:rPr>
                <w:sz w:val="18"/>
              </w:rPr>
              <w:t>160</w:t>
            </w:r>
          </w:p>
        </w:tc>
      </w:tr>
      <w:tr>
        <w:tc>
          <w:tcPr>
            <w:tcW w:type="dxa" w:w="4703"/>
          </w:tcPr>
          <w:p>
            <w:r>
              <w:rPr>
                <w:sz w:val="18"/>
              </w:rPr>
              <w:t>EMA decay</w:t>
            </w:r>
          </w:p>
        </w:tc>
        <w:tc>
          <w:tcPr>
            <w:tcW w:type="dxa" w:w="4703"/>
          </w:tcPr>
          <w:p>
            <w:r>
              <w:rPr>
                <w:sz w:val="18"/>
              </w:rPr>
              <w:t>0.999</w:t>
            </w:r>
          </w:p>
        </w:tc>
      </w:tr>
      <w:tr>
        <w:tc>
          <w:tcPr>
            <w:tcW w:type="dxa" w:w="4703"/>
          </w:tcPr>
          <w:p>
            <w:r>
              <w:rPr>
                <w:sz w:val="18"/>
              </w:rPr>
              <w:t>Trames par exemple</w:t>
            </w:r>
          </w:p>
        </w:tc>
        <w:tc>
          <w:tcPr>
            <w:tcW w:type="dxa" w:w="4703"/>
          </w:tcPr>
          <w:p>
            <w:r>
              <w:rPr>
                <w:sz w:val="18"/>
              </w:rPr>
              <w:t>K = 256</w:t>
            </w:r>
          </w:p>
        </w:tc>
      </w:tr>
      <w:tr>
        <w:tc>
          <w:tcPr>
            <w:tcW w:type="dxa" w:w="4703"/>
          </w:tcPr>
          <w:p>
            <w:r>
              <w:rPr>
                <w:sz w:val="18"/>
              </w:rPr>
              <w:t>GPU</w:t>
            </w:r>
          </w:p>
        </w:tc>
        <w:tc>
          <w:tcPr>
            <w:tcW w:type="dxa" w:w="4703"/>
          </w:tcPr>
          <w:p>
            <w:r>
              <w:rPr>
                <w:sz w:val="18"/>
              </w:rPr>
              <w:t>4x NVIDIA RTX 6000 (24 GB)</w:t>
            </w:r>
          </w:p>
        </w:tc>
      </w:tr>
      <w:tr>
        <w:tc>
          <w:tcPr>
            <w:tcW w:type="dxa" w:w="4703"/>
          </w:tcPr>
          <w:p>
            <w:r>
              <w:rPr>
                <w:sz w:val="18"/>
              </w:rPr>
              <w:t>Duree entrainement</w:t>
            </w:r>
          </w:p>
        </w:tc>
        <w:tc>
          <w:tcPr>
            <w:tcW w:type="dxa" w:w="4703"/>
          </w:tcPr>
          <w:p>
            <w:r>
              <w:rPr>
                <w:sz w:val="18"/>
              </w:rPr>
              <w:t>~1 jour</w:t>
            </w:r>
          </w:p>
        </w:tc>
      </w:tr>
    </w:tbl>
    <w:p>
      <w:r>
        <w:br w:type="page"/>
      </w:r>
    </w:p>
    <w:p>
      <w:pPr>
        <w:pStyle w:val="Heading1"/>
      </w:pPr>
      <w:r>
        <w:t>6. Architecture du reseau (NCSN++)</w:t>
      </w:r>
    </w:p>
    <w:p>
      <w:pPr>
        <w:pStyle w:val="Heading2"/>
      </w:pPr>
      <w:r>
        <w:t>Vue d'ensemble</w:t>
      </w:r>
    </w:p>
    <w:p>
      <w:r>
        <w:rPr>
          <w:b w:val="0"/>
          <w:i w:val="0"/>
        </w:rPr>
        <w:t>Le score model s_theta est un NCSN++ (Noise Conditional Score Network ++), un U-Net profond multi-resolution adapte aux spectrogrammes complexes. ~65.6 millions de parametres.</w:t>
      </w:r>
    </w:p>
    <w:p>
      <w:pPr>
        <w:pStyle w:val="Heading2"/>
      </w:pPr>
      <w:r>
        <w:t>Entree du reseau</w:t>
      </w:r>
    </w:p>
    <w:p>
      <w:r>
        <w:rPr>
          <w:b w:val="0"/>
          <w:i w:val="0"/>
        </w:rPr>
        <w:t>Le reseau recoit en entree la concatenation de :</w:t>
      </w:r>
    </w:p>
    <w:p>
      <w:pPr>
        <w:pStyle w:val="ListBullet"/>
      </w:pPr>
      <w:r>
        <w:t>x_t : spectrogramme perturbe (parties reelle et imaginaire = 2 canaux)</w:t>
      </w:r>
    </w:p>
    <w:p>
      <w:pPr>
        <w:pStyle w:val="ListBullet"/>
      </w:pPr>
      <w:r>
        <w:t>y : spectrogramme bruite (parties reelle et imaginaire = 2 canaux)</w:t>
      </w:r>
    </w:p>
    <w:p>
      <w:pPr>
        <w:pStyle w:val="ListBullet"/>
      </w:pPr>
      <w:r>
        <w:t>Total : 4 canaux d'entree, dimension spatiale (F=256, K=256)</w:t>
      </w:r>
    </w:p>
    <w:p>
      <w:pPr>
        <w:pStyle w:val="Heading2"/>
      </w:pPr>
      <w:r>
        <w:t>Structure U-Net multi-resolution</w:t>
      </w:r>
    </w:p>
    <w:p>
      <w:pPr>
        <w:spacing w:before="80" w:after="80"/>
        <w:ind w:left="567"/>
      </w:pPr>
      <w:r>
        <w:rPr>
          <w:rFonts w:ascii="Consolas" w:hAnsi="Consolas"/>
          <w:color w:val="333333"/>
          <w:sz w:val="18"/>
        </w:rPr>
        <w:t>Entree [x_t, y] (4 canaux, 256x256)</w:t>
        <w:br/>
        <w:t xml:space="preserve">  |</w:t>
        <w:br/>
        <w:t xml:space="preserve">  Conv2D 3x3 -&gt; 128 canaux (256x256)</w:t>
        <w:br/>
        <w:t xml:space="preserve">  |</w:t>
        <w:br/>
        <w:t xml:space="preserve">  DownLayer (2 ResBlocks) -&gt; 128 (128x128)</w:t>
        <w:br/>
        <w:t xml:space="preserve">  DownLayer (2 ResBlocks) -&gt; 128 (64x64)</w:t>
        <w:br/>
        <w:t xml:space="preserve">  DownLayer (2 ResBlocks) -&gt; 256 (32x32)</w:t>
        <w:br/>
        <w:t xml:space="preserve">  DownLayer (2 ResBlocks) -&gt; 256 (16x16)  &lt;-- Attention globale</w:t>
        <w:br/>
        <w:t xml:space="preserve">  DownLayer (2 ResBlocks) -&gt; 256 (8x8)</w:t>
        <w:br/>
        <w:t xml:space="preserve">  DownLayer (2 ResBlocks) -&gt; 256 (4x4)</w:t>
        <w:br/>
        <w:t xml:space="preserve">  |</w:t>
        <w:br/>
        <w:t xml:space="preserve">  Bottleneck -&gt; 256 (4x4)</w:t>
        <w:br/>
        <w:t xml:space="preserve">  |</w:t>
        <w:br/>
        <w:t xml:space="preserve">  UpLayer (3 ResBlocks + skip) -&gt; 256 (8x8)</w:t>
        <w:br/>
        <w:t xml:space="preserve">  UpLayer (3 ResBlocks + skip) -&gt; 256 (16x16)  &lt;-- Attention globale</w:t>
        <w:br/>
        <w:t xml:space="preserve">  UpLayer (3 ResBlocks + skip) -&gt; 256 (32x32)</w:t>
        <w:br/>
        <w:t xml:space="preserve">  UpLayer (3 ResBlocks + skip) -&gt; 128 (64x64)</w:t>
        <w:br/>
        <w:t xml:space="preserve">  UpLayer (3 ResBlocks + skip) -&gt; 128 (128x128)</w:t>
        <w:br/>
        <w:t xml:space="preserve">  UpLayer (3 ResBlocks + skip) -&gt; 128 (256x256)</w:t>
        <w:br/>
        <w:t xml:space="preserve">  |</w:t>
        <w:br/>
        <w:t xml:space="preserve">  Conv2D -&gt; 2 canaux (score: real + imag)</w:t>
      </w:r>
    </w:p>
    <w:p>
      <w:pPr>
        <w:pStyle w:val="Heading2"/>
      </w:pPr>
      <w:r>
        <w:t>Blocs residuels (ResBlock)</w:t>
      </w:r>
    </w:p>
    <w:p>
      <w:pPr>
        <w:spacing w:before="80" w:after="80"/>
        <w:ind w:left="567"/>
      </w:pPr>
      <w:r>
        <w:rPr>
          <w:rFonts w:ascii="Consolas" w:hAnsi="Consolas"/>
          <w:color w:val="333333"/>
          <w:sz w:val="18"/>
        </w:rPr>
        <w:t>x -&gt; GroupNorm -&gt; Swish -&gt; Conv2D 3x3 -&gt; GroupNorm -&gt; Swish -&gt; Conv2D 3x3 -&gt; + x</w:t>
        <w:br/>
        <w:t xml:space="preserve">                                   ^</w:t>
        <w:br/>
        <w:t xml:space="preserve">                                   |</w:t>
        <w:br/>
        <w:t xml:space="preserve">                              t_emb (embedding du temps)</w:t>
      </w:r>
    </w:p>
    <w:p>
      <w:r>
        <w:rPr>
          <w:b w:val="0"/>
          <w:i w:val="0"/>
        </w:rPr>
        <w:t>GroupNorm : normalisation par groupes. Swish : activation f(x) = x * sigmoid(x). FIR up/down : filtres anti-aliasing pour le sous/sur-echantillonnage.</w:t>
      </w:r>
    </w:p>
    <w:p>
      <w:pPr>
        <w:pStyle w:val="Heading2"/>
      </w:pPr>
      <w:r>
        <w:t>Embedding du temps (Fourier)</w:t>
      </w:r>
    </w:p>
    <w:p>
      <w:r>
        <w:rPr>
          <w:b w:val="0"/>
          <w:i w:val="0"/>
        </w:rPr>
        <w:t>Le temps t est encode via des Fourier embeddings puis projete par une couche lineaire en un vecteur t_emb injecte dans chaque bloc residuel. Cela permet au reseau d'adapter son comportement selon le niveau de bruit (qui depend de t).</w:t>
      </w:r>
    </w:p>
    <w:p>
      <w:pPr>
        <w:pStyle w:val="Heading2"/>
      </w:pPr>
      <w:r>
        <w:t>Progressive Growing</w:t>
      </w:r>
    </w:p>
    <w:p>
      <w:r>
        <w:rPr>
          <w:b w:val="0"/>
          <w:i w:val="0"/>
        </w:rPr>
        <w:t>En plus du chemin principal, le reseau a un chemin de croissance progressive : l'entree est sous-echantillonnee a chaque resolution et ajoutee aux feature maps. Cela stabilise l'entrainement (technique de StyleGAN).</w:t>
      </w:r>
    </w:p>
    <w:p>
      <w:pPr>
        <w:pStyle w:val="Heading2"/>
      </w:pPr>
      <w:r>
        <w:t>Attention globale</w:t>
      </w:r>
    </w:p>
    <w:p>
      <w:r>
        <w:rPr>
          <w:b w:val="0"/>
          <w:i w:val="0"/>
        </w:rPr>
        <w:t>Mecanismes d'attention globale a la resolution 16x16 (encoder et decoder). Capture les dependances a longue portee : harmoniques distantes, motifs temporels recurrents.</w:t>
      </w:r>
    </w:p>
    <w:p>
      <w:r>
        <w:br w:type="page"/>
      </w:r>
    </w:p>
    <w:p>
      <w:pPr>
        <w:pStyle w:val="Heading1"/>
      </w:pPr>
      <w:r>
        <w:t>7. Inference : echantillonnage (Predictor-Corrector)</w:t>
      </w:r>
    </w:p>
    <w:p>
      <w:pPr>
        <w:pStyle w:val="Heading2"/>
      </w:pPr>
      <w:r>
        <w:t>Principe</w:t>
      </w:r>
    </w:p>
    <w:p>
      <w:r>
        <w:rPr>
          <w:b w:val="0"/>
          <w:i w:val="0"/>
        </w:rPr>
        <w:t>A l'inference, on resout la reverse SDE numeriquement en N=30 pas discrets. L'algorithme alterne entre un Predictor (solveur SDE) et un Corrector (dynamique de Langevin).</w:t>
      </w:r>
    </w:p>
    <w:p>
      <w:pPr>
        <w:pStyle w:val="Heading2"/>
      </w:pPr>
      <w:r>
        <w:t>Algorithme Predictor-Corrector</w:t>
      </w:r>
    </w:p>
    <w:p>
      <w:pPr>
        <w:spacing w:before="80" w:after="80"/>
        <w:ind w:left="567"/>
      </w:pPr>
      <w:r>
        <w:rPr>
          <w:rFonts w:ascii="Consolas" w:hAnsi="Consolas"/>
          <w:color w:val="333333"/>
          <w:sz w:val="18"/>
        </w:rPr>
        <w:t>ENTREE : signal bruite y (spectrogramme STFT transforme)</w:t>
        <w:br/>
        <w:br/>
        <w:t>1. Echantillonner x_T ~ N_C(y, sigma(T)^2 * I)</w:t>
        <w:br/>
        <w:br/>
        <w:t>2. Pour n = N, N-1, ..., 1 :</w:t>
        <w:br/>
        <w:br/>
        <w:t xml:space="preserve">   // PREDICTOR (Reverse Diffusion)</w:t>
        <w:br/>
        <w:t xml:space="preserve">   score = s_theta(x_n, y, t_n)</w:t>
        <w:br/>
        <w:t xml:space="preserve">   drift = f(x_n, y) - g(t_n)^2 * score</w:t>
        <w:br/>
        <w:t xml:space="preserve">   z ~ N_C(0, I)</w:t>
        <w:br/>
        <w:t xml:space="preserve">   x_{n-1} = x_n + drift * dt + g(t_n) * sqrt(|dt|) * z</w:t>
        <w:br/>
        <w:br/>
        <w:t xml:space="preserve">   // CORRECTOR (Annealed Langevin Dynamics)</w:t>
        <w:br/>
        <w:t xml:space="preserve">   score = s_theta(x_{n-1}, y, t_{n-1})</w:t>
        <w:br/>
        <w:t xml:space="preserve">   z ~ N_C(0, I)</w:t>
        <w:br/>
        <w:t xml:space="preserve">   step_size = 2 * (snr * ||z|| / ||score||)^2</w:t>
        <w:br/>
        <w:t xml:space="preserve">   x_{n-1} = x_{n-1} + step_size * score + sqrt(2*step_size) * z</w:t>
        <w:br/>
        <w:br/>
        <w:t>3. SORTIE : x_0 (spectrogramme propre estime)</w:t>
      </w:r>
    </w:p>
    <w:p>
      <w:pPr>
        <w:pStyle w:val="Heading2"/>
      </w:pPr>
      <w:r>
        <w:t>Parametres du sampler</w:t>
      </w:r>
    </w:p>
    <w:tbl>
      <w:tblPr>
        <w:tblStyle w:val="LightShading-Accent1"/>
        <w:tblW w:type="auto" w:w="0"/>
        <w:jc w:val="center"/>
        <w:tblLook w:firstColumn="1" w:firstRow="1" w:lastColumn="0" w:lastRow="0" w:noHBand="0" w:noVBand="1" w:val="04A0"/>
      </w:tblPr>
      <w:tblGrid>
        <w:gridCol w:w="3135"/>
        <w:gridCol w:w="3135"/>
        <w:gridCol w:w="3135"/>
      </w:tblGrid>
      <w:tr>
        <w:tc>
          <w:tcPr>
            <w:tcW w:type="dxa" w:w="3135"/>
          </w:tcPr>
          <w:p>
            <w:r>
              <w:rPr>
                <w:b/>
                <w:sz w:val="18"/>
              </w:rPr>
              <w:t>Parametre</w:t>
            </w:r>
          </w:p>
        </w:tc>
        <w:tc>
          <w:tcPr>
            <w:tcW w:type="dxa" w:w="3135"/>
          </w:tcPr>
          <w:p>
            <w:r>
              <w:rPr>
                <w:b/>
                <w:sz w:val="18"/>
              </w:rPr>
              <w:t>Valeur</w:t>
            </w:r>
          </w:p>
        </w:tc>
        <w:tc>
          <w:tcPr>
            <w:tcW w:type="dxa" w:w="3135"/>
          </w:tcPr>
          <w:p>
            <w:r>
              <w:rPr>
                <w:b/>
                <w:sz w:val="18"/>
              </w:rPr>
              <w:t>Role</w:t>
            </w:r>
          </w:p>
        </w:tc>
      </w:tr>
      <w:tr>
        <w:tc>
          <w:tcPr>
            <w:tcW w:type="dxa" w:w="3135"/>
          </w:tcPr>
          <w:p>
            <w:r>
              <w:rPr>
                <w:sz w:val="18"/>
              </w:rPr>
              <w:t>N</w:t>
            </w:r>
          </w:p>
        </w:tc>
        <w:tc>
          <w:tcPr>
            <w:tcW w:type="dxa" w:w="3135"/>
          </w:tcPr>
          <w:p>
            <w:r>
              <w:rPr>
                <w:sz w:val="18"/>
              </w:rPr>
              <w:t>30</w:t>
            </w:r>
          </w:p>
        </w:tc>
        <w:tc>
          <w:tcPr>
            <w:tcW w:type="dxa" w:w="3135"/>
          </w:tcPr>
          <w:p>
            <w:r>
              <w:rPr>
                <w:sz w:val="18"/>
              </w:rPr>
              <w:t>Nombre de pas de diffusion</w:t>
            </w:r>
          </w:p>
        </w:tc>
      </w:tr>
      <w:tr>
        <w:tc>
          <w:tcPr>
            <w:tcW w:type="dxa" w:w="3135"/>
          </w:tcPr>
          <w:p>
            <w:r>
              <w:rPr>
                <w:sz w:val="18"/>
              </w:rPr>
              <w:t>corrector_steps</w:t>
            </w:r>
          </w:p>
        </w:tc>
        <w:tc>
          <w:tcPr>
            <w:tcW w:type="dxa" w:w="3135"/>
          </w:tcPr>
          <w:p>
            <w:r>
              <w:rPr>
                <w:sz w:val="18"/>
              </w:rPr>
              <w:t>1</w:t>
            </w:r>
          </w:p>
        </w:tc>
        <w:tc>
          <w:tcPr>
            <w:tcW w:type="dxa" w:w="3135"/>
          </w:tcPr>
          <w:p>
            <w:r>
              <w:rPr>
                <w:sz w:val="18"/>
              </w:rPr>
              <w:t>Pas de Langevin par etape</w:t>
            </w:r>
          </w:p>
        </w:tc>
      </w:tr>
      <w:tr>
        <w:tc>
          <w:tcPr>
            <w:tcW w:type="dxa" w:w="3135"/>
          </w:tcPr>
          <w:p>
            <w:r>
              <w:rPr>
                <w:sz w:val="18"/>
              </w:rPr>
              <w:t>snr</w:t>
            </w:r>
          </w:p>
        </w:tc>
        <w:tc>
          <w:tcPr>
            <w:tcW w:type="dxa" w:w="3135"/>
          </w:tcPr>
          <w:p>
            <w:r>
              <w:rPr>
                <w:sz w:val="18"/>
              </w:rPr>
              <w:t>0.5</w:t>
            </w:r>
          </w:p>
        </w:tc>
        <w:tc>
          <w:tcPr>
            <w:tcW w:type="dxa" w:w="3135"/>
          </w:tcPr>
          <w:p>
            <w:r>
              <w:rPr>
                <w:sz w:val="18"/>
              </w:rPr>
              <w:t>Rapport signal/bruit du correcteur</w:t>
            </w:r>
          </w:p>
        </w:tc>
      </w:tr>
      <w:tr>
        <w:tc>
          <w:tcPr>
            <w:tcW w:type="dxa" w:w="3135"/>
          </w:tcPr>
          <w:p>
            <w:r>
              <w:rPr>
                <w:sz w:val="18"/>
              </w:rPr>
              <w:t>sampler_type</w:t>
            </w:r>
          </w:p>
        </w:tc>
        <w:tc>
          <w:tcPr>
            <w:tcW w:type="dxa" w:w="3135"/>
          </w:tcPr>
          <w:p>
            <w:r>
              <w:rPr>
                <w:sz w:val="18"/>
              </w:rPr>
              <w:t>pc</w:t>
            </w:r>
          </w:p>
        </w:tc>
        <w:tc>
          <w:tcPr>
            <w:tcW w:type="dxa" w:w="3135"/>
          </w:tcPr>
          <w:p>
            <w:r>
              <w:rPr>
                <w:sz w:val="18"/>
              </w:rPr>
              <w:t>Predictor-corrector</w:t>
            </w:r>
          </w:p>
        </w:tc>
      </w:tr>
      <w:tr>
        <w:tc>
          <w:tcPr>
            <w:tcW w:type="dxa" w:w="3135"/>
          </w:tcPr>
          <w:p>
            <w:r>
              <w:rPr>
                <w:sz w:val="18"/>
              </w:rPr>
              <w:t>predictor</w:t>
            </w:r>
          </w:p>
        </w:tc>
        <w:tc>
          <w:tcPr>
            <w:tcW w:type="dxa" w:w="3135"/>
          </w:tcPr>
          <w:p>
            <w:r>
              <w:rPr>
                <w:sz w:val="18"/>
              </w:rPr>
              <w:t>reverse_diffusion</w:t>
            </w:r>
          </w:p>
        </w:tc>
        <w:tc>
          <w:tcPr>
            <w:tcW w:type="dxa" w:w="3135"/>
          </w:tcPr>
          <w:p>
            <w:r>
              <w:rPr>
                <w:sz w:val="18"/>
              </w:rPr>
              <w:t>Type de predicteur</w:t>
            </w:r>
          </w:p>
        </w:tc>
      </w:tr>
      <w:tr>
        <w:tc>
          <w:tcPr>
            <w:tcW w:type="dxa" w:w="3135"/>
          </w:tcPr>
          <w:p>
            <w:r>
              <w:rPr>
                <w:sz w:val="18"/>
              </w:rPr>
              <w:t>corrector</w:t>
            </w:r>
          </w:p>
        </w:tc>
        <w:tc>
          <w:tcPr>
            <w:tcW w:type="dxa" w:w="3135"/>
          </w:tcPr>
          <w:p>
            <w:r>
              <w:rPr>
                <w:sz w:val="18"/>
              </w:rPr>
              <w:t>ald</w:t>
            </w:r>
          </w:p>
        </w:tc>
        <w:tc>
          <w:tcPr>
            <w:tcW w:type="dxa" w:w="3135"/>
          </w:tcPr>
          <w:p>
            <w:r>
              <w:rPr>
                <w:sz w:val="18"/>
              </w:rPr>
              <w:t>Annealed Langevin Dynamics</w:t>
            </w:r>
          </w:p>
        </w:tc>
      </w:tr>
    </w:tbl>
    <w:p>
      <w:pPr>
        <w:pStyle w:val="Heading2"/>
      </w:pPr>
      <w:r>
        <w:t>Alternative : solveur ODE</w:t>
      </w:r>
    </w:p>
    <w:tbl>
      <w:tblPr>
        <w:tblStyle w:val="LightShading-Accent1"/>
        <w:tblW w:type="auto" w:w="0"/>
        <w:jc w:val="center"/>
        <w:tblLook w:firstColumn="1" w:firstRow="1" w:lastColumn="0" w:lastRow="0" w:noHBand="0" w:noVBand="1" w:val="04A0"/>
      </w:tblPr>
      <w:tblGrid>
        <w:gridCol w:w="3135"/>
        <w:gridCol w:w="3135"/>
        <w:gridCol w:w="3135"/>
      </w:tblGrid>
      <w:tr>
        <w:tc>
          <w:tcPr>
            <w:tcW w:type="dxa" w:w="3135"/>
          </w:tcPr>
          <w:p>
            <w:r>
              <w:rPr>
                <w:b/>
                <w:sz w:val="18"/>
              </w:rPr>
            </w:r>
          </w:p>
        </w:tc>
        <w:tc>
          <w:tcPr>
            <w:tcW w:type="dxa" w:w="3135"/>
          </w:tcPr>
          <w:p>
            <w:r>
              <w:rPr>
                <w:b/>
                <w:sz w:val="18"/>
              </w:rPr>
              <w:t>PC Sampler</w:t>
            </w:r>
          </w:p>
        </w:tc>
        <w:tc>
          <w:tcPr>
            <w:tcW w:type="dxa" w:w="3135"/>
          </w:tcPr>
          <w:p>
            <w:r>
              <w:rPr>
                <w:b/>
                <w:sz w:val="18"/>
              </w:rPr>
              <w:t>ODE Sampler</w:t>
            </w:r>
          </w:p>
        </w:tc>
      </w:tr>
      <w:tr>
        <w:tc>
          <w:tcPr>
            <w:tcW w:type="dxa" w:w="3135"/>
          </w:tcPr>
          <w:p>
            <w:r>
              <w:rPr>
                <w:sz w:val="18"/>
              </w:rPr>
              <w:t>Evaluations reseau</w:t>
            </w:r>
          </w:p>
        </w:tc>
        <w:tc>
          <w:tcPr>
            <w:tcW w:type="dxa" w:w="3135"/>
          </w:tcPr>
          <w:p>
            <w:r>
              <w:rPr>
                <w:sz w:val="18"/>
              </w:rPr>
              <w:t>30</w:t>
            </w:r>
          </w:p>
        </w:tc>
        <w:tc>
          <w:tcPr>
            <w:tcW w:type="dxa" w:w="3135"/>
          </w:tcPr>
          <w:p>
            <w:r>
              <w:rPr>
                <w:sz w:val="18"/>
              </w:rPr>
              <w:t>14</w:t>
            </w:r>
          </w:p>
        </w:tc>
      </w:tr>
      <w:tr>
        <w:tc>
          <w:tcPr>
            <w:tcW w:type="dxa" w:w="3135"/>
          </w:tcPr>
          <w:p>
            <w:r>
              <w:rPr>
                <w:sz w:val="18"/>
              </w:rPr>
              <w:t>PESQ</w:t>
            </w:r>
          </w:p>
        </w:tc>
        <w:tc>
          <w:tcPr>
            <w:tcW w:type="dxa" w:w="3135"/>
          </w:tcPr>
          <w:p>
            <w:r>
              <w:rPr>
                <w:sz w:val="18"/>
              </w:rPr>
              <w:t>2.93</w:t>
            </w:r>
          </w:p>
        </w:tc>
        <w:tc>
          <w:tcPr>
            <w:tcW w:type="dxa" w:w="3135"/>
          </w:tcPr>
          <w:p>
            <w:r>
              <w:rPr>
                <w:sz w:val="18"/>
              </w:rPr>
              <w:t>2.78</w:t>
            </w:r>
          </w:p>
        </w:tc>
      </w:tr>
      <w:tr>
        <w:tc>
          <w:tcPr>
            <w:tcW w:type="dxa" w:w="3135"/>
          </w:tcPr>
          <w:p>
            <w:r>
              <w:rPr>
                <w:sz w:val="18"/>
              </w:rPr>
              <w:t>RTF (temps reel)</w:t>
            </w:r>
          </w:p>
        </w:tc>
        <w:tc>
          <w:tcPr>
            <w:tcW w:type="dxa" w:w="3135"/>
          </w:tcPr>
          <w:p>
            <w:r>
              <w:rPr>
                <w:sz w:val="18"/>
              </w:rPr>
              <w:t>1.77x</w:t>
            </w:r>
          </w:p>
        </w:tc>
        <w:tc>
          <w:tcPr>
            <w:tcW w:type="dxa" w:w="3135"/>
          </w:tcPr>
          <w:p>
            <w:r>
              <w:rPr>
                <w:sz w:val="18"/>
              </w:rPr>
              <w:t>0.46x</w:t>
            </w:r>
          </w:p>
        </w:tc>
      </w:tr>
      <w:tr>
        <w:tc>
          <w:tcPr>
            <w:tcW w:type="dxa" w:w="3135"/>
          </w:tcPr>
          <w:p>
            <w:r>
              <w:rPr>
                <w:sz w:val="18"/>
              </w:rPr>
              <w:t>Deterministe ?</w:t>
            </w:r>
          </w:p>
        </w:tc>
        <w:tc>
          <w:tcPr>
            <w:tcW w:type="dxa" w:w="3135"/>
          </w:tcPr>
          <w:p>
            <w:r>
              <w:rPr>
                <w:sz w:val="18"/>
              </w:rPr>
              <w:t>Non</w:t>
            </w:r>
          </w:p>
        </w:tc>
        <w:tc>
          <w:tcPr>
            <w:tcW w:type="dxa" w:w="3135"/>
          </w:tcPr>
          <w:p>
            <w:r>
              <w:rPr>
                <w:sz w:val="18"/>
              </w:rPr>
              <w:t>Oui</w:t>
            </w:r>
          </w:p>
        </w:tc>
      </w:tr>
    </w:tbl>
    <w:p>
      <w:pPr>
        <w:pStyle w:val="Heading2"/>
      </w:pPr>
      <w:r>
        <w:t>Pipeline d'inference complet</w:t>
      </w:r>
    </w:p>
    <w:p>
      <w:pPr>
        <w:spacing w:before="80" w:after="80"/>
        <w:ind w:left="567"/>
      </w:pPr>
      <w:r>
        <w:rPr>
          <w:rFonts w:ascii="Consolas" w:hAnsi="Consolas"/>
          <w:color w:val="333333"/>
          <w:sz w:val="18"/>
        </w:rPr>
        <w:t>Audio bruite WAV (16 kHz)</w:t>
        <w:br/>
        <w:t xml:space="preserve">  -&gt; STFT (n_fft=510, hop=128)</w:t>
        <w:br/>
        <w:t xml:space="preserve">  -&gt; Transformation amplitude (alpha=0.5, beta=0.15)</w:t>
        <w:br/>
        <w:t xml:space="preserve">  -&gt; Ajout dimension canal (B, 1, F, T)</w:t>
        <w:br/>
        <w:t xml:space="preserve">  -&gt; Padding pour U-Net (T multiple de 64)</w:t>
        <w:br/>
        <w:t xml:space="preserve">  -&gt; 30 pas Predictor-Corrector</w:t>
        <w:br/>
        <w:t xml:space="preserve">  -&gt; Trim padding</w:t>
        <w:br/>
        <w:t xml:space="preserve">  -&gt; Transformation inverse</w:t>
        <w:br/>
        <w:t xml:space="preserve">  -&gt; iSTFT</w:t>
        <w:br/>
        <w:t xml:space="preserve">  -&gt; Audio propre WAV (16 kHz)</w:t>
      </w:r>
    </w:p>
    <w:p>
      <w:r>
        <w:br w:type="page"/>
      </w:r>
    </w:p>
    <w:p>
      <w:pPr>
        <w:pStyle w:val="Heading1"/>
      </w:pPr>
      <w:r>
        <w:t>8. Resultats experimentaux</w:t>
      </w:r>
    </w:p>
    <w:p>
      <w:pPr>
        <w:pStyle w:val="Heading2"/>
      </w:pPr>
      <w:r>
        <w:t>Datasets utilises</w:t>
      </w:r>
    </w:p>
    <w:tbl>
      <w:tblPr>
        <w:tblStyle w:val="LightShading-Accent1"/>
        <w:tblW w:type="auto" w:w="0"/>
        <w:jc w:val="center"/>
        <w:tblLook w:firstColumn="1" w:firstRow="1" w:lastColumn="0" w:lastRow="0" w:noHBand="0" w:noVBand="1" w:val="04A0"/>
      </w:tblPr>
      <w:tblGrid>
        <w:gridCol w:w="3135"/>
        <w:gridCol w:w="3135"/>
        <w:gridCol w:w="3135"/>
      </w:tblGrid>
      <w:tr>
        <w:tc>
          <w:tcPr>
            <w:tcW w:type="dxa" w:w="3135"/>
          </w:tcPr>
          <w:p>
            <w:r>
              <w:rPr>
                <w:b/>
                <w:sz w:val="18"/>
              </w:rPr>
              <w:t>Dataset</w:t>
            </w:r>
          </w:p>
        </w:tc>
        <w:tc>
          <w:tcPr>
            <w:tcW w:type="dxa" w:w="3135"/>
          </w:tcPr>
          <w:p>
            <w:r>
              <w:rPr>
                <w:b/>
                <w:sz w:val="18"/>
              </w:rPr>
              <w:t>Tache</w:t>
            </w:r>
          </w:p>
        </w:tc>
        <w:tc>
          <w:tcPr>
            <w:tcW w:type="dxa" w:w="3135"/>
          </w:tcPr>
          <w:p>
            <w:r>
              <w:rPr>
                <w:b/>
                <w:sz w:val="18"/>
              </w:rPr>
              <w:t>Contenu</w:t>
            </w:r>
          </w:p>
        </w:tc>
      </w:tr>
      <w:tr>
        <w:tc>
          <w:tcPr>
            <w:tcW w:type="dxa" w:w="3135"/>
          </w:tcPr>
          <w:p>
            <w:r>
              <w:rPr>
                <w:sz w:val="18"/>
              </w:rPr>
              <w:t>VoiceBank-DEMAND</w:t>
            </w:r>
          </w:p>
        </w:tc>
        <w:tc>
          <w:tcPr>
            <w:tcW w:type="dxa" w:w="3135"/>
          </w:tcPr>
          <w:p>
            <w:r>
              <w:rPr>
                <w:sz w:val="18"/>
              </w:rPr>
              <w:t>Debruitage</w:t>
            </w:r>
          </w:p>
        </w:tc>
        <w:tc>
          <w:tcPr>
            <w:tcW w:type="dxa" w:w="3135"/>
          </w:tcPr>
          <w:p>
            <w:r>
              <w:rPr>
                <w:sz w:val="18"/>
              </w:rPr>
              <w:t>Parole + bruit reel a SNR 0-15 dB</w:t>
            </w:r>
          </w:p>
        </w:tc>
      </w:tr>
      <w:tr>
        <w:tc>
          <w:tcPr>
            <w:tcW w:type="dxa" w:w="3135"/>
          </w:tcPr>
          <w:p>
            <w:r>
              <w:rPr>
                <w:sz w:val="18"/>
              </w:rPr>
              <w:t>WSJ0-CHiME3</w:t>
            </w:r>
          </w:p>
        </w:tc>
        <w:tc>
          <w:tcPr>
            <w:tcW w:type="dxa" w:w="3135"/>
          </w:tcPr>
          <w:p>
            <w:r>
              <w:rPr>
                <w:sz w:val="18"/>
              </w:rPr>
              <w:t>Debruitage</w:t>
            </w:r>
          </w:p>
        </w:tc>
        <w:tc>
          <w:tcPr>
            <w:tcW w:type="dxa" w:w="3135"/>
          </w:tcPr>
          <w:p>
            <w:r>
              <w:rPr>
                <w:sz w:val="18"/>
              </w:rPr>
              <w:t>WSJ + bruit CHiME3 a SNR 0-20 dB</w:t>
            </w:r>
          </w:p>
        </w:tc>
      </w:tr>
      <w:tr>
        <w:tc>
          <w:tcPr>
            <w:tcW w:type="dxa" w:w="3135"/>
          </w:tcPr>
          <w:p>
            <w:r>
              <w:rPr>
                <w:sz w:val="18"/>
              </w:rPr>
              <w:t>WSJ0-REVERB</w:t>
            </w:r>
          </w:p>
        </w:tc>
        <w:tc>
          <w:tcPr>
            <w:tcW w:type="dxa" w:w="3135"/>
          </w:tcPr>
          <w:p>
            <w:r>
              <w:rPr>
                <w:sz w:val="18"/>
              </w:rPr>
              <w:t>Dereverberation</w:t>
            </w:r>
          </w:p>
        </w:tc>
        <w:tc>
          <w:tcPr>
            <w:tcW w:type="dxa" w:w="3135"/>
          </w:tcPr>
          <w:p>
            <w:r>
              <w:rPr>
                <w:sz w:val="18"/>
              </w:rPr>
              <w:t>WSJ + reverb T60 0.4-1.0s</w:t>
            </w:r>
          </w:p>
        </w:tc>
      </w:tr>
    </w:tbl>
    <w:p>
      <w:pPr>
        <w:pStyle w:val="Heading2"/>
      </w:pPr>
      <w:r>
        <w:t>Debruitage - WSJ0-CHiME3 (matched)</w:t>
      </w:r>
    </w:p>
    <w:tbl>
      <w:tblPr>
        <w:tblStyle w:val="LightShading-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r>
              <w:rPr>
                <w:b/>
                <w:sz w:val="18"/>
              </w:rPr>
              <w:t>Methode</w:t>
            </w:r>
          </w:p>
        </w:tc>
        <w:tc>
          <w:tcPr>
            <w:tcW w:type="dxa" w:w="1568"/>
          </w:tcPr>
          <w:p>
            <w:r>
              <w:rPr>
                <w:b/>
                <w:sz w:val="18"/>
              </w:rPr>
              <w:t>Type</w:t>
            </w:r>
          </w:p>
        </w:tc>
        <w:tc>
          <w:tcPr>
            <w:tcW w:type="dxa" w:w="1568"/>
          </w:tcPr>
          <w:p>
            <w:r>
              <w:rPr>
                <w:b/>
                <w:sz w:val="18"/>
              </w:rPr>
              <w:t>POLQA</w:t>
            </w:r>
          </w:p>
        </w:tc>
        <w:tc>
          <w:tcPr>
            <w:tcW w:type="dxa" w:w="1568"/>
          </w:tcPr>
          <w:p>
            <w:r>
              <w:rPr>
                <w:b/>
                <w:sz w:val="18"/>
              </w:rPr>
              <w:t>PESQ</w:t>
            </w:r>
          </w:p>
        </w:tc>
        <w:tc>
          <w:tcPr>
            <w:tcW w:type="dxa" w:w="1568"/>
          </w:tcPr>
          <w:p>
            <w:r>
              <w:rPr>
                <w:b/>
                <w:sz w:val="18"/>
              </w:rPr>
              <w:t>ESTOI</w:t>
            </w:r>
          </w:p>
        </w:tc>
        <w:tc>
          <w:tcPr>
            <w:tcW w:type="dxa" w:w="1568"/>
          </w:tcPr>
          <w:p>
            <w:r>
              <w:rPr>
                <w:b/>
                <w:sz w:val="18"/>
              </w:rPr>
              <w:t>SI-SDR</w:t>
            </w:r>
          </w:p>
        </w:tc>
      </w:tr>
      <w:tr>
        <w:tc>
          <w:tcPr>
            <w:tcW w:type="dxa" w:w="1568"/>
          </w:tcPr>
          <w:p>
            <w:r>
              <w:rPr>
                <w:sz w:val="18"/>
              </w:rPr>
              <w:t>Melange bruite</w:t>
            </w:r>
          </w:p>
        </w:tc>
        <w:tc>
          <w:tcPr>
            <w:tcW w:type="dxa" w:w="1568"/>
          </w:tcPr>
          <w:p>
            <w:r>
              <w:rPr>
                <w:sz w:val="18"/>
              </w:rPr>
              <w:t>-</w:t>
            </w:r>
          </w:p>
        </w:tc>
        <w:tc>
          <w:tcPr>
            <w:tcW w:type="dxa" w:w="1568"/>
          </w:tcPr>
          <w:p>
            <w:r>
              <w:rPr>
                <w:sz w:val="18"/>
              </w:rPr>
              <w:t>2.63</w:t>
            </w:r>
          </w:p>
        </w:tc>
        <w:tc>
          <w:tcPr>
            <w:tcW w:type="dxa" w:w="1568"/>
          </w:tcPr>
          <w:p>
            <w:r>
              <w:rPr>
                <w:sz w:val="18"/>
              </w:rPr>
              <w:t>1.70</w:t>
            </w:r>
          </w:p>
        </w:tc>
        <w:tc>
          <w:tcPr>
            <w:tcW w:type="dxa" w:w="1568"/>
          </w:tcPr>
          <w:p>
            <w:r>
              <w:rPr>
                <w:sz w:val="18"/>
              </w:rPr>
              <w:t>0.78</w:t>
            </w:r>
          </w:p>
        </w:tc>
        <w:tc>
          <w:tcPr>
            <w:tcW w:type="dxa" w:w="1568"/>
          </w:tcPr>
          <w:p>
            <w:r>
              <w:rPr>
                <w:sz w:val="18"/>
              </w:rPr>
              <w:t>10.0 dB</w:t>
            </w:r>
          </w:p>
        </w:tc>
      </w:tr>
      <w:tr>
        <w:tc>
          <w:tcPr>
            <w:tcW w:type="dxa" w:w="1568"/>
          </w:tcPr>
          <w:p>
            <w:r>
              <w:rPr>
                <w:sz w:val="18"/>
              </w:rPr>
              <w:t>SGMSE (original)</w:t>
            </w:r>
          </w:p>
        </w:tc>
        <w:tc>
          <w:tcPr>
            <w:tcW w:type="dxa" w:w="1568"/>
          </w:tcPr>
          <w:p>
            <w:r>
              <w:rPr>
                <w:sz w:val="18"/>
              </w:rPr>
              <w:t>G</w:t>
            </w:r>
          </w:p>
        </w:tc>
        <w:tc>
          <w:tcPr>
            <w:tcW w:type="dxa" w:w="1568"/>
          </w:tcPr>
          <w:p>
            <w:r>
              <w:rPr>
                <w:sz w:val="18"/>
              </w:rPr>
              <w:t>2.98</w:t>
            </w:r>
          </w:p>
        </w:tc>
        <w:tc>
          <w:tcPr>
            <w:tcW w:type="dxa" w:w="1568"/>
          </w:tcPr>
          <w:p>
            <w:r>
              <w:rPr>
                <w:sz w:val="18"/>
              </w:rPr>
              <w:t>2.48</w:t>
            </w:r>
          </w:p>
        </w:tc>
        <w:tc>
          <w:tcPr>
            <w:tcW w:type="dxa" w:w="1568"/>
          </w:tcPr>
          <w:p>
            <w:r>
              <w:rPr>
                <w:sz w:val="18"/>
              </w:rPr>
              <w:t>0.86</w:t>
            </w:r>
          </w:p>
        </w:tc>
        <w:tc>
          <w:tcPr>
            <w:tcW w:type="dxa" w:w="1568"/>
          </w:tcPr>
          <w:p>
            <w:r>
              <w:rPr>
                <w:sz w:val="18"/>
              </w:rPr>
              <w:t>14.8 dB</w:t>
            </w:r>
          </w:p>
        </w:tc>
      </w:tr>
      <w:tr>
        <w:tc>
          <w:tcPr>
            <w:tcW w:type="dxa" w:w="1568"/>
          </w:tcPr>
          <w:p>
            <w:r>
              <w:rPr>
                <w:sz w:val="18"/>
              </w:rPr>
              <w:t>SGMSE+</w:t>
            </w:r>
          </w:p>
        </w:tc>
        <w:tc>
          <w:tcPr>
            <w:tcW w:type="dxa" w:w="1568"/>
          </w:tcPr>
          <w:p>
            <w:r>
              <w:rPr>
                <w:sz w:val="18"/>
              </w:rPr>
              <w:t>G</w:t>
            </w:r>
          </w:p>
        </w:tc>
        <w:tc>
          <w:tcPr>
            <w:tcW w:type="dxa" w:w="1568"/>
          </w:tcPr>
          <w:p>
            <w:r>
              <w:rPr>
                <w:sz w:val="18"/>
              </w:rPr>
              <w:t>3.73</w:t>
            </w:r>
          </w:p>
        </w:tc>
        <w:tc>
          <w:tcPr>
            <w:tcW w:type="dxa" w:w="1568"/>
          </w:tcPr>
          <w:p>
            <w:r>
              <w:rPr>
                <w:sz w:val="18"/>
              </w:rPr>
              <w:t>2.96</w:t>
            </w:r>
          </w:p>
        </w:tc>
        <w:tc>
          <w:tcPr>
            <w:tcW w:type="dxa" w:w="1568"/>
          </w:tcPr>
          <w:p>
            <w:r>
              <w:rPr>
                <w:sz w:val="18"/>
              </w:rPr>
              <w:t>0.92</w:t>
            </w:r>
          </w:p>
        </w:tc>
        <w:tc>
          <w:tcPr>
            <w:tcW w:type="dxa" w:w="1568"/>
          </w:tcPr>
          <w:p>
            <w:r>
              <w:rPr>
                <w:sz w:val="18"/>
              </w:rPr>
              <w:t>18.3 dB</w:t>
            </w:r>
          </w:p>
        </w:tc>
      </w:tr>
      <w:tr>
        <w:tc>
          <w:tcPr>
            <w:tcW w:type="dxa" w:w="1568"/>
          </w:tcPr>
          <w:p>
            <w:r>
              <w:rPr>
                <w:sz w:val="18"/>
              </w:rPr>
              <w:t>MetricGAN+</w:t>
            </w:r>
          </w:p>
        </w:tc>
        <w:tc>
          <w:tcPr>
            <w:tcW w:type="dxa" w:w="1568"/>
          </w:tcPr>
          <w:p>
            <w:r>
              <w:rPr>
                <w:sz w:val="18"/>
              </w:rPr>
              <w:t>D</w:t>
            </w:r>
          </w:p>
        </w:tc>
        <w:tc>
          <w:tcPr>
            <w:tcW w:type="dxa" w:w="1568"/>
          </w:tcPr>
          <w:p>
            <w:r>
              <w:rPr>
                <w:sz w:val="18"/>
              </w:rPr>
              <w:t>3.52</w:t>
            </w:r>
          </w:p>
        </w:tc>
        <w:tc>
          <w:tcPr>
            <w:tcW w:type="dxa" w:w="1568"/>
          </w:tcPr>
          <w:p>
            <w:r>
              <w:rPr>
                <w:sz w:val="18"/>
              </w:rPr>
              <w:t>3.03</w:t>
            </w:r>
          </w:p>
        </w:tc>
        <w:tc>
          <w:tcPr>
            <w:tcW w:type="dxa" w:w="1568"/>
          </w:tcPr>
          <w:p>
            <w:r>
              <w:rPr>
                <w:sz w:val="18"/>
              </w:rPr>
              <w:t>0.88</w:t>
            </w:r>
          </w:p>
        </w:tc>
        <w:tc>
          <w:tcPr>
            <w:tcW w:type="dxa" w:w="1568"/>
          </w:tcPr>
          <w:p>
            <w:r>
              <w:rPr>
                <w:sz w:val="18"/>
              </w:rPr>
              <w:t>10.5 dB</w:t>
            </w:r>
          </w:p>
        </w:tc>
      </w:tr>
      <w:tr>
        <w:tc>
          <w:tcPr>
            <w:tcW w:type="dxa" w:w="1568"/>
          </w:tcPr>
          <w:p>
            <w:r>
              <w:rPr>
                <w:sz w:val="18"/>
              </w:rPr>
              <w:t>Conv-TasNet</w:t>
            </w:r>
          </w:p>
        </w:tc>
        <w:tc>
          <w:tcPr>
            <w:tcW w:type="dxa" w:w="1568"/>
          </w:tcPr>
          <w:p>
            <w:r>
              <w:rPr>
                <w:sz w:val="18"/>
              </w:rPr>
              <w:t>D</w:t>
            </w:r>
          </w:p>
        </w:tc>
        <w:tc>
          <w:tcPr>
            <w:tcW w:type="dxa" w:w="1568"/>
          </w:tcPr>
          <w:p>
            <w:r>
              <w:rPr>
                <w:sz w:val="18"/>
              </w:rPr>
              <w:t>3.65</w:t>
            </w:r>
          </w:p>
        </w:tc>
        <w:tc>
          <w:tcPr>
            <w:tcW w:type="dxa" w:w="1568"/>
          </w:tcPr>
          <w:p>
            <w:r>
              <w:rPr>
                <w:sz w:val="18"/>
              </w:rPr>
              <w:t>2.99</w:t>
            </w:r>
          </w:p>
        </w:tc>
        <w:tc>
          <w:tcPr>
            <w:tcW w:type="dxa" w:w="1568"/>
          </w:tcPr>
          <w:p>
            <w:r>
              <w:rPr>
                <w:sz w:val="18"/>
              </w:rPr>
              <w:t>0.93</w:t>
            </w:r>
          </w:p>
        </w:tc>
        <w:tc>
          <w:tcPr>
            <w:tcW w:type="dxa" w:w="1568"/>
          </w:tcPr>
          <w:p>
            <w:r>
              <w:rPr>
                <w:sz w:val="18"/>
              </w:rPr>
              <w:t>19.9 dB</w:t>
            </w:r>
          </w:p>
        </w:tc>
      </w:tr>
    </w:tbl>
    <w:p>
      <w:pPr>
        <w:pStyle w:val="Heading2"/>
      </w:pPr>
      <w:r>
        <w:t>Debruitage - VoiceBank-DEMAND</w:t>
      </w:r>
    </w:p>
    <w:tbl>
      <w:tblPr>
        <w:tblStyle w:val="LightShading-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r>
              <w:rPr>
                <w:b/>
                <w:sz w:val="18"/>
              </w:rPr>
              <w:t>Methode</w:t>
            </w:r>
          </w:p>
        </w:tc>
        <w:tc>
          <w:tcPr>
            <w:tcW w:type="dxa" w:w="1568"/>
          </w:tcPr>
          <w:p>
            <w:r>
              <w:rPr>
                <w:b/>
                <w:sz w:val="18"/>
              </w:rPr>
              <w:t>PESQ</w:t>
            </w:r>
          </w:p>
        </w:tc>
        <w:tc>
          <w:tcPr>
            <w:tcW w:type="dxa" w:w="1568"/>
          </w:tcPr>
          <w:p>
            <w:r>
              <w:rPr>
                <w:b/>
                <w:sz w:val="18"/>
              </w:rPr>
              <w:t>PESQ_nb</w:t>
            </w:r>
          </w:p>
        </w:tc>
        <w:tc>
          <w:tcPr>
            <w:tcW w:type="dxa" w:w="1568"/>
          </w:tcPr>
          <w:p>
            <w:r>
              <w:rPr>
                <w:b/>
                <w:sz w:val="18"/>
              </w:rPr>
              <w:t>ESTOI</w:t>
            </w:r>
          </w:p>
        </w:tc>
        <w:tc>
          <w:tcPr>
            <w:tcW w:type="dxa" w:w="1568"/>
          </w:tcPr>
          <w:p>
            <w:r>
              <w:rPr>
                <w:b/>
                <w:sz w:val="18"/>
              </w:rPr>
              <w:t>SI-SDR</w:t>
            </w:r>
          </w:p>
        </w:tc>
        <w:tc>
          <w:tcPr>
            <w:tcW w:type="dxa" w:w="1568"/>
          </w:tcPr>
          <w:p>
            <w:r>
              <w:rPr>
                <w:b/>
                <w:sz w:val="18"/>
              </w:rPr>
              <w:t>DNSMOS</w:t>
            </w:r>
          </w:p>
        </w:tc>
      </w:tr>
      <w:tr>
        <w:tc>
          <w:tcPr>
            <w:tcW w:type="dxa" w:w="1568"/>
          </w:tcPr>
          <w:p>
            <w:r>
              <w:rPr>
                <w:sz w:val="18"/>
              </w:rPr>
              <w:t>Melange</w:t>
            </w:r>
          </w:p>
        </w:tc>
        <w:tc>
          <w:tcPr>
            <w:tcW w:type="dxa" w:w="1568"/>
          </w:tcPr>
          <w:p>
            <w:r>
              <w:rPr>
                <w:sz w:val="18"/>
              </w:rPr>
              <w:t>1.97</w:t>
            </w:r>
          </w:p>
        </w:tc>
        <w:tc>
          <w:tcPr>
            <w:tcW w:type="dxa" w:w="1568"/>
          </w:tcPr>
          <w:p>
            <w:r>
              <w:rPr>
                <w:sz w:val="18"/>
              </w:rPr>
              <w:t>2.88</w:t>
            </w:r>
          </w:p>
        </w:tc>
        <w:tc>
          <w:tcPr>
            <w:tcW w:type="dxa" w:w="1568"/>
          </w:tcPr>
          <w:p>
            <w:r>
              <w:rPr>
                <w:sz w:val="18"/>
              </w:rPr>
              <w:t>0.79</w:t>
            </w:r>
          </w:p>
        </w:tc>
        <w:tc>
          <w:tcPr>
            <w:tcW w:type="dxa" w:w="1568"/>
          </w:tcPr>
          <w:p>
            <w:r>
              <w:rPr>
                <w:sz w:val="18"/>
              </w:rPr>
              <w:t>8.4</w:t>
            </w:r>
          </w:p>
        </w:tc>
        <w:tc>
          <w:tcPr>
            <w:tcW w:type="dxa" w:w="1568"/>
          </w:tcPr>
          <w:p>
            <w:r>
              <w:rPr>
                <w:sz w:val="18"/>
              </w:rPr>
              <w:t>3.09</w:t>
            </w:r>
          </w:p>
        </w:tc>
      </w:tr>
      <w:tr>
        <w:tc>
          <w:tcPr>
            <w:tcW w:type="dxa" w:w="1568"/>
          </w:tcPr>
          <w:p>
            <w:r>
              <w:rPr>
                <w:sz w:val="18"/>
              </w:rPr>
              <w:t>SGMSE</w:t>
            </w:r>
          </w:p>
        </w:tc>
        <w:tc>
          <w:tcPr>
            <w:tcW w:type="dxa" w:w="1568"/>
          </w:tcPr>
          <w:p>
            <w:r>
              <w:rPr>
                <w:sz w:val="18"/>
              </w:rPr>
              <w:t>2.28</w:t>
            </w:r>
          </w:p>
        </w:tc>
        <w:tc>
          <w:tcPr>
            <w:tcW w:type="dxa" w:w="1568"/>
          </w:tcPr>
          <w:p>
            <w:r>
              <w:rPr>
                <w:sz w:val="18"/>
              </w:rPr>
              <w:t>3.22</w:t>
            </w:r>
          </w:p>
        </w:tc>
        <w:tc>
          <w:tcPr>
            <w:tcW w:type="dxa" w:w="1568"/>
          </w:tcPr>
          <w:p>
            <w:r>
              <w:rPr>
                <w:sz w:val="18"/>
              </w:rPr>
              <w:t>0.80</w:t>
            </w:r>
          </w:p>
        </w:tc>
        <w:tc>
          <w:tcPr>
            <w:tcW w:type="dxa" w:w="1568"/>
          </w:tcPr>
          <w:p>
            <w:r>
              <w:rPr>
                <w:sz w:val="18"/>
              </w:rPr>
              <w:t>16.2</w:t>
            </w:r>
          </w:p>
        </w:tc>
        <w:tc>
          <w:tcPr>
            <w:tcW w:type="dxa" w:w="1568"/>
          </w:tcPr>
          <w:p>
            <w:r>
              <w:rPr>
                <w:sz w:val="18"/>
              </w:rPr>
              <w:t>3.46</w:t>
            </w:r>
          </w:p>
        </w:tc>
      </w:tr>
      <w:tr>
        <w:tc>
          <w:tcPr>
            <w:tcW w:type="dxa" w:w="1568"/>
          </w:tcPr>
          <w:p>
            <w:r>
              <w:rPr>
                <w:sz w:val="18"/>
              </w:rPr>
              <w:t>SGMSE+</w:t>
            </w:r>
          </w:p>
        </w:tc>
        <w:tc>
          <w:tcPr>
            <w:tcW w:type="dxa" w:w="1568"/>
          </w:tcPr>
          <w:p>
            <w:r>
              <w:rPr>
                <w:sz w:val="18"/>
              </w:rPr>
              <w:t>2.93</w:t>
            </w:r>
          </w:p>
        </w:tc>
        <w:tc>
          <w:tcPr>
            <w:tcW w:type="dxa" w:w="1568"/>
          </w:tcPr>
          <w:p>
            <w:r>
              <w:rPr>
                <w:sz w:val="18"/>
              </w:rPr>
              <w:t>3.66</w:t>
            </w:r>
          </w:p>
        </w:tc>
        <w:tc>
          <w:tcPr>
            <w:tcW w:type="dxa" w:w="1568"/>
          </w:tcPr>
          <w:p>
            <w:r>
              <w:rPr>
                <w:sz w:val="18"/>
              </w:rPr>
              <w:t>0.87</w:t>
            </w:r>
          </w:p>
        </w:tc>
        <w:tc>
          <w:tcPr>
            <w:tcW w:type="dxa" w:w="1568"/>
          </w:tcPr>
          <w:p>
            <w:r>
              <w:rPr>
                <w:sz w:val="18"/>
              </w:rPr>
              <w:t>17.3</w:t>
            </w:r>
          </w:p>
        </w:tc>
        <w:tc>
          <w:tcPr>
            <w:tcW w:type="dxa" w:w="1568"/>
          </w:tcPr>
          <w:p>
            <w:r>
              <w:rPr>
                <w:sz w:val="18"/>
              </w:rPr>
              <w:t>3.56</w:t>
            </w:r>
          </w:p>
        </w:tc>
      </w:tr>
      <w:tr>
        <w:tc>
          <w:tcPr>
            <w:tcW w:type="dxa" w:w="1568"/>
          </w:tcPr>
          <w:p>
            <w:r>
              <w:rPr>
                <w:sz w:val="18"/>
              </w:rPr>
              <w:t>MetricGAN+</w:t>
            </w:r>
          </w:p>
        </w:tc>
        <w:tc>
          <w:tcPr>
            <w:tcW w:type="dxa" w:w="1568"/>
          </w:tcPr>
          <w:p>
            <w:r>
              <w:rPr>
                <w:sz w:val="18"/>
              </w:rPr>
              <w:t>3.13</w:t>
            </w:r>
          </w:p>
        </w:tc>
        <w:tc>
          <w:tcPr>
            <w:tcW w:type="dxa" w:w="1568"/>
          </w:tcPr>
          <w:p>
            <w:r>
              <w:rPr>
                <w:sz w:val="18"/>
              </w:rPr>
              <w:t>3.63</w:t>
            </w:r>
          </w:p>
        </w:tc>
        <w:tc>
          <w:tcPr>
            <w:tcW w:type="dxa" w:w="1568"/>
          </w:tcPr>
          <w:p>
            <w:r>
              <w:rPr>
                <w:sz w:val="18"/>
              </w:rPr>
              <w:t>0.83</w:t>
            </w:r>
          </w:p>
        </w:tc>
        <w:tc>
          <w:tcPr>
            <w:tcW w:type="dxa" w:w="1568"/>
          </w:tcPr>
          <w:p>
            <w:r>
              <w:rPr>
                <w:sz w:val="18"/>
              </w:rPr>
              <w:t>8.5</w:t>
            </w:r>
          </w:p>
        </w:tc>
        <w:tc>
          <w:tcPr>
            <w:tcW w:type="dxa" w:w="1568"/>
          </w:tcPr>
          <w:p>
            <w:r>
              <w:rPr>
                <w:sz w:val="18"/>
              </w:rPr>
              <w:t>3.37</w:t>
            </w:r>
          </w:p>
        </w:tc>
      </w:tr>
      <w:tr>
        <w:tc>
          <w:tcPr>
            <w:tcW w:type="dxa" w:w="1568"/>
          </w:tcPr>
          <w:p>
            <w:r>
              <w:rPr>
                <w:sz w:val="18"/>
              </w:rPr>
              <w:t>Conv-TasNet</w:t>
            </w:r>
          </w:p>
        </w:tc>
        <w:tc>
          <w:tcPr>
            <w:tcW w:type="dxa" w:w="1568"/>
          </w:tcPr>
          <w:p>
            <w:r>
              <w:rPr>
                <w:sz w:val="18"/>
              </w:rPr>
              <w:t>2.63</w:t>
            </w:r>
          </w:p>
        </w:tc>
        <w:tc>
          <w:tcPr>
            <w:tcW w:type="dxa" w:w="1568"/>
          </w:tcPr>
          <w:p>
            <w:r>
              <w:rPr>
                <w:sz w:val="18"/>
              </w:rPr>
              <w:t>3.42</w:t>
            </w:r>
          </w:p>
        </w:tc>
        <w:tc>
          <w:tcPr>
            <w:tcW w:type="dxa" w:w="1568"/>
          </w:tcPr>
          <w:p>
            <w:r>
              <w:rPr>
                <w:sz w:val="18"/>
              </w:rPr>
              <w:t>0.85</w:t>
            </w:r>
          </w:p>
        </w:tc>
        <w:tc>
          <w:tcPr>
            <w:tcW w:type="dxa" w:w="1568"/>
          </w:tcPr>
          <w:p>
            <w:r>
              <w:rPr>
                <w:sz w:val="18"/>
              </w:rPr>
              <w:t>19.1</w:t>
            </w:r>
          </w:p>
        </w:tc>
        <w:tc>
          <w:tcPr>
            <w:tcW w:type="dxa" w:w="1568"/>
          </w:tcPr>
          <w:p>
            <w:r>
              <w:rPr>
                <w:sz w:val="18"/>
              </w:rPr>
              <w:t>3.37</w:t>
            </w:r>
          </w:p>
        </w:tc>
      </w:tr>
    </w:tbl>
    <w:p>
      <w:r>
        <w:rPr>
          <w:b w:val="0"/>
          <w:i/>
        </w:rPr>
        <w:t>Observation : MetricGAN+ a le PESQ le plus eleve mais le DNSMOS le plus bas. Le paper montre que MetricGAN+ a appris a "tricher" sur PESQ en concentrant l'energie dans les basses frequences. Les tests d'ecoute MUSHRA confirment que SGMSE+ est prefere par les auditeurs.</w:t>
      </w:r>
    </w:p>
    <w:p>
      <w:pPr>
        <w:pStyle w:val="Heading2"/>
      </w:pPr>
      <w:r>
        <w:t>Dereverberation - WSJ0-REVERB</w:t>
      </w:r>
    </w:p>
    <w:tbl>
      <w:tblPr>
        <w:tblStyle w:val="LightShading-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r>
              <w:rPr>
                <w:b/>
                <w:sz w:val="18"/>
              </w:rPr>
              <w:t>Methode</w:t>
            </w:r>
          </w:p>
        </w:tc>
        <w:tc>
          <w:tcPr>
            <w:tcW w:type="dxa" w:w="1568"/>
          </w:tcPr>
          <w:p>
            <w:r>
              <w:rPr>
                <w:b/>
                <w:sz w:val="18"/>
              </w:rPr>
              <w:t>Type</w:t>
            </w:r>
          </w:p>
        </w:tc>
        <w:tc>
          <w:tcPr>
            <w:tcW w:type="dxa" w:w="1568"/>
          </w:tcPr>
          <w:p>
            <w:r>
              <w:rPr>
                <w:b/>
                <w:sz w:val="18"/>
              </w:rPr>
              <w:t>POLQA</w:t>
            </w:r>
          </w:p>
        </w:tc>
        <w:tc>
          <w:tcPr>
            <w:tcW w:type="dxa" w:w="1568"/>
          </w:tcPr>
          <w:p>
            <w:r>
              <w:rPr>
                <w:b/>
                <w:sz w:val="18"/>
              </w:rPr>
              <w:t>PESQ</w:t>
            </w:r>
          </w:p>
        </w:tc>
        <w:tc>
          <w:tcPr>
            <w:tcW w:type="dxa" w:w="1568"/>
          </w:tcPr>
          <w:p>
            <w:r>
              <w:rPr>
                <w:b/>
                <w:sz w:val="18"/>
              </w:rPr>
              <w:t>ESTOI</w:t>
            </w:r>
          </w:p>
        </w:tc>
        <w:tc>
          <w:tcPr>
            <w:tcW w:type="dxa" w:w="1568"/>
          </w:tcPr>
          <w:p>
            <w:r>
              <w:rPr>
                <w:b/>
                <w:sz w:val="18"/>
              </w:rPr>
              <w:t>SI-SDR</w:t>
            </w:r>
          </w:p>
        </w:tc>
      </w:tr>
      <w:tr>
        <w:tc>
          <w:tcPr>
            <w:tcW w:type="dxa" w:w="1568"/>
          </w:tcPr>
          <w:p>
            <w:r>
              <w:rPr>
                <w:sz w:val="18"/>
              </w:rPr>
              <w:t>Melange reverb</w:t>
            </w:r>
          </w:p>
        </w:tc>
        <w:tc>
          <w:tcPr>
            <w:tcW w:type="dxa" w:w="1568"/>
          </w:tcPr>
          <w:p>
            <w:r>
              <w:rPr>
                <w:sz w:val="18"/>
              </w:rPr>
              <w:t>-</w:t>
            </w:r>
          </w:p>
        </w:tc>
        <w:tc>
          <w:tcPr>
            <w:tcW w:type="dxa" w:w="1568"/>
          </w:tcPr>
          <w:p>
            <w:r>
              <w:rPr>
                <w:sz w:val="18"/>
              </w:rPr>
              <w:t>1.76</w:t>
            </w:r>
          </w:p>
        </w:tc>
        <w:tc>
          <w:tcPr>
            <w:tcW w:type="dxa" w:w="1568"/>
          </w:tcPr>
          <w:p>
            <w:r>
              <w:rPr>
                <w:sz w:val="18"/>
              </w:rPr>
              <w:t>1.36</w:t>
            </w:r>
          </w:p>
        </w:tc>
        <w:tc>
          <w:tcPr>
            <w:tcW w:type="dxa" w:w="1568"/>
          </w:tcPr>
          <w:p>
            <w:r>
              <w:rPr>
                <w:sz w:val="18"/>
              </w:rPr>
              <w:t>0.46</w:t>
            </w:r>
          </w:p>
        </w:tc>
        <w:tc>
          <w:tcPr>
            <w:tcW w:type="dxa" w:w="1568"/>
          </w:tcPr>
          <w:p>
            <w:r>
              <w:rPr>
                <w:sz w:val="18"/>
              </w:rPr>
              <w:t>-7.3 dB</w:t>
            </w:r>
          </w:p>
        </w:tc>
      </w:tr>
      <w:tr>
        <w:tc>
          <w:tcPr>
            <w:tcW w:type="dxa" w:w="1568"/>
          </w:tcPr>
          <w:p>
            <w:r>
              <w:rPr>
                <w:sz w:val="18"/>
              </w:rPr>
              <w:t>SGMSE+</w:t>
            </w:r>
          </w:p>
        </w:tc>
        <w:tc>
          <w:tcPr>
            <w:tcW w:type="dxa" w:w="1568"/>
          </w:tcPr>
          <w:p>
            <w:r>
              <w:rPr>
                <w:sz w:val="18"/>
              </w:rPr>
              <w:t>G</w:t>
            </w:r>
          </w:p>
        </w:tc>
        <w:tc>
          <w:tcPr>
            <w:tcW w:type="dxa" w:w="1568"/>
          </w:tcPr>
          <w:p>
            <w:r>
              <w:rPr>
                <w:sz w:val="18"/>
              </w:rPr>
              <w:t>3.24</w:t>
            </w:r>
          </w:p>
        </w:tc>
        <w:tc>
          <w:tcPr>
            <w:tcW w:type="dxa" w:w="1568"/>
          </w:tcPr>
          <w:p>
            <w:r>
              <w:rPr>
                <w:sz w:val="18"/>
              </w:rPr>
              <w:t>2.66</w:t>
            </w:r>
          </w:p>
        </w:tc>
        <w:tc>
          <w:tcPr>
            <w:tcW w:type="dxa" w:w="1568"/>
          </w:tcPr>
          <w:p>
            <w:r>
              <w:rPr>
                <w:sz w:val="18"/>
              </w:rPr>
              <w:t>0.84</w:t>
            </w:r>
          </w:p>
        </w:tc>
        <w:tc>
          <w:tcPr>
            <w:tcW w:type="dxa" w:w="1568"/>
          </w:tcPr>
          <w:p>
            <w:r>
              <w:rPr>
                <w:sz w:val="18"/>
              </w:rPr>
              <w:t>1.6 dB</w:t>
            </w:r>
          </w:p>
        </w:tc>
      </w:tr>
      <w:tr>
        <w:tc>
          <w:tcPr>
            <w:tcW w:type="dxa" w:w="1568"/>
          </w:tcPr>
          <w:p>
            <w:r>
              <w:rPr>
                <w:sz w:val="18"/>
              </w:rPr>
              <w:t>Conv-TasNet</w:t>
            </w:r>
          </w:p>
        </w:tc>
        <w:tc>
          <w:tcPr>
            <w:tcW w:type="dxa" w:w="1568"/>
          </w:tcPr>
          <w:p>
            <w:r>
              <w:rPr>
                <w:sz w:val="18"/>
              </w:rPr>
              <w:t>D</w:t>
            </w:r>
          </w:p>
        </w:tc>
        <w:tc>
          <w:tcPr>
            <w:tcW w:type="dxa" w:w="1568"/>
          </w:tcPr>
          <w:p>
            <w:r>
              <w:rPr>
                <w:sz w:val="18"/>
              </w:rPr>
              <w:t>2.41</w:t>
            </w:r>
          </w:p>
        </w:tc>
        <w:tc>
          <w:tcPr>
            <w:tcW w:type="dxa" w:w="1568"/>
          </w:tcPr>
          <w:p>
            <w:r>
              <w:rPr>
                <w:sz w:val="18"/>
              </w:rPr>
              <w:t>1.84</w:t>
            </w:r>
          </w:p>
        </w:tc>
        <w:tc>
          <w:tcPr>
            <w:tcW w:type="dxa" w:w="1568"/>
          </w:tcPr>
          <w:p>
            <w:r>
              <w:rPr>
                <w:sz w:val="18"/>
              </w:rPr>
              <w:t>0.73</w:t>
            </w:r>
          </w:p>
        </w:tc>
        <w:tc>
          <w:tcPr>
            <w:tcW w:type="dxa" w:w="1568"/>
          </w:tcPr>
          <w:p>
            <w:r>
              <w:rPr>
                <w:sz w:val="18"/>
              </w:rPr>
              <w:t>1.6 dB</w:t>
            </w:r>
          </w:p>
        </w:tc>
      </w:tr>
    </w:tbl>
    <w:p>
      <w:pPr>
        <w:pStyle w:val="Heading2"/>
      </w:pPr>
      <w:r>
        <w:t>Generalisation cross-dataset (train VB-DMD -&gt; test WSJ0)</w:t>
      </w:r>
    </w:p>
    <w:tbl>
      <w:tblPr>
        <w:tblStyle w:val="LightShading-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18"/>
              </w:rPr>
              <w:t>Methode</w:t>
            </w:r>
          </w:p>
        </w:tc>
        <w:tc>
          <w:tcPr>
            <w:tcW w:type="dxa" w:w="1881"/>
          </w:tcPr>
          <w:p>
            <w:r>
              <w:rPr>
                <w:b/>
                <w:sz w:val="18"/>
              </w:rPr>
              <w:t>Type</w:t>
            </w:r>
          </w:p>
        </w:tc>
        <w:tc>
          <w:tcPr>
            <w:tcW w:type="dxa" w:w="1881"/>
          </w:tcPr>
          <w:p>
            <w:r>
              <w:rPr>
                <w:b/>
                <w:sz w:val="18"/>
              </w:rPr>
              <w:t>POLQA</w:t>
            </w:r>
          </w:p>
        </w:tc>
        <w:tc>
          <w:tcPr>
            <w:tcW w:type="dxa" w:w="1881"/>
          </w:tcPr>
          <w:p>
            <w:r>
              <w:rPr>
                <w:b/>
                <w:sz w:val="18"/>
              </w:rPr>
              <w:t>PESQ</w:t>
            </w:r>
          </w:p>
        </w:tc>
        <w:tc>
          <w:tcPr>
            <w:tcW w:type="dxa" w:w="1881"/>
          </w:tcPr>
          <w:p>
            <w:r>
              <w:rPr>
                <w:b/>
                <w:sz w:val="18"/>
              </w:rPr>
              <w:t>ESTOI</w:t>
            </w:r>
          </w:p>
        </w:tc>
      </w:tr>
      <w:tr>
        <w:tc>
          <w:tcPr>
            <w:tcW w:type="dxa" w:w="1881"/>
          </w:tcPr>
          <w:p>
            <w:r>
              <w:rPr>
                <w:sz w:val="18"/>
              </w:rPr>
              <w:t>SGMSE+</w:t>
            </w:r>
          </w:p>
        </w:tc>
        <w:tc>
          <w:tcPr>
            <w:tcW w:type="dxa" w:w="1881"/>
          </w:tcPr>
          <w:p>
            <w:r>
              <w:rPr>
                <w:sz w:val="18"/>
              </w:rPr>
              <w:t>G</w:t>
            </w:r>
          </w:p>
        </w:tc>
        <w:tc>
          <w:tcPr>
            <w:tcW w:type="dxa" w:w="1881"/>
          </w:tcPr>
          <w:p>
            <w:r>
              <w:rPr>
                <w:sz w:val="18"/>
              </w:rPr>
              <w:t>3.43</w:t>
            </w:r>
          </w:p>
        </w:tc>
        <w:tc>
          <w:tcPr>
            <w:tcW w:type="dxa" w:w="1881"/>
          </w:tcPr>
          <w:p>
            <w:r>
              <w:rPr>
                <w:sz w:val="18"/>
              </w:rPr>
              <w:t>2.48</w:t>
            </w:r>
          </w:p>
        </w:tc>
        <w:tc>
          <w:tcPr>
            <w:tcW w:type="dxa" w:w="1881"/>
          </w:tcPr>
          <w:p>
            <w:r>
              <w:rPr>
                <w:sz w:val="18"/>
              </w:rPr>
              <w:t>0.90</w:t>
            </w:r>
          </w:p>
        </w:tc>
      </w:tr>
      <w:tr>
        <w:tc>
          <w:tcPr>
            <w:tcW w:type="dxa" w:w="1881"/>
          </w:tcPr>
          <w:p>
            <w:r>
              <w:rPr>
                <w:sz w:val="18"/>
              </w:rPr>
              <w:t>MetricGAN+</w:t>
            </w:r>
          </w:p>
        </w:tc>
        <w:tc>
          <w:tcPr>
            <w:tcW w:type="dxa" w:w="1881"/>
          </w:tcPr>
          <w:p>
            <w:r>
              <w:rPr>
                <w:sz w:val="18"/>
              </w:rPr>
              <w:t>D</w:t>
            </w:r>
          </w:p>
        </w:tc>
        <w:tc>
          <w:tcPr>
            <w:tcW w:type="dxa" w:w="1881"/>
          </w:tcPr>
          <w:p>
            <w:r>
              <w:rPr>
                <w:sz w:val="18"/>
              </w:rPr>
              <w:t>2.47</w:t>
            </w:r>
          </w:p>
        </w:tc>
        <w:tc>
          <w:tcPr>
            <w:tcW w:type="dxa" w:w="1881"/>
          </w:tcPr>
          <w:p>
            <w:r>
              <w:rPr>
                <w:sz w:val="18"/>
              </w:rPr>
              <w:t>2.13</w:t>
            </w:r>
          </w:p>
        </w:tc>
        <w:tc>
          <w:tcPr>
            <w:tcW w:type="dxa" w:w="1881"/>
          </w:tcPr>
          <w:p>
            <w:r>
              <w:rPr>
                <w:sz w:val="18"/>
              </w:rPr>
              <w:t>0.76</w:t>
            </w:r>
          </w:p>
        </w:tc>
      </w:tr>
      <w:tr>
        <w:tc>
          <w:tcPr>
            <w:tcW w:type="dxa" w:w="1881"/>
          </w:tcPr>
          <w:p>
            <w:r>
              <w:rPr>
                <w:sz w:val="18"/>
              </w:rPr>
              <w:t>Conv-TasNet</w:t>
            </w:r>
          </w:p>
        </w:tc>
        <w:tc>
          <w:tcPr>
            <w:tcW w:type="dxa" w:w="1881"/>
          </w:tcPr>
          <w:p>
            <w:r>
              <w:rPr>
                <w:sz w:val="18"/>
              </w:rPr>
              <w:t>D</w:t>
            </w:r>
          </w:p>
        </w:tc>
        <w:tc>
          <w:tcPr>
            <w:tcW w:type="dxa" w:w="1881"/>
          </w:tcPr>
          <w:p>
            <w:r>
              <w:rPr>
                <w:sz w:val="18"/>
              </w:rPr>
              <w:t>3.13</w:t>
            </w:r>
          </w:p>
        </w:tc>
        <w:tc>
          <w:tcPr>
            <w:tcW w:type="dxa" w:w="1881"/>
          </w:tcPr>
          <w:p>
            <w:r>
              <w:rPr>
                <w:sz w:val="18"/>
              </w:rPr>
              <w:t>2.40</w:t>
            </w:r>
          </w:p>
        </w:tc>
        <w:tc>
          <w:tcPr>
            <w:tcW w:type="dxa" w:w="1881"/>
          </w:tcPr>
          <w:p>
            <w:r>
              <w:rPr>
                <w:sz w:val="18"/>
              </w:rPr>
              <w:t>0.88</w:t>
            </w:r>
          </w:p>
        </w:tc>
      </w:tr>
    </w:tbl>
    <w:p>
      <w:r>
        <w:rPr>
          <w:b/>
          <w:i w:val="0"/>
        </w:rPr>
        <w:t>SGMSE+ generalise le mieux en condition cross-dataset. Les modeles discriminatifs se degradent fortement. Argument fort pour notre cas d'usage (signaux radio = hors distribution).</w:t>
      </w:r>
    </w:p>
    <w:p>
      <w:pPr>
        <w:pStyle w:val="Heading2"/>
      </w:pPr>
      <w:r>
        <w:t>Test d'ecoute MUSHRA (10 participants)</w:t>
      </w:r>
    </w:p>
    <w:tbl>
      <w:tblPr>
        <w:tblStyle w:val="LightShading-Accent1"/>
        <w:tblW w:type="auto" w:w="0"/>
        <w:jc w:val="center"/>
        <w:tblLook w:firstColumn="1" w:firstRow="1" w:lastColumn="0" w:lastRow="0" w:noHBand="0" w:noVBand="1" w:val="04A0"/>
      </w:tblPr>
      <w:tblGrid>
        <w:gridCol w:w="4703"/>
        <w:gridCol w:w="4703"/>
      </w:tblGrid>
      <w:tr>
        <w:tc>
          <w:tcPr>
            <w:tcW w:type="dxa" w:w="4703"/>
          </w:tcPr>
          <w:p>
            <w:r>
              <w:rPr>
                <w:b/>
                <w:sz w:val="18"/>
              </w:rPr>
              <w:t>Methode</w:t>
            </w:r>
          </w:p>
        </w:tc>
        <w:tc>
          <w:tcPr>
            <w:tcW w:type="dxa" w:w="4703"/>
          </w:tcPr>
          <w:p>
            <w:r>
              <w:rPr>
                <w:b/>
                <w:sz w:val="18"/>
              </w:rPr>
              <w:t>Score median (0-100)</w:t>
            </w:r>
          </w:p>
        </w:tc>
      </w:tr>
      <w:tr>
        <w:tc>
          <w:tcPr>
            <w:tcW w:type="dxa" w:w="4703"/>
          </w:tcPr>
          <w:p>
            <w:r>
              <w:rPr>
                <w:sz w:val="18"/>
              </w:rPr>
              <w:t>SGMSE+ (matched)</w:t>
            </w:r>
          </w:p>
        </w:tc>
        <w:tc>
          <w:tcPr>
            <w:tcW w:type="dxa" w:w="4703"/>
          </w:tcPr>
          <w:p>
            <w:r>
              <w:rPr>
                <w:sz w:val="18"/>
              </w:rPr>
              <w:t>~75 (meilleur)</w:t>
            </w:r>
          </w:p>
        </w:tc>
      </w:tr>
      <w:tr>
        <w:tc>
          <w:tcPr>
            <w:tcW w:type="dxa" w:w="4703"/>
          </w:tcPr>
          <w:p>
            <w:r>
              <w:rPr>
                <w:sz w:val="18"/>
              </w:rPr>
              <w:t>SGMSE+ (mismatched)</w:t>
            </w:r>
          </w:p>
        </w:tc>
        <w:tc>
          <w:tcPr>
            <w:tcW w:type="dxa" w:w="4703"/>
          </w:tcPr>
          <w:p>
            <w:r>
              <w:rPr>
                <w:sz w:val="18"/>
              </w:rPr>
              <w:t>~70 (robuste)</w:t>
            </w:r>
          </w:p>
        </w:tc>
      </w:tr>
      <w:tr>
        <w:tc>
          <w:tcPr>
            <w:tcW w:type="dxa" w:w="4703"/>
          </w:tcPr>
          <w:p>
            <w:r>
              <w:rPr>
                <w:sz w:val="18"/>
              </w:rPr>
              <w:t>Conv-TasNet (matched)</w:t>
            </w:r>
          </w:p>
        </w:tc>
        <w:tc>
          <w:tcPr>
            <w:tcW w:type="dxa" w:w="4703"/>
          </w:tcPr>
          <w:p>
            <w:r>
              <w:rPr>
                <w:sz w:val="18"/>
              </w:rPr>
              <w:t>~65</w:t>
            </w:r>
          </w:p>
        </w:tc>
      </w:tr>
      <w:tr>
        <w:tc>
          <w:tcPr>
            <w:tcW w:type="dxa" w:w="4703"/>
          </w:tcPr>
          <w:p>
            <w:r>
              <w:rPr>
                <w:sz w:val="18"/>
              </w:rPr>
              <w:t>Conv-TasNet (mismatched)</w:t>
            </w:r>
          </w:p>
        </w:tc>
        <w:tc>
          <w:tcPr>
            <w:tcW w:type="dxa" w:w="4703"/>
          </w:tcPr>
          <w:p>
            <w:r>
              <w:rPr>
                <w:sz w:val="18"/>
              </w:rPr>
              <w:t>~45</w:t>
            </w:r>
          </w:p>
        </w:tc>
      </w:tr>
      <w:tr>
        <w:tc>
          <w:tcPr>
            <w:tcW w:type="dxa" w:w="4703"/>
          </w:tcPr>
          <w:p>
            <w:r>
              <w:rPr>
                <w:sz w:val="18"/>
              </w:rPr>
              <w:t>MetricGAN+ (matched)</w:t>
            </w:r>
          </w:p>
        </w:tc>
        <w:tc>
          <w:tcPr>
            <w:tcW w:type="dxa" w:w="4703"/>
          </w:tcPr>
          <w:p>
            <w:r>
              <w:rPr>
                <w:sz w:val="18"/>
              </w:rPr>
              <w:t>~48</w:t>
            </w:r>
          </w:p>
        </w:tc>
      </w:tr>
      <w:tr>
        <w:tc>
          <w:tcPr>
            <w:tcW w:type="dxa" w:w="4703"/>
          </w:tcPr>
          <w:p>
            <w:r>
              <w:rPr>
                <w:sz w:val="18"/>
              </w:rPr>
              <w:t>MetricGAN+ (mismatched)</w:t>
            </w:r>
          </w:p>
        </w:tc>
        <w:tc>
          <w:tcPr>
            <w:tcW w:type="dxa" w:w="4703"/>
          </w:tcPr>
          <w:p>
            <w:r>
              <w:rPr>
                <w:sz w:val="18"/>
              </w:rPr>
              <w:t>~25</w:t>
            </w:r>
          </w:p>
        </w:tc>
      </w:tr>
    </w:tbl>
    <w:p>
      <w:pPr>
        <w:pStyle w:val="Heading2"/>
      </w:pPr>
      <w:r>
        <w:t>Enregistrements reels (DNS Challenge 2020)</w:t>
      </w:r>
    </w:p>
    <w:tbl>
      <w:tblPr>
        <w:tblStyle w:val="LightShading-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r>
              <w:rPr>
                <w:b/>
                <w:sz w:val="18"/>
              </w:rPr>
              <w:t>Methode</w:t>
            </w:r>
          </w:p>
        </w:tc>
        <w:tc>
          <w:tcPr>
            <w:tcW w:type="dxa" w:w="1568"/>
          </w:tcPr>
          <w:p>
            <w:r>
              <w:rPr>
                <w:b/>
                <w:sz w:val="18"/>
              </w:rPr>
              <w:t>DNSMOS</w:t>
            </w:r>
          </w:p>
        </w:tc>
        <w:tc>
          <w:tcPr>
            <w:tcW w:type="dxa" w:w="1568"/>
          </w:tcPr>
          <w:p>
            <w:r>
              <w:rPr>
                <w:b/>
                <w:sz w:val="18"/>
              </w:rPr>
              <w:t>SIG</w:t>
            </w:r>
          </w:p>
        </w:tc>
        <w:tc>
          <w:tcPr>
            <w:tcW w:type="dxa" w:w="1568"/>
          </w:tcPr>
          <w:p>
            <w:r>
              <w:rPr>
                <w:b/>
                <w:sz w:val="18"/>
              </w:rPr>
              <w:t>BAK</w:t>
            </w:r>
          </w:p>
        </w:tc>
        <w:tc>
          <w:tcPr>
            <w:tcW w:type="dxa" w:w="1568"/>
          </w:tcPr>
          <w:p>
            <w:r>
              <w:rPr>
                <w:b/>
                <w:sz w:val="18"/>
              </w:rPr>
              <w:t>OVRL</w:t>
            </w:r>
          </w:p>
        </w:tc>
        <w:tc>
          <w:tcPr>
            <w:tcW w:type="dxa" w:w="1568"/>
          </w:tcPr>
          <w:p>
            <w:r>
              <w:rPr>
                <w:b/>
                <w:sz w:val="18"/>
              </w:rPr>
              <w:t>WVMOS</w:t>
            </w:r>
          </w:p>
        </w:tc>
      </w:tr>
      <w:tr>
        <w:tc>
          <w:tcPr>
            <w:tcW w:type="dxa" w:w="1568"/>
          </w:tcPr>
          <w:p>
            <w:r>
              <w:rPr>
                <w:sz w:val="18"/>
              </w:rPr>
              <w:t>Melange</w:t>
            </w:r>
          </w:p>
        </w:tc>
        <w:tc>
          <w:tcPr>
            <w:tcW w:type="dxa" w:w="1568"/>
          </w:tcPr>
          <w:p>
            <w:r>
              <w:rPr>
                <w:sz w:val="18"/>
              </w:rPr>
              <w:t>3.05</w:t>
            </w:r>
          </w:p>
        </w:tc>
        <w:tc>
          <w:tcPr>
            <w:tcW w:type="dxa" w:w="1568"/>
          </w:tcPr>
          <w:p>
            <w:r>
              <w:rPr>
                <w:sz w:val="18"/>
              </w:rPr>
              <w:t>3.05</w:t>
            </w:r>
          </w:p>
        </w:tc>
        <w:tc>
          <w:tcPr>
            <w:tcW w:type="dxa" w:w="1568"/>
          </w:tcPr>
          <w:p>
            <w:r>
              <w:rPr>
                <w:sz w:val="18"/>
              </w:rPr>
              <w:t>2.51</w:t>
            </w:r>
          </w:p>
        </w:tc>
        <w:tc>
          <w:tcPr>
            <w:tcW w:type="dxa" w:w="1568"/>
          </w:tcPr>
          <w:p>
            <w:r>
              <w:rPr>
                <w:sz w:val="18"/>
              </w:rPr>
              <w:t>2.26</w:t>
            </w:r>
          </w:p>
        </w:tc>
        <w:tc>
          <w:tcPr>
            <w:tcW w:type="dxa" w:w="1568"/>
          </w:tcPr>
          <w:p>
            <w:r>
              <w:rPr>
                <w:sz w:val="18"/>
              </w:rPr>
              <w:t>1.12</w:t>
            </w:r>
          </w:p>
        </w:tc>
      </w:tr>
      <w:tr>
        <w:tc>
          <w:tcPr>
            <w:tcW w:type="dxa" w:w="1568"/>
          </w:tcPr>
          <w:p>
            <w:r>
              <w:rPr>
                <w:sz w:val="18"/>
              </w:rPr>
              <w:t>SGMSE+</w:t>
            </w:r>
          </w:p>
        </w:tc>
        <w:tc>
          <w:tcPr>
            <w:tcW w:type="dxa" w:w="1568"/>
          </w:tcPr>
          <w:p>
            <w:r>
              <w:rPr>
                <w:sz w:val="18"/>
              </w:rPr>
              <w:t>3.64</w:t>
            </w:r>
          </w:p>
        </w:tc>
        <w:tc>
          <w:tcPr>
            <w:tcW w:type="dxa" w:w="1568"/>
          </w:tcPr>
          <w:p>
            <w:r>
              <w:rPr>
                <w:sz w:val="18"/>
              </w:rPr>
              <w:t>3.42</w:t>
            </w:r>
          </w:p>
        </w:tc>
        <w:tc>
          <w:tcPr>
            <w:tcW w:type="dxa" w:w="1568"/>
          </w:tcPr>
          <w:p>
            <w:r>
              <w:rPr>
                <w:sz w:val="18"/>
              </w:rPr>
              <w:t>3.82</w:t>
            </w:r>
          </w:p>
        </w:tc>
        <w:tc>
          <w:tcPr>
            <w:tcW w:type="dxa" w:w="1568"/>
          </w:tcPr>
          <w:p>
            <w:r>
              <w:rPr>
                <w:sz w:val="18"/>
              </w:rPr>
              <w:t>3.04</w:t>
            </w:r>
          </w:p>
        </w:tc>
        <w:tc>
          <w:tcPr>
            <w:tcW w:type="dxa" w:w="1568"/>
          </w:tcPr>
          <w:p>
            <w:r>
              <w:rPr>
                <w:sz w:val="18"/>
              </w:rPr>
              <w:t>2.54</w:t>
            </w:r>
          </w:p>
        </w:tc>
      </w:tr>
      <w:tr>
        <w:tc>
          <w:tcPr>
            <w:tcW w:type="dxa" w:w="1568"/>
          </w:tcPr>
          <w:p>
            <w:r>
              <w:rPr>
                <w:sz w:val="18"/>
              </w:rPr>
              <w:t>MetricGAN+</w:t>
            </w:r>
          </w:p>
        </w:tc>
        <w:tc>
          <w:tcPr>
            <w:tcW w:type="dxa" w:w="1568"/>
          </w:tcPr>
          <w:p>
            <w:r>
              <w:rPr>
                <w:sz w:val="18"/>
              </w:rPr>
              <w:t>3.26</w:t>
            </w:r>
          </w:p>
        </w:tc>
        <w:tc>
          <w:tcPr>
            <w:tcW w:type="dxa" w:w="1568"/>
          </w:tcPr>
          <w:p>
            <w:r>
              <w:rPr>
                <w:sz w:val="18"/>
              </w:rPr>
              <w:t>2.88</w:t>
            </w:r>
          </w:p>
        </w:tc>
        <w:tc>
          <w:tcPr>
            <w:tcW w:type="dxa" w:w="1568"/>
          </w:tcPr>
          <w:p>
            <w:r>
              <w:rPr>
                <w:sz w:val="18"/>
              </w:rPr>
              <w:t>3.39</w:t>
            </w:r>
          </w:p>
        </w:tc>
        <w:tc>
          <w:tcPr>
            <w:tcW w:type="dxa" w:w="1568"/>
          </w:tcPr>
          <w:p>
            <w:r>
              <w:rPr>
                <w:sz w:val="18"/>
              </w:rPr>
              <w:t>2.45</w:t>
            </w:r>
          </w:p>
        </w:tc>
        <w:tc>
          <w:tcPr>
            <w:tcW w:type="dxa" w:w="1568"/>
          </w:tcPr>
          <w:p>
            <w:r>
              <w:rPr>
                <w:sz w:val="18"/>
              </w:rPr>
              <w:t>1.52</w:t>
            </w:r>
          </w:p>
        </w:tc>
      </w:tr>
    </w:tbl>
    <w:p>
      <w:r>
        <w:br w:type="page"/>
      </w:r>
    </w:p>
    <w:p>
      <w:pPr>
        <w:pStyle w:val="Heading1"/>
      </w:pPr>
      <w:r>
        <w:t>9. Forces et limites</w:t>
      </w:r>
    </w:p>
    <w:p>
      <w:pPr>
        <w:pStyle w:val="Heading2"/>
      </w:pPr>
      <w:r>
        <w:t>Forces</w:t>
      </w:r>
    </w:p>
    <w:p>
      <w:pPr>
        <w:pStyle w:val="ListBullet"/>
      </w:pPr>
      <w:r>
        <w:t>Meilleure generalisation : se degrade moins face a des bruits non vus</w:t>
      </w:r>
    </w:p>
    <w:p>
      <w:pPr>
        <w:pStyle w:val="ListBullet"/>
      </w:pPr>
      <w:r>
        <w:t>Qualite perceptuelle : prefere par les auditeurs humains (test MUSHRA)</w:t>
      </w:r>
    </w:p>
    <w:p>
      <w:pPr>
        <w:pStyle w:val="ListBullet"/>
      </w:pPr>
      <w:r>
        <w:t>Polyvalent : meme architecture pour debruitage ET dereverberation</w:t>
      </w:r>
    </w:p>
    <w:p>
      <w:pPr>
        <w:pStyle w:val="ListBullet"/>
      </w:pPr>
      <w:r>
        <w:t>Pas de phase explicite : travaille directement sur le complexe</w:t>
      </w:r>
    </w:p>
    <w:p>
      <w:pPr>
        <w:pStyle w:val="ListBullet"/>
      </w:pPr>
      <w:r>
        <w:t>Robuste en cross-dataset : performances stables meme si bruit de test different</w:t>
      </w:r>
    </w:p>
    <w:p>
      <w:pPr>
        <w:pStyle w:val="ListBullet"/>
      </w:pPr>
      <w:r>
        <w:t>EMA : moyenne mobile exponentielle des poids stabilise la qualite</w:t>
      </w:r>
    </w:p>
    <w:p>
      <w:pPr>
        <w:pStyle w:val="Heading2"/>
      </w:pPr>
      <w:r>
        <w:t>Limites</w:t>
      </w:r>
    </w:p>
    <w:p>
      <w:pPr>
        <w:pStyle w:val="ListBullet"/>
      </w:pPr>
      <w:r>
        <w:t>Lent a l'inference : 30 pas de diffusion = ~1.77x temps reel</w:t>
      </w:r>
    </w:p>
    <w:p>
      <w:pPr>
        <w:pStyle w:val="ListBullet"/>
      </w:pPr>
      <w:r>
        <w:t>Artefacts de vocalisation : a tres bas SNR, peut generer de la parole fantome (hallucination)</w:t>
      </w:r>
    </w:p>
    <w:p>
      <w:pPr>
        <w:pStyle w:val="ListBullet"/>
      </w:pPr>
      <w:r>
        <w:t>Artefacts de respiration : peut confondre bruits de respiration avec parole</w:t>
      </w:r>
    </w:p>
    <w:p>
      <w:pPr>
        <w:pStyle w:val="ListBullet"/>
      </w:pPr>
      <w:r>
        <w:t>Gourmand en VRAM : ~65M parametres + spectrogrammes complexes</w:t>
      </w:r>
    </w:p>
    <w:p>
      <w:pPr>
        <w:pStyle w:val="ListBullet"/>
      </w:pPr>
      <w:r>
        <w:t>Stochastique : deux inferences donnent des resultats legerement differents (sauf mode ODE)</w:t>
      </w:r>
    </w:p>
    <w:p>
      <w:r>
        <w:br w:type="page"/>
      </w:r>
    </w:p>
    <w:p>
      <w:pPr>
        <w:pStyle w:val="Heading1"/>
      </w:pPr>
      <w:r>
        <w:t>10. Application a notre projet</w:t>
      </w:r>
    </w:p>
    <w:p>
      <w:pPr>
        <w:pStyle w:val="Heading2"/>
      </w:pPr>
      <w:r>
        <w:t>Pourquoi SGMSE+ pour les signaux radio cockpit ?</w:t>
      </w:r>
    </w:p>
    <w:p>
      <w:pPr>
        <w:pStyle w:val="ListBullet"/>
      </w:pPr>
      <w:r>
        <w:t>Bruit in-band : le bruit radio et la voix partagent la bande 300-3400 Hz. Le masquage spectral ne peut pas les separer. SGMSE+ regenere la parole via sa structure temporelle.</w:t>
      </w:r>
    </w:p>
    <w:p>
      <w:pPr>
        <w:pStyle w:val="ListBullet"/>
      </w:pPr>
      <w:r>
        <w:t>Hors distribution : tous les modeles pre-entraines echouent sur les signaux radio. SGMSE+ generalise mieux en cross-dataset.</w:t>
      </w:r>
    </w:p>
    <w:p>
      <w:pPr>
        <w:pStyle w:val="ListBullet"/>
      </w:pPr>
      <w:r>
        <w:t>Bruit non-stationnaire : crackling, dropout, interference. Les modeles de masquage supposent un bruit stationnaire.</w:t>
      </w:r>
    </w:p>
    <w:p>
      <w:pPr>
        <w:pStyle w:val="ListBullet"/>
      </w:pPr>
      <w:r>
        <w:t>Qualite perceptuelle : SGMSE+ est prefere par les auditeurs humains, critere final pour l'intelligibilite operationnelle.</w:t>
      </w:r>
    </w:p>
    <w:p>
      <w:pPr>
        <w:pStyle w:val="Heading2"/>
      </w:pPr>
      <w:r>
        <w:t>Configuration de fine-tuning</w:t>
      </w:r>
    </w:p>
    <w:tbl>
      <w:tblPr>
        <w:tblStyle w:val="LightShading-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18"/>
              </w:rPr>
              <w:t>Parametre</w:t>
            </w:r>
          </w:p>
        </w:tc>
        <w:tc>
          <w:tcPr>
            <w:tcW w:type="dxa" w:w="2351"/>
          </w:tcPr>
          <w:p>
            <w:r>
              <w:rPr>
                <w:b/>
                <w:sz w:val="18"/>
              </w:rPr>
              <w:t>Valeur paper</w:t>
            </w:r>
          </w:p>
        </w:tc>
        <w:tc>
          <w:tcPr>
            <w:tcW w:type="dxa" w:w="2351"/>
          </w:tcPr>
          <w:p>
            <w:r>
              <w:rPr>
                <w:b/>
                <w:sz w:val="18"/>
              </w:rPr>
              <w:t>Notre valeur</w:t>
            </w:r>
          </w:p>
        </w:tc>
        <w:tc>
          <w:tcPr>
            <w:tcW w:type="dxa" w:w="2351"/>
          </w:tcPr>
          <w:p>
            <w:r>
              <w:rPr>
                <w:b/>
                <w:sz w:val="18"/>
              </w:rPr>
              <w:t>Raison</w:t>
            </w:r>
          </w:p>
        </w:tc>
      </w:tr>
      <w:tr>
        <w:tc>
          <w:tcPr>
            <w:tcW w:type="dxa" w:w="2351"/>
          </w:tcPr>
          <w:p>
            <w:r>
              <w:rPr>
                <w:sz w:val="18"/>
              </w:rPr>
              <w:t>GPU</w:t>
            </w:r>
          </w:p>
        </w:tc>
        <w:tc>
          <w:tcPr>
            <w:tcW w:type="dxa" w:w="2351"/>
          </w:tcPr>
          <w:p>
            <w:r>
              <w:rPr>
                <w:sz w:val="18"/>
              </w:rPr>
              <w:t>4x RTX 6000 (24GB)</w:t>
            </w:r>
          </w:p>
        </w:tc>
        <w:tc>
          <w:tcPr>
            <w:tcW w:type="dxa" w:w="2351"/>
          </w:tcPr>
          <w:p>
            <w:r>
              <w:rPr>
                <w:sz w:val="18"/>
              </w:rPr>
              <w:t>1x RX 6800 (16GB)</w:t>
            </w:r>
          </w:p>
        </w:tc>
        <w:tc>
          <w:tcPr>
            <w:tcW w:type="dxa" w:w="2351"/>
          </w:tcPr>
          <w:p>
            <w:r>
              <w:rPr>
                <w:sz w:val="18"/>
              </w:rPr>
              <w:t>Contrainte materielle</w:t>
            </w:r>
          </w:p>
        </w:tc>
      </w:tr>
      <w:tr>
        <w:tc>
          <w:tcPr>
            <w:tcW w:type="dxa" w:w="2351"/>
          </w:tcPr>
          <w:p>
            <w:r>
              <w:rPr>
                <w:sz w:val="18"/>
              </w:rPr>
              <w:t>Batch size</w:t>
            </w:r>
          </w:p>
        </w:tc>
        <w:tc>
          <w:tcPr>
            <w:tcW w:type="dxa" w:w="2351"/>
          </w:tcPr>
          <w:p>
            <w:r>
              <w:rPr>
                <w:sz w:val="18"/>
              </w:rPr>
              <w:t>32</w:t>
            </w:r>
          </w:p>
        </w:tc>
        <w:tc>
          <w:tcPr>
            <w:tcW w:type="dxa" w:w="2351"/>
          </w:tcPr>
          <w:p>
            <w:r>
              <w:rPr>
                <w:sz w:val="18"/>
              </w:rPr>
              <w:t>2</w:t>
            </w:r>
          </w:p>
        </w:tc>
        <w:tc>
          <w:tcPr>
            <w:tcW w:type="dxa" w:w="2351"/>
          </w:tcPr>
          <w:p>
            <w:r>
              <w:rPr>
                <w:sz w:val="18"/>
              </w:rPr>
              <w:t>Limite VRAM</w:t>
            </w:r>
          </w:p>
        </w:tc>
      </w:tr>
      <w:tr>
        <w:tc>
          <w:tcPr>
            <w:tcW w:type="dxa" w:w="2351"/>
          </w:tcPr>
          <w:p>
            <w:r>
              <w:rPr>
                <w:sz w:val="18"/>
              </w:rPr>
              <w:t>LR</w:t>
            </w:r>
          </w:p>
        </w:tc>
        <w:tc>
          <w:tcPr>
            <w:tcW w:type="dxa" w:w="2351"/>
          </w:tcPr>
          <w:p>
            <w:r>
              <w:rPr>
                <w:sz w:val="18"/>
              </w:rPr>
              <w:t>1e-4</w:t>
            </w:r>
          </w:p>
        </w:tc>
        <w:tc>
          <w:tcPr>
            <w:tcW w:type="dxa" w:w="2351"/>
          </w:tcPr>
          <w:p>
            <w:r>
              <w:rPr>
                <w:sz w:val="18"/>
              </w:rPr>
              <w:t>1e-5</w:t>
            </w:r>
          </w:p>
        </w:tc>
        <w:tc>
          <w:tcPr>
            <w:tcW w:type="dxa" w:w="2351"/>
          </w:tcPr>
          <w:p>
            <w:r>
              <w:rPr>
                <w:sz w:val="18"/>
              </w:rPr>
              <w:t>Fine-tuning (pas from scratch)</w:t>
            </w:r>
          </w:p>
        </w:tc>
      </w:tr>
      <w:tr>
        <w:tc>
          <w:tcPr>
            <w:tcW w:type="dxa" w:w="2351"/>
          </w:tcPr>
          <w:p>
            <w:r>
              <w:rPr>
                <w:sz w:val="18"/>
              </w:rPr>
              <w:t>Epochs</w:t>
            </w:r>
          </w:p>
        </w:tc>
        <w:tc>
          <w:tcPr>
            <w:tcW w:type="dxa" w:w="2351"/>
          </w:tcPr>
          <w:p>
            <w:r>
              <w:rPr>
                <w:sz w:val="18"/>
              </w:rPr>
              <w:t>160</w:t>
            </w:r>
          </w:p>
        </w:tc>
        <w:tc>
          <w:tcPr>
            <w:tcW w:type="dxa" w:w="2351"/>
          </w:tcPr>
          <w:p>
            <w:r>
              <w:rPr>
                <w:sz w:val="18"/>
              </w:rPr>
              <w:t>30</w:t>
            </w:r>
          </w:p>
        </w:tc>
        <w:tc>
          <w:tcPr>
            <w:tcW w:type="dxa" w:w="2351"/>
          </w:tcPr>
          <w:p>
            <w:r>
              <w:rPr>
                <w:sz w:val="18"/>
              </w:rPr>
              <w:t>Fine-tuning</w:t>
            </w:r>
          </w:p>
        </w:tc>
      </w:tr>
      <w:tr>
        <w:tc>
          <w:tcPr>
            <w:tcW w:type="dxa" w:w="2351"/>
          </w:tcPr>
          <w:p>
            <w:r>
              <w:rPr>
                <w:sz w:val="18"/>
              </w:rPr>
              <w:t>Dataset</w:t>
            </w:r>
          </w:p>
        </w:tc>
        <w:tc>
          <w:tcPr>
            <w:tcW w:type="dxa" w:w="2351"/>
          </w:tcPr>
          <w:p>
            <w:r>
              <w:rPr>
                <w:sz w:val="18"/>
              </w:rPr>
              <w:t>VB-DMD (14k paires)</w:t>
            </w:r>
          </w:p>
        </w:tc>
        <w:tc>
          <w:tcPr>
            <w:tcW w:type="dxa" w:w="2351"/>
          </w:tcPr>
          <w:p>
            <w:r>
              <w:rPr>
                <w:sz w:val="18"/>
              </w:rPr>
              <w:t>3000+300 radio</w:t>
            </w:r>
          </w:p>
        </w:tc>
        <w:tc>
          <w:tcPr>
            <w:tcW w:type="dxa" w:w="2351"/>
          </w:tcPr>
          <w:p>
            <w:r>
              <w:rPr>
                <w:sz w:val="18"/>
              </w:rPr>
              <w:t>Domaine specifique</w:t>
            </w:r>
          </w:p>
        </w:tc>
      </w:tr>
      <w:tr>
        <w:tc>
          <w:tcPr>
            <w:tcW w:type="dxa" w:w="2351"/>
          </w:tcPr>
          <w:p>
            <w:r>
              <w:rPr>
                <w:sz w:val="18"/>
              </w:rPr>
              <w:t>Segment</w:t>
            </w:r>
          </w:p>
        </w:tc>
        <w:tc>
          <w:tcPr>
            <w:tcW w:type="dxa" w:w="2351"/>
          </w:tcPr>
          <w:p>
            <w:r>
              <w:rPr>
                <w:sz w:val="18"/>
              </w:rPr>
              <w:t>256 trames STFT</w:t>
            </w:r>
          </w:p>
        </w:tc>
        <w:tc>
          <w:tcPr>
            <w:tcW w:type="dxa" w:w="2351"/>
          </w:tcPr>
          <w:p>
            <w:r>
              <w:rPr>
                <w:sz w:val="18"/>
              </w:rPr>
              <w:t>2s (256 trames)</w:t>
            </w:r>
          </w:p>
        </w:tc>
        <w:tc>
          <w:tcPr>
            <w:tcW w:type="dxa" w:w="2351"/>
          </w:tcPr>
          <w:p>
            <w:r>
              <w:rPr>
                <w:sz w:val="18"/>
              </w:rPr>
              <w:t>Equivalent</w:t>
            </w:r>
          </w:p>
        </w:tc>
      </w:tr>
      <w:tr>
        <w:tc>
          <w:tcPr>
            <w:tcW w:type="dxa" w:w="2351"/>
          </w:tcPr>
          <w:p>
            <w:r>
              <w:rPr>
                <w:sz w:val="18"/>
              </w:rPr>
              <w:t>EMA decay</w:t>
            </w:r>
          </w:p>
        </w:tc>
        <w:tc>
          <w:tcPr>
            <w:tcW w:type="dxa" w:w="2351"/>
          </w:tcPr>
          <w:p>
            <w:r>
              <w:rPr>
                <w:sz w:val="18"/>
              </w:rPr>
              <w:t>0.999</w:t>
            </w:r>
          </w:p>
        </w:tc>
        <w:tc>
          <w:tcPr>
            <w:tcW w:type="dxa" w:w="2351"/>
          </w:tcPr>
          <w:p>
            <w:r>
              <w:rPr>
                <w:sz w:val="18"/>
              </w:rPr>
              <w:t>0.999</w:t>
            </w:r>
          </w:p>
        </w:tc>
        <w:tc>
          <w:tcPr>
            <w:tcW w:type="dxa" w:w="2351"/>
          </w:tcPr>
          <w:p>
            <w:r>
              <w:rPr>
                <w:sz w:val="18"/>
              </w:rPr>
              <w:t>Identique</w:t>
            </w:r>
          </w:p>
        </w:tc>
      </w:tr>
    </w:tbl>
    <w:p>
      <w:pPr>
        <w:pStyle w:val="Heading2"/>
      </w:pPr>
      <w:r>
        <w:t>Risques et mitigations</w:t>
      </w:r>
    </w:p>
    <w:tbl>
      <w:tblPr>
        <w:tblStyle w:val="LightShading-Accent1"/>
        <w:tblW w:type="auto" w:w="0"/>
        <w:jc w:val="center"/>
        <w:tblLook w:firstColumn="1" w:firstRow="1" w:lastColumn="0" w:lastRow="0" w:noHBand="0" w:noVBand="1" w:val="04A0"/>
      </w:tblPr>
      <w:tblGrid>
        <w:gridCol w:w="4703"/>
        <w:gridCol w:w="4703"/>
      </w:tblGrid>
      <w:tr>
        <w:tc>
          <w:tcPr>
            <w:tcW w:type="dxa" w:w="4703"/>
          </w:tcPr>
          <w:p>
            <w:r>
              <w:rPr>
                <w:b/>
                <w:sz w:val="18"/>
              </w:rPr>
              <w:t>Risque</w:t>
            </w:r>
          </w:p>
        </w:tc>
        <w:tc>
          <w:tcPr>
            <w:tcW w:type="dxa" w:w="4703"/>
          </w:tcPr>
          <w:p>
            <w:r>
              <w:rPr>
                <w:b/>
                <w:sz w:val="18"/>
              </w:rPr>
              <w:t>Mitigation</w:t>
            </w:r>
          </w:p>
        </w:tc>
      </w:tr>
      <w:tr>
        <w:tc>
          <w:tcPr>
            <w:tcW w:type="dxa" w:w="4703"/>
          </w:tcPr>
          <w:p>
            <w:r>
              <w:rPr>
                <w:sz w:val="18"/>
              </w:rPr>
              <w:t>Hallucination vocale sur silence</w:t>
            </w:r>
          </w:p>
        </w:tc>
        <w:tc>
          <w:tcPr>
            <w:tcW w:type="dxa" w:w="4703"/>
          </w:tcPr>
          <w:p>
            <w:r>
              <w:rPr>
                <w:sz w:val="18"/>
              </w:rPr>
              <w:t>Silence gate (bypass si RMS &lt; seuil)</w:t>
            </w:r>
          </w:p>
        </w:tc>
      </w:tr>
      <w:tr>
        <w:tc>
          <w:tcPr>
            <w:tcW w:type="dxa" w:w="4703"/>
          </w:tcPr>
          <w:p>
            <w:r>
              <w:rPr>
                <w:sz w:val="18"/>
              </w:rPr>
              <w:t>Sur-apprentissage (petit dataset)</w:t>
            </w:r>
          </w:p>
        </w:tc>
        <w:tc>
          <w:tcPr>
            <w:tcW w:type="dxa" w:w="4703"/>
          </w:tcPr>
          <w:p>
            <w:r>
              <w:rPr>
                <w:sz w:val="18"/>
              </w:rPr>
              <w:t>Early stopping patience=10, LR bas</w:t>
            </w:r>
          </w:p>
        </w:tc>
      </w:tr>
      <w:tr>
        <w:tc>
          <w:tcPr>
            <w:tcW w:type="dxa" w:w="4703"/>
          </w:tcPr>
          <w:p>
            <w:r>
              <w:rPr>
                <w:sz w:val="18"/>
              </w:rPr>
              <w:t>Artefacts HF</w:t>
            </w:r>
          </w:p>
        </w:tc>
        <w:tc>
          <w:tcPr>
            <w:tcW w:type="dxa" w:w="4703"/>
          </w:tcPr>
          <w:p>
            <w:r>
              <w:rPr>
                <w:sz w:val="18"/>
              </w:rPr>
              <w:t>Signaux radio sans HF (300-3400 Hz)</w:t>
            </w:r>
          </w:p>
        </w:tc>
      </w:tr>
      <w:tr>
        <w:tc>
          <w:tcPr>
            <w:tcW w:type="dxa" w:w="4703"/>
          </w:tcPr>
          <w:p>
            <w:r>
              <w:rPr>
                <w:sz w:val="18"/>
              </w:rPr>
              <w:t>VRAM insuffisante</w:t>
            </w:r>
          </w:p>
        </w:tc>
        <w:tc>
          <w:tcPr>
            <w:tcW w:type="dxa" w:w="4703"/>
          </w:tcPr>
          <w:p>
            <w:r>
              <w:rPr>
                <w:sz w:val="18"/>
              </w:rPr>
              <w:t>Batch size 2, segments 2s, grad clipping</w:t>
            </w:r>
          </w:p>
        </w:tc>
      </w:tr>
    </w:tbl>
    <w:p>
      <w:r>
        <w:br w:type="page"/>
      </w:r>
    </w:p>
    <w:p>
      <w:pPr>
        <w:pStyle w:val="Heading1"/>
      </w:pPr>
      <w:r>
        <w:t>11. Glossaire</w:t>
      </w:r>
    </w:p>
    <w:tbl>
      <w:tblPr>
        <w:tblStyle w:val="LightShading-Accent1"/>
        <w:tblW w:type="auto" w:w="0"/>
        <w:jc w:val="center"/>
        <w:tblLook w:firstColumn="1" w:firstRow="1" w:lastColumn="0" w:lastRow="0" w:noHBand="0" w:noVBand="1" w:val="04A0"/>
      </w:tblPr>
      <w:tblGrid>
        <w:gridCol w:w="4703"/>
        <w:gridCol w:w="4703"/>
      </w:tblGrid>
      <w:tr>
        <w:tc>
          <w:tcPr>
            <w:tcW w:type="dxa" w:w="4703"/>
          </w:tcPr>
          <w:p>
            <w:r>
              <w:rPr>
                <w:b/>
                <w:sz w:val="18"/>
              </w:rPr>
              <w:t>Terme</w:t>
            </w:r>
          </w:p>
        </w:tc>
        <w:tc>
          <w:tcPr>
            <w:tcW w:type="dxa" w:w="4703"/>
          </w:tcPr>
          <w:p>
            <w:r>
              <w:rPr>
                <w:b/>
                <w:sz w:val="18"/>
              </w:rPr>
              <w:t>Definition</w:t>
            </w:r>
          </w:p>
        </w:tc>
      </w:tr>
      <w:tr>
        <w:tc>
          <w:tcPr>
            <w:tcW w:type="dxa" w:w="4703"/>
          </w:tcPr>
          <w:p>
            <w:r>
              <w:rPr>
                <w:sz w:val="18"/>
              </w:rPr>
              <w:t>Score</w:t>
            </w:r>
          </w:p>
        </w:tc>
        <w:tc>
          <w:tcPr>
            <w:tcW w:type="dxa" w:w="4703"/>
          </w:tcPr>
          <w:p>
            <w:r>
              <w:rPr>
                <w:sz w:val="18"/>
              </w:rPr>
              <w:t>Gradient de la log-densite de probabilite : direction vers les donnees vraisemblables</w:t>
            </w:r>
          </w:p>
        </w:tc>
      </w:tr>
      <w:tr>
        <w:tc>
          <w:tcPr>
            <w:tcW w:type="dxa" w:w="4703"/>
          </w:tcPr>
          <w:p>
            <w:r>
              <w:rPr>
                <w:sz w:val="18"/>
              </w:rPr>
              <w:t>SDE</w:t>
            </w:r>
          </w:p>
        </w:tc>
        <w:tc>
          <w:tcPr>
            <w:tcW w:type="dxa" w:w="4703"/>
          </w:tcPr>
          <w:p>
            <w:r>
              <w:rPr>
                <w:sz w:val="18"/>
              </w:rPr>
              <w:t>Stochastic Differential Equation : equation differentielle avec terme aleatoire</w:t>
            </w:r>
          </w:p>
        </w:tc>
      </w:tr>
      <w:tr>
        <w:tc>
          <w:tcPr>
            <w:tcW w:type="dxa" w:w="4703"/>
          </w:tcPr>
          <w:p>
            <w:r>
              <w:rPr>
                <w:sz w:val="18"/>
              </w:rPr>
              <w:t>Forward process</w:t>
            </w:r>
          </w:p>
        </w:tc>
        <w:tc>
          <w:tcPr>
            <w:tcW w:type="dxa" w:w="4703"/>
          </w:tcPr>
          <w:p>
            <w:r>
              <w:rPr>
                <w:sz w:val="18"/>
              </w:rPr>
              <w:t>Processus transformant progressivement le signal propre en bruit</w:t>
            </w:r>
          </w:p>
        </w:tc>
      </w:tr>
      <w:tr>
        <w:tc>
          <w:tcPr>
            <w:tcW w:type="dxa" w:w="4703"/>
          </w:tcPr>
          <w:p>
            <w:r>
              <w:rPr>
                <w:sz w:val="18"/>
              </w:rPr>
              <w:t>Reverse process</w:t>
            </w:r>
          </w:p>
        </w:tc>
        <w:tc>
          <w:tcPr>
            <w:tcW w:type="dxa" w:w="4703"/>
          </w:tcPr>
          <w:p>
            <w:r>
              <w:rPr>
                <w:sz w:val="18"/>
              </w:rPr>
              <w:t>Processus inverse reconstruisant le signal propre</w:t>
            </w:r>
          </w:p>
        </w:tc>
      </w:tr>
      <w:tr>
        <w:tc>
          <w:tcPr>
            <w:tcW w:type="dxa" w:w="4703"/>
          </w:tcPr>
          <w:p>
            <w:r>
              <w:rPr>
                <w:sz w:val="18"/>
              </w:rPr>
              <w:t>Ornstein-Uhlenbeck</w:t>
            </w:r>
          </w:p>
        </w:tc>
        <w:tc>
          <w:tcPr>
            <w:tcW w:type="dxa" w:w="4703"/>
          </w:tcPr>
          <w:p>
            <w:r>
              <w:rPr>
                <w:sz w:val="18"/>
              </w:rPr>
              <w:t>Processus stochastique avec retour a la moyenne (vers le signal bruite)</w:t>
            </w:r>
          </w:p>
        </w:tc>
      </w:tr>
      <w:tr>
        <w:tc>
          <w:tcPr>
            <w:tcW w:type="dxa" w:w="4703"/>
          </w:tcPr>
          <w:p>
            <w:r>
              <w:rPr>
                <w:sz w:val="18"/>
              </w:rPr>
              <w:t>Variance Exploding</w:t>
            </w:r>
          </w:p>
        </w:tc>
        <w:tc>
          <w:tcPr>
            <w:tcW w:type="dxa" w:w="4703"/>
          </w:tcPr>
          <w:p>
            <w:r>
              <w:rPr>
                <w:sz w:val="18"/>
              </w:rPr>
              <w:t>Schema ou la variance du bruit augmente avec le temps</w:t>
            </w:r>
          </w:p>
        </w:tc>
      </w:tr>
      <w:tr>
        <w:tc>
          <w:tcPr>
            <w:tcW w:type="dxa" w:w="4703"/>
          </w:tcPr>
          <w:p>
            <w:r>
              <w:rPr>
                <w:sz w:val="18"/>
              </w:rPr>
              <w:t>OUVE</w:t>
            </w:r>
          </w:p>
        </w:tc>
        <w:tc>
          <w:tcPr>
            <w:tcW w:type="dxa" w:w="4703"/>
          </w:tcPr>
          <w:p>
            <w:r>
              <w:rPr>
                <w:sz w:val="18"/>
              </w:rPr>
              <w:t>Ornstein-Uhlenbeck Variance Exploding : combinaison des deux ci-dessus</w:t>
            </w:r>
          </w:p>
        </w:tc>
      </w:tr>
      <w:tr>
        <w:tc>
          <w:tcPr>
            <w:tcW w:type="dxa" w:w="4703"/>
          </w:tcPr>
          <w:p>
            <w:r>
              <w:rPr>
                <w:sz w:val="18"/>
              </w:rPr>
              <w:t>Predictor-Corrector</w:t>
            </w:r>
          </w:p>
        </w:tc>
        <w:tc>
          <w:tcPr>
            <w:tcW w:type="dxa" w:w="4703"/>
          </w:tcPr>
          <w:p>
            <w:r>
              <w:rPr>
                <w:sz w:val="18"/>
              </w:rPr>
              <w:t>Algorithme alternant prediction (solveur SDE) et correction (Langevin)</w:t>
            </w:r>
          </w:p>
        </w:tc>
      </w:tr>
      <w:tr>
        <w:tc>
          <w:tcPr>
            <w:tcW w:type="dxa" w:w="4703"/>
          </w:tcPr>
          <w:p>
            <w:r>
              <w:rPr>
                <w:sz w:val="18"/>
              </w:rPr>
              <w:t>Langevin Dynamics</w:t>
            </w:r>
          </w:p>
        </w:tc>
        <w:tc>
          <w:tcPr>
            <w:tcW w:type="dxa" w:w="4703"/>
          </w:tcPr>
          <w:p>
            <w:r>
              <w:rPr>
                <w:sz w:val="18"/>
              </w:rPr>
              <w:t>Echantillonnage iteratif suivant le gradient (score) + bruit</w:t>
            </w:r>
          </w:p>
        </w:tc>
      </w:tr>
      <w:tr>
        <w:tc>
          <w:tcPr>
            <w:tcW w:type="dxa" w:w="4703"/>
          </w:tcPr>
          <w:p>
            <w:r>
              <w:rPr>
                <w:sz w:val="18"/>
              </w:rPr>
              <w:t>EMA</w:t>
            </w:r>
          </w:p>
        </w:tc>
        <w:tc>
          <w:tcPr>
            <w:tcW w:type="dxa" w:w="4703"/>
          </w:tcPr>
          <w:p>
            <w:r>
              <w:rPr>
                <w:sz w:val="18"/>
              </w:rPr>
              <w:t>Exponential Moving Average : moyenne ponderee des poids sur l'historique</w:t>
            </w:r>
          </w:p>
        </w:tc>
      </w:tr>
      <w:tr>
        <w:tc>
          <w:tcPr>
            <w:tcW w:type="dxa" w:w="4703"/>
          </w:tcPr>
          <w:p>
            <w:r>
              <w:rPr>
                <w:sz w:val="18"/>
              </w:rPr>
              <w:t>STFT / iSTFT</w:t>
            </w:r>
          </w:p>
        </w:tc>
        <w:tc>
          <w:tcPr>
            <w:tcW w:type="dxa" w:w="4703"/>
          </w:tcPr>
          <w:p>
            <w:r>
              <w:rPr>
                <w:sz w:val="18"/>
              </w:rPr>
              <w:t>Short-Time Fourier Transform / Inverse : conversion temps-frequence</w:t>
            </w:r>
          </w:p>
        </w:tc>
      </w:tr>
      <w:tr>
        <w:tc>
          <w:tcPr>
            <w:tcW w:type="dxa" w:w="4703"/>
          </w:tcPr>
          <w:p>
            <w:r>
              <w:rPr>
                <w:sz w:val="18"/>
              </w:rPr>
              <w:t>NCSN++ / NCSNpp</w:t>
            </w:r>
          </w:p>
        </w:tc>
        <w:tc>
          <w:tcPr>
            <w:tcW w:type="dxa" w:w="4703"/>
          </w:tcPr>
          <w:p>
            <w:r>
              <w:rPr>
                <w:sz w:val="18"/>
              </w:rPr>
              <w:t>Noise Conditional Score Network ++ : architecture U-Net du score</w:t>
            </w:r>
          </w:p>
        </w:tc>
      </w:tr>
      <w:tr>
        <w:tc>
          <w:tcPr>
            <w:tcW w:type="dxa" w:w="4703"/>
          </w:tcPr>
          <w:p>
            <w:r>
              <w:rPr>
                <w:sz w:val="18"/>
              </w:rPr>
              <w:t>Score Matching</w:t>
            </w:r>
          </w:p>
        </w:tc>
        <w:tc>
          <w:tcPr>
            <w:tcW w:type="dxa" w:w="4703"/>
          </w:tcPr>
          <w:p>
            <w:r>
              <w:rPr>
                <w:sz w:val="18"/>
              </w:rPr>
              <w:t>Entrainement minimisant l'erreur entre score predit et exact</w:t>
            </w:r>
          </w:p>
        </w:tc>
      </w:tr>
      <w:tr>
        <w:tc>
          <w:tcPr>
            <w:tcW w:type="dxa" w:w="4703"/>
          </w:tcPr>
          <w:p>
            <w:r>
              <w:rPr>
                <w:sz w:val="18"/>
              </w:rPr>
              <w:t>RTF</w:t>
            </w:r>
          </w:p>
        </w:tc>
        <w:tc>
          <w:tcPr>
            <w:tcW w:type="dxa" w:w="4703"/>
          </w:tcPr>
          <w:p>
            <w:r>
              <w:rPr>
                <w:sz w:val="18"/>
              </w:rPr>
              <w:t>Real-Time Factor : temps traitement / duree audio (1.0 = temps reel)</w:t>
            </w:r>
          </w:p>
        </w:tc>
      </w:tr>
      <w:tr>
        <w:tc>
          <w:tcPr>
            <w:tcW w:type="dxa" w:w="4703"/>
          </w:tcPr>
          <w:p>
            <w:r>
              <w:rPr>
                <w:sz w:val="18"/>
              </w:rPr>
              <w:t>PESQ</w:t>
            </w:r>
          </w:p>
        </w:tc>
        <w:tc>
          <w:tcPr>
            <w:tcW w:type="dxa" w:w="4703"/>
          </w:tcPr>
          <w:p>
            <w:r>
              <w:rPr>
                <w:sz w:val="18"/>
              </w:rPr>
              <w:t>Perceptual Evaluation of Speech Quality (ITU-T P.862, echelle 1-4.5)</w:t>
            </w:r>
          </w:p>
        </w:tc>
      </w:tr>
      <w:tr>
        <w:tc>
          <w:tcPr>
            <w:tcW w:type="dxa" w:w="4703"/>
          </w:tcPr>
          <w:p>
            <w:r>
              <w:rPr>
                <w:sz w:val="18"/>
              </w:rPr>
              <w:t>POLQA</w:t>
            </w:r>
          </w:p>
        </w:tc>
        <w:tc>
          <w:tcPr>
            <w:tcW w:type="dxa" w:w="4703"/>
          </w:tcPr>
          <w:p>
            <w:r>
              <w:rPr>
                <w:sz w:val="18"/>
              </w:rPr>
              <w:t>Perceptual Objective Listening Quality Analysis (successeur PESQ, 1-5)</w:t>
            </w:r>
          </w:p>
        </w:tc>
      </w:tr>
      <w:tr>
        <w:tc>
          <w:tcPr>
            <w:tcW w:type="dxa" w:w="4703"/>
          </w:tcPr>
          <w:p>
            <w:r>
              <w:rPr>
                <w:sz w:val="18"/>
              </w:rPr>
              <w:t>ESTOI</w:t>
            </w:r>
          </w:p>
        </w:tc>
        <w:tc>
          <w:tcPr>
            <w:tcW w:type="dxa" w:w="4703"/>
          </w:tcPr>
          <w:p>
            <w:r>
              <w:rPr>
                <w:sz w:val="18"/>
              </w:rPr>
              <w:t>Extended Short-Time Objective Intelligibility (0-1)</w:t>
            </w:r>
          </w:p>
        </w:tc>
      </w:tr>
      <w:tr>
        <w:tc>
          <w:tcPr>
            <w:tcW w:type="dxa" w:w="4703"/>
          </w:tcPr>
          <w:p>
            <w:r>
              <w:rPr>
                <w:sz w:val="18"/>
              </w:rPr>
              <w:t>SI-SDR</w:t>
            </w:r>
          </w:p>
        </w:tc>
        <w:tc>
          <w:tcPr>
            <w:tcW w:type="dxa" w:w="4703"/>
          </w:tcPr>
          <w:p>
            <w:r>
              <w:rPr>
                <w:sz w:val="18"/>
              </w:rPr>
              <w:t>Scale-Invariant Signal-to-Distortion Ratio (dB)</w:t>
            </w:r>
          </w:p>
        </w:tc>
      </w:tr>
      <w:tr>
        <w:tc>
          <w:tcPr>
            <w:tcW w:type="dxa" w:w="4703"/>
          </w:tcPr>
          <w:p>
            <w:r>
              <w:rPr>
                <w:sz w:val="18"/>
              </w:rPr>
              <w:t>DNSMOS</w:t>
            </w:r>
          </w:p>
        </w:tc>
        <w:tc>
          <w:tcPr>
            <w:tcW w:type="dxa" w:w="4703"/>
          </w:tcPr>
          <w:p>
            <w:r>
              <w:rPr>
                <w:sz w:val="18"/>
              </w:rPr>
              <w:t>Deep Noise Suppression MOS (metrique non intrusive, 1-5)</w:t>
            </w:r>
          </w:p>
        </w:tc>
      </w:tr>
      <w:tr>
        <w:tc>
          <w:tcPr>
            <w:tcW w:type="dxa" w:w="4703"/>
          </w:tcPr>
          <w:p>
            <w:r>
              <w:rPr>
                <w:sz w:val="18"/>
              </w:rPr>
              <w:t>MUSHRA</w:t>
            </w:r>
          </w:p>
        </w:tc>
        <w:tc>
          <w:tcPr>
            <w:tcW w:type="dxa" w:w="4703"/>
          </w:tcPr>
          <w:p>
            <w:r>
              <w:rPr>
                <w:sz w:val="18"/>
              </w:rPr>
              <w:t>Multi Stimulus test with Hidden Reference and Anchor (test d'ecoute)</w:t>
            </w:r>
          </w:p>
        </w:tc>
      </w:tr>
    </w:tbl>
    <w:p>
      <w:r>
        <w:br w:type="page"/>
      </w:r>
    </w:p>
    <w:p>
      <w:pPr>
        <w:pStyle w:val="Heading1"/>
      </w:pPr>
      <w:r>
        <w:t>12. References</w:t>
      </w:r>
    </w:p>
    <w:p>
      <w:pPr>
        <w:pStyle w:val="ListNumber"/>
      </w:pPr>
      <w:r>
        <w:t>[1] Richter, Welker, Lemercier, Lay, Gerkmann. "Speech Enhancement and Dereverberation with Diffusion-based Generative Models." IEEE/ACM TASLP, 2023. arXiv:2208.05830</w:t>
      </w:r>
    </w:p>
    <w:p>
      <w:pPr>
        <w:pStyle w:val="ListNumber"/>
      </w:pPr>
      <w:r>
        <w:t>[2] Welker, Richter, Gerkmann. "Speech enhancement with score-based generative models in the complex STFT domain." ISCA Interspeech, 2022. arXiv:2203.17004</w:t>
      </w:r>
    </w:p>
    <w:p>
      <w:pPr>
        <w:pStyle w:val="ListNumber"/>
      </w:pPr>
      <w:r>
        <w:t>[3] Song, Sohl-Dickstein, Kingma, Kumar, Ermon, Poole. "Score-based generative modeling through stochastic differential equations." ICLR, 2021. arXiv:2011.13456</w:t>
      </w:r>
    </w:p>
    <w:p>
      <w:pPr>
        <w:pStyle w:val="ListNumber"/>
      </w:pPr>
      <w:r>
        <w:t>[4] Code officiel : github.com/sp-uhh/sgmse</w:t>
      </w:r>
    </w:p>
    <w:p>
      <w:pPr>
        <w:pStyle w:val="ListNumber"/>
      </w:pPr>
      <w:r>
        <w:t>[5] Modele SpeechBrain : huggingface.co/speechbrain/sgmse-voicebank</w:t>
      </w:r>
    </w:p>
    <w:p>
      <w:pPr>
        <w:pStyle w:val="ListNumber"/>
      </w:pPr>
      <w:r>
        <w:t>[6] Blog Yang Song (theorie score matching) : yang-song.net/blog/2021/score/</w:t>
      </w:r>
    </w:p>
    <w:p>
      <w:pPr>
        <w:pStyle w:val="ListNumber"/>
      </w:pPr>
      <w:r>
        <w:t>[7] Page projet : uhh.de/inf-sp-sgmse</w:t>
      </w:r>
    </w:p>
    <w:p/>
    <w:p>
      <w:pPr>
        <w:jc w:val="center"/>
      </w:pPr>
      <w:r>
        <w:rPr>
          <w:color w:val="999999"/>
          <w:sz w:val="18"/>
        </w:rPr>
        <w:t>---</w:t>
        <w:br/>
        <w:t>Documentation generee le 25/03/2026</w:t>
        <w:br/>
        <w:t>Projet Audio Super-Resolution - Stage Maxime D'Angelo</w:t>
        <w:br/>
        <w:t>Basee sur le paper arXiv:2208.05830v3</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478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C5F9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