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Semaine 8 du 16/03 au 20/03</w:t>
      </w:r>
    </w:p>
    <w:p>
      <w:r>
        <w:rPr>
          <w:b/>
          <w:sz w:val="24"/>
        </w:rPr>
        <w:t>Liste des principales taches realisees :</w:t>
      </w:r>
    </w:p>
    <w:p>
      <w:r>
        <w:rPr>
          <w:b/>
        </w:rPr>
        <w:t>1. Evaluation comparative WER multi-pipeline sur fichiers radio reels</w:t>
      </w:r>
    </w:p>
    <w:p>
      <w:pPr>
        <w:pStyle w:val="ListBullet"/>
      </w:pPr>
      <w:r>
        <w:t>Mise en place d'un protocole d'evaluation objectif base sur le WER (Word Error Rate) utilisant Whisper (OpenAI) pour transcrire et comparer 4 variantes de pipeline sur 4 fichiers ATC reels (Heathrow, Hong Kong, US Approach, ATC05).</w:t>
      </w:r>
    </w:p>
    <w:p>
      <w:pPr>
        <w:pStyle w:val="ListBullet"/>
      </w:pPr>
      <w:r>
        <w:t>Pipelines testes : RAW (reference), Demucs seul, AudioSR seul (diffusion 16kHz-&gt;48kHz), Demucs + AudioSR.</w:t>
      </w:r>
    </w:p>
    <w:p>
      <w:pPr>
        <w:pStyle w:val="ListBullet"/>
      </w:pPr>
      <w:r>
        <w:t>Resultats WER moyen : Demucs = 68%, AudioSR = 100%, Demucs+AudioSR = 89%. Tous les modeles pre-entraines degradent l'intelligibilite par rapport au signal brut.</w:t>
      </w:r>
    </w:p>
    <w:p>
      <w:pPr>
        <w:pStyle w:val="ListBullet"/>
      </w:pPr>
      <w:r>
        <w:t>Conclusion majeure : les signaux radio cockpit sont hors distribution pour tous les modeles pre-entraines (Demucs, AudioSR, MetricGAN+). AudioSR hallucine des mots inexistants (WER &gt; 100% sur certains fichiers).</w:t>
      </w:r>
    </w:p>
    <w:p>
      <w:r>
        <w:rPr>
          <w:b/>
        </w:rPr>
        <w:t>2. Entrainement et evaluation du WaveformResUNet (modele temporel v3)</w:t>
      </w:r>
    </w:p>
    <w:p>
      <w:pPr>
        <w:pStyle w:val="ListBullet"/>
      </w:pPr>
      <w:r>
        <w:t>Implementation d'un ResUNet temporel operant directement sur la forme d'onde (Conv1D, encoder 4 blocs : 1-&gt;64-&gt;128-&gt;256-&gt;512) avec apprentissage residuel (output = input + prediction).</w:t>
      </w:r>
    </w:p>
    <w:p>
      <w:pPr>
        <w:pStyle w:val="ListBullet"/>
      </w:pPr>
      <w:r>
        <w:t>Entrainement sur 80 epochs, raw -&gt; clean direct (sans pre-traitement Demucs). Resultats : PESQ=1.27, STOI=0.569 (inferieur au modele spectral : PESQ=1.43, STOI=0.736).</w:t>
      </w:r>
    </w:p>
    <w:p>
      <w:pPr>
        <w:pStyle w:val="ListBullet"/>
      </w:pPr>
      <w:r>
        <w:t>Probleme identifie : artefacts aigus persistants (bips HF) non resolus meme apres 80 epochs. Le CNN deterministe avec loss L1 predit la moyenne des sorties possibles, ce qui genere des artefacts.</w:t>
      </w:r>
    </w:p>
    <w:p>
      <w:pPr>
        <w:pStyle w:val="ListBullet"/>
      </w:pPr>
      <w:r>
        <w:t>Conclusion : la tache raw -&gt; clean est trop complexe pour un CNN simple sans pre-traitement. Le modele spectral reste superieur au temporel, mais les deux sont inferieurs a Demucs seul a l'ecoute.</w:t>
      </w:r>
    </w:p>
    <w:p>
      <w:r>
        <w:rPr>
          <w:b/>
        </w:rPr>
        <w:t>3. Test et abandon d'AudioSR (super-resolution par diffusion)</w:t>
      </w:r>
    </w:p>
    <w:p>
      <w:pPr>
        <w:pStyle w:val="ListBullet"/>
      </w:pPr>
      <w:r>
        <w:t>Test d'AudioSR (modele de diffusion pour super-resolution 16kHz -&gt; 48kHz) sur les fichiers radio ATC.</w:t>
      </w:r>
    </w:p>
    <w:p>
      <w:pPr>
        <w:pStyle w:val="ListBullet"/>
      </w:pPr>
      <w:r>
        <w:t>Le modele fonctionne techniquement sur GPU AMD (ROCm) mais produit des hallucinations auditives : mots inventes, phonemes alteres.</w:t>
      </w:r>
    </w:p>
    <w:p>
      <w:pPr>
        <w:pStyle w:val="ListBullet"/>
      </w:pPr>
      <w:r>
        <w:t>WER moyen de 100% (AudioSR seul) vs 68% (Demucs seul) : l'intelligibilite est completement detruite.</w:t>
      </w:r>
    </w:p>
    <w:p>
      <w:pPr>
        <w:pStyle w:val="ListBullet"/>
      </w:pPr>
      <w:r>
        <w:t>Decision d'ecarter AudioSR du pipeline. Les modeles generatifs pre-entraines sur de la parole propre ne sont pas adaptes aux signaux radio degrades.</w:t>
      </w:r>
    </w:p>
    <w:p>
      <w:r>
        <w:rPr>
          <w:b/>
        </w:rPr>
        <w:t>4. Fine-tuning SepFormer (SpeechBrain) sur donnees radio</w:t>
      </w:r>
    </w:p>
    <w:p>
      <w:pPr>
        <w:pStyle w:val="ListBullet"/>
      </w:pPr>
      <w:r>
        <w:t>Nouvelle approche : fine-tuner un modele Transformer pre-entraine (SepFormer, SpeechBrain) sur les degradations radio synthetiques, plutot que d'entrainer un CNN from scratch.</w:t>
      </w:r>
    </w:p>
    <w:p>
      <w:pPr>
        <w:pStyle w:val="ListBullet"/>
      </w:pPr>
      <w:r>
        <w:t>Creation du script train_sepformer.py : chargement du modele pre-entraine, gel de l'encoder/decoder (seul le masknet Transformer est entraine), loss SI-SNR, mixed precision (AMP).</w:t>
      </w:r>
    </w:p>
    <w:p>
      <w:pPr>
        <w:pStyle w:val="ListBullet"/>
      </w:pPr>
      <w:r>
        <w:t>Optimisation du pipeline d'entrainement : pre-resampling du dataset entier a 16 kHz (frequence native SepFormer) pour eliminer le goulot d'etranglement du resampling a la volee.</w:t>
      </w:r>
    </w:p>
    <w:p>
      <w:pPr>
        <w:pStyle w:val="ListBullet"/>
      </w:pPr>
      <w:r>
        <w:t>Entrainement en cours : epoch 14/30, loss en diminution constante (train: -2.15, val: -1.73). PESQ ameliore de 1.23 (epoch 1) a 1.51 (epoch 5). Estimation : ~5h total.</w:t>
      </w:r>
    </w:p>
    <w:p>
      <w:r>
        <w:rPr>
          <w:b/>
        </w:rPr>
        <w:t>5. Synthese architecturale et documentation</w:t>
      </w:r>
    </w:p>
    <w:p>
      <w:pPr>
        <w:pStyle w:val="ListBullet"/>
      </w:pPr>
      <w:r>
        <w:t>Mise a jour complete de la documentation CLAUDE.md avec toutes les conclusions experimentales : tableau des modeles testes et ecartes (VoiceFixer, DeepFilterNet, AudioSR, SpectralResUNet v1/v2, WaveformResUNet v3).</w:t>
      </w:r>
    </w:p>
    <w:p>
      <w:pPr>
        <w:pStyle w:val="ListBullet"/>
      </w:pPr>
      <w:r>
        <w:t>Redaction de la section 'Enseignements architecturaux' : CNN deterministe vs generatif, spectral vs temporel, pre-entraine hors domaine vs fine-tune, limites de la reconstruction HF sur signaux radio AM.</w:t>
      </w:r>
    </w:p>
    <w:p>
      <w:pPr>
        <w:pStyle w:val="ListBullet"/>
      </w:pPr>
      <w:r>
        <w:t>Ajout des resultats WER detailles par fichier et par pipeline dans la documentation.</w:t>
      </w:r>
    </w:p>
    <w:p>
      <w:r>
        <w:rPr>
          <w:b/>
          <w:sz w:val="24"/>
        </w:rPr>
        <w:t>Soft skills developpes :</w:t>
      </w:r>
    </w:p>
    <w:p>
      <w:r>
        <w:t>Cette semaine a necessite une capacite d'analyse critique face aux resultats experimentaux : malgre l'investissement dans plusieurs architectures (SpectralResUNet, WaveformResUNet, AudioSR), les resultats objectifs (WER, ecoute) ont montre que ces approches degradaient l'intelligibilite. La decision de pivoter vers le fine-tuning d'un modele Transformer pre-entraine (SepFormer) plutot que de persister sur des architectures CNN a demande du recul et une remise en question des hypotheses initiales. La capacite a documenter rigoureusement les echecs (et pas seulement les succes) pour en tirer des enseignements architecturaux est un acquis important.</w:t>
      </w:r>
    </w:p>
    <w:p>
      <w:r>
        <w:rPr>
          <w:b/>
          <w:sz w:val="24"/>
        </w:rPr>
        <w:t>Hard skills developpes :</w:t>
      </w:r>
    </w:p>
    <w:p>
      <w:pPr>
        <w:pStyle w:val="ListBullet"/>
      </w:pPr>
      <w:r>
        <w:t>Evaluation WER avec Whisper : mise en place d'un protocole d'evaluation objectif de l'intelligibilite par transcription automatique et calcul de Word Error Rate (librairie jiwer).</w:t>
      </w:r>
    </w:p>
    <w:p>
      <w:pPr>
        <w:pStyle w:val="ListBullet"/>
      </w:pPr>
      <w:r>
        <w:t>Architectures temporelles vs spectrales : comprehension pratique des differences entre CNN operant sur forme d'onde (Conv1D) et sur spectrogramme (Conv2D + STFT/iSTFT), et de leurs compromis respectifs (phase, resolution, artefacts).</w:t>
      </w:r>
    </w:p>
    <w:p>
      <w:pPr>
        <w:pStyle w:val="ListBullet"/>
      </w:pPr>
      <w:r>
        <w:t>Modeles de diffusion audio : decouverte d'AudioSR et comprehension des limites des modeles generatifs pre-entraines sur signaux hors distribution (hallucination, divergence semantique).</w:t>
      </w:r>
    </w:p>
    <w:p>
      <w:pPr>
        <w:pStyle w:val="ListBullet"/>
      </w:pPr>
      <w:r>
        <w:t>Transfer learning / fine-tuning : strategie de gel partiel d'un modele pre-entraine (encoder/decoder geles, masknet Transformer entraine). Comprehension de l'interet du fine-tuning vs entrainement from scratch avec un petit dataset.</w:t>
      </w:r>
    </w:p>
    <w:p>
      <w:pPr>
        <w:pStyle w:val="ListBullet"/>
      </w:pPr>
      <w:r>
        <w:t>SepFormer (Transformer) : comprehension de l'architecture SepFormer (dual-path Transformer pour la separation de sources) et de la loss SI-SNR (Scale-Invariant Signal-to-Noise Ratio).</w:t>
      </w:r>
    </w:p>
    <w:p>
      <w:pPr>
        <w:pStyle w:val="ListBullet"/>
      </w:pPr>
      <w:r>
        <w:t>Mixed precision training : utilisation de torch.cuda.amp (AMP) pour accelerer l'entrainement sur GPU AMD avec memoire limitee (16 Go VRAM).</w:t>
      </w:r>
    </w:p>
    <w:p>
      <w:r>
        <w:rPr>
          <w:b/>
          <w:sz w:val="24"/>
        </w:rPr>
        <w:t>Photos / images / captures illustratives de la semaine :</w:t>
      </w:r>
    </w:p>
    <w:p>
      <w:pPr>
        <w:pStyle w:val="ListBullet"/>
      </w:pPr>
      <w:r>
        <w:t>Tableau comparatif WER par pipeline et par fichier ATC, montrant la degradation d'intelligibilite causee par chaque modele pre-entraine.</w:t>
      </w:r>
    </w:p>
    <w:p>
      <w:pPr>
        <w:pStyle w:val="ListBullet"/>
      </w:pPr>
      <w:r>
        <w:t>Courbes d'entrainement du SepFormer fine-tune : evolution de la loss SI-SNR et des metriques PESQ/STOI sur 14 epochs.</w:t>
      </w:r>
    </w:p>
    <w:p>
      <w:pPr>
        <w:pStyle w:val="ListBullet"/>
      </w:pPr>
      <w:r>
        <w:t>Spectrogrammes comparatifs WaveformResUNet : signal brut vs sortie temporelle montrant les artefacts aigus (bips HF) caracteristiques du modele CNN deterministe.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