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Univers" w:eastAsiaTheme="minorHAnsi" w:hAnsi="Univers" w:cs="Futura"/>
          <w:b w:val="0"/>
          <w:bCs w:val="0"/>
          <w:color w:val="auto"/>
          <w:sz w:val="22"/>
          <w:u w:val="single"/>
          <w:lang w:eastAsia="en-US"/>
        </w:rPr>
        <w:id w:val="-1595850574"/>
        <w:docPartObj>
          <w:docPartGallery w:val="Table of Contents"/>
          <w:docPartUnique/>
        </w:docPartObj>
      </w:sdtPr>
      <w:sdtEndPr>
        <w:rPr>
          <w:rFonts w:cstheme="minorHAnsi"/>
          <w:u w:val="none"/>
        </w:rPr>
      </w:sdtEndPr>
      <w:sdtContent>
        <w:p w14:paraId="1EED4C9E" w14:textId="77777777" w:rsidR="00140161" w:rsidRPr="00377C21" w:rsidRDefault="00140161" w:rsidP="000D07E7">
          <w:pPr>
            <w:pStyle w:val="En-ttedetabledesmatires"/>
            <w:rPr>
              <w:rFonts w:ascii="Univers" w:hAnsi="Univers"/>
              <w:u w:val="single"/>
            </w:rPr>
          </w:pPr>
          <w:r w:rsidRPr="00377C21">
            <w:rPr>
              <w:rFonts w:ascii="Univers" w:hAnsi="Univers"/>
              <w:u w:val="single"/>
            </w:rPr>
            <w:t>Table des matières</w:t>
          </w:r>
          <w:r w:rsidR="00D640A3" w:rsidRPr="00377C21">
            <w:rPr>
              <w:rFonts w:ascii="Univers" w:hAnsi="Univers"/>
              <w:u w:val="single"/>
            </w:rPr>
            <w:t> :</w:t>
          </w:r>
        </w:p>
        <w:p w14:paraId="10A11288" w14:textId="77777777" w:rsidR="00D640A3" w:rsidRPr="00377C21" w:rsidRDefault="00D640A3" w:rsidP="00D640A3">
          <w:pPr>
            <w:ind w:left="0"/>
            <w:rPr>
              <w:rFonts w:ascii="Univers" w:hAnsi="Univers"/>
              <w:b/>
              <w:bCs/>
              <w:sz w:val="2"/>
              <w:szCs w:val="2"/>
              <w:lang w:eastAsia="fr-FR"/>
            </w:rPr>
          </w:pPr>
        </w:p>
        <w:p w14:paraId="6412BE82" w14:textId="7625864D" w:rsidR="009936FF" w:rsidRDefault="0014016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begin"/>
          </w:r>
          <w:r w:rsidRPr="00377C21">
            <w:rPr>
              <w:rFonts w:ascii="Univers" w:hAnsi="Univers" w:cstheme="minorHAnsi"/>
              <w:b/>
              <w:bCs/>
            </w:rPr>
            <w:instrText xml:space="preserve"> TOC \o "1-3" \h \z \u </w:instrText>
          </w:r>
          <w:r w:rsidRPr="00377C21">
            <w:rPr>
              <w:rFonts w:ascii="Univers" w:hAnsi="Univers" w:cstheme="minorHAnsi"/>
              <w:b/>
              <w:bCs/>
            </w:rPr>
            <w:fldChar w:fldCharType="separate"/>
          </w:r>
          <w:hyperlink w:anchor="_Toc92966597" w:history="1">
            <w:r w:rsidR="009936FF" w:rsidRPr="00CE6E85">
              <w:rPr>
                <w:rStyle w:val="Lienhypertexte"/>
                <w:noProof/>
              </w:rPr>
              <w:t>1</w:t>
            </w:r>
            <w:r w:rsidR="009936FF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9936FF" w:rsidRPr="00CE6E85">
              <w:rPr>
                <w:rStyle w:val="Lienhypertexte"/>
                <w:noProof/>
              </w:rPr>
              <w:t>Aspect général</w:t>
            </w:r>
            <w:r w:rsidR="009936FF">
              <w:rPr>
                <w:noProof/>
                <w:webHidden/>
              </w:rPr>
              <w:tab/>
            </w:r>
            <w:r w:rsidR="009936FF">
              <w:rPr>
                <w:noProof/>
                <w:webHidden/>
              </w:rPr>
              <w:fldChar w:fldCharType="begin"/>
            </w:r>
            <w:r w:rsidR="009936FF">
              <w:rPr>
                <w:noProof/>
                <w:webHidden/>
              </w:rPr>
              <w:instrText xml:space="preserve"> PAGEREF _Toc92966597 \h </w:instrText>
            </w:r>
            <w:r w:rsidR="009936FF">
              <w:rPr>
                <w:noProof/>
                <w:webHidden/>
              </w:rPr>
            </w:r>
            <w:r w:rsidR="009936FF">
              <w:rPr>
                <w:noProof/>
                <w:webHidden/>
              </w:rPr>
              <w:fldChar w:fldCharType="separate"/>
            </w:r>
            <w:r w:rsidR="009936FF">
              <w:rPr>
                <w:noProof/>
                <w:webHidden/>
              </w:rPr>
              <w:t>2</w:t>
            </w:r>
            <w:r w:rsidR="009936FF">
              <w:rPr>
                <w:noProof/>
                <w:webHidden/>
              </w:rPr>
              <w:fldChar w:fldCharType="end"/>
            </w:r>
          </w:hyperlink>
        </w:p>
        <w:p w14:paraId="3E237E48" w14:textId="58401215" w:rsidR="009936FF" w:rsidRDefault="00E04AD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92966598" w:history="1">
            <w:r w:rsidR="009936FF" w:rsidRPr="00CE6E85">
              <w:rPr>
                <w:rStyle w:val="Lienhypertexte"/>
                <w:noProof/>
              </w:rPr>
              <w:t>1.1</w:t>
            </w:r>
            <w:r w:rsidR="009936FF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9936FF" w:rsidRPr="00CE6E85">
              <w:rPr>
                <w:rStyle w:val="Lienhypertexte"/>
                <w:noProof/>
              </w:rPr>
              <w:t>Caractéristiques</w:t>
            </w:r>
            <w:r w:rsidR="009936FF">
              <w:rPr>
                <w:noProof/>
                <w:webHidden/>
              </w:rPr>
              <w:tab/>
            </w:r>
            <w:r w:rsidR="009936FF">
              <w:rPr>
                <w:noProof/>
                <w:webHidden/>
              </w:rPr>
              <w:fldChar w:fldCharType="begin"/>
            </w:r>
            <w:r w:rsidR="009936FF">
              <w:rPr>
                <w:noProof/>
                <w:webHidden/>
              </w:rPr>
              <w:instrText xml:space="preserve"> PAGEREF _Toc92966598 \h </w:instrText>
            </w:r>
            <w:r w:rsidR="009936FF">
              <w:rPr>
                <w:noProof/>
                <w:webHidden/>
              </w:rPr>
            </w:r>
            <w:r w:rsidR="009936FF">
              <w:rPr>
                <w:noProof/>
                <w:webHidden/>
              </w:rPr>
              <w:fldChar w:fldCharType="separate"/>
            </w:r>
            <w:r w:rsidR="009936FF">
              <w:rPr>
                <w:noProof/>
                <w:webHidden/>
              </w:rPr>
              <w:t>2</w:t>
            </w:r>
            <w:r w:rsidR="009936FF">
              <w:rPr>
                <w:noProof/>
                <w:webHidden/>
              </w:rPr>
              <w:fldChar w:fldCharType="end"/>
            </w:r>
          </w:hyperlink>
        </w:p>
        <w:p w14:paraId="72B07010" w14:textId="284D202D" w:rsidR="009936FF" w:rsidRDefault="00E04AD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92966599" w:history="1">
            <w:r w:rsidR="009936FF" w:rsidRPr="00CE6E85">
              <w:rPr>
                <w:rStyle w:val="Lienhypertexte"/>
                <w:noProof/>
              </w:rPr>
              <w:t>1.1.1</w:t>
            </w:r>
            <w:r w:rsidR="009936FF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9936FF" w:rsidRPr="00CE6E85">
              <w:rPr>
                <w:rStyle w:val="Lienhypertexte"/>
                <w:noProof/>
              </w:rPr>
              <w:t>Protocole NMEA0183</w:t>
            </w:r>
            <w:r w:rsidR="009936FF">
              <w:rPr>
                <w:noProof/>
                <w:webHidden/>
              </w:rPr>
              <w:tab/>
            </w:r>
            <w:r w:rsidR="009936FF">
              <w:rPr>
                <w:noProof/>
                <w:webHidden/>
              </w:rPr>
              <w:fldChar w:fldCharType="begin"/>
            </w:r>
            <w:r w:rsidR="009936FF">
              <w:rPr>
                <w:noProof/>
                <w:webHidden/>
              </w:rPr>
              <w:instrText xml:space="preserve"> PAGEREF _Toc92966599 \h </w:instrText>
            </w:r>
            <w:r w:rsidR="009936FF">
              <w:rPr>
                <w:noProof/>
                <w:webHidden/>
              </w:rPr>
            </w:r>
            <w:r w:rsidR="009936FF">
              <w:rPr>
                <w:noProof/>
                <w:webHidden/>
              </w:rPr>
              <w:fldChar w:fldCharType="separate"/>
            </w:r>
            <w:r w:rsidR="009936FF">
              <w:rPr>
                <w:noProof/>
                <w:webHidden/>
              </w:rPr>
              <w:t>2</w:t>
            </w:r>
            <w:r w:rsidR="009936FF">
              <w:rPr>
                <w:noProof/>
                <w:webHidden/>
              </w:rPr>
              <w:fldChar w:fldCharType="end"/>
            </w:r>
          </w:hyperlink>
        </w:p>
        <w:p w14:paraId="01140337" w14:textId="75C802D5" w:rsidR="00140161" w:rsidRPr="00D640A3" w:rsidRDefault="00140161">
          <w:pPr>
            <w:rPr>
              <w:rFonts w:ascii="Univers" w:hAnsi="Univers" w:cstheme="minorHAnsi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end"/>
          </w:r>
        </w:p>
      </w:sdtContent>
    </w:sdt>
    <w:p w14:paraId="77CC1857" w14:textId="77777777" w:rsidR="003B6583" w:rsidRPr="00D640A3" w:rsidRDefault="003B6583" w:rsidP="00150CBE">
      <w:pPr>
        <w:ind w:left="0"/>
        <w:jc w:val="center"/>
        <w:rPr>
          <w:rFonts w:ascii="Univers" w:hAnsi="Univers" w:cstheme="minorHAnsi"/>
        </w:rPr>
      </w:pPr>
    </w:p>
    <w:p w14:paraId="6BCEA6C2" w14:textId="77777777" w:rsidR="003B6583" w:rsidRPr="00D640A3" w:rsidRDefault="003B6583" w:rsidP="003B6583">
      <w:pPr>
        <w:ind w:left="0"/>
        <w:rPr>
          <w:rFonts w:ascii="Univers" w:hAnsi="Univers" w:cstheme="minorHAnsi"/>
        </w:rPr>
      </w:pPr>
      <w:r w:rsidRPr="00D640A3">
        <w:rPr>
          <w:rFonts w:ascii="Univers" w:hAnsi="Univers" w:cstheme="minorHAnsi"/>
        </w:rPr>
        <w:br w:type="page"/>
      </w:r>
    </w:p>
    <w:p w14:paraId="71E04E18" w14:textId="0F498816" w:rsidR="00140161" w:rsidRPr="000D07E7" w:rsidRDefault="00E82596" w:rsidP="000D07E7">
      <w:pPr>
        <w:pStyle w:val="Titre1"/>
      </w:pPr>
      <w:bookmarkStart w:id="0" w:name="_Toc92966597"/>
      <w:r>
        <w:lastRenderedPageBreak/>
        <w:t>Aspect général</w:t>
      </w:r>
      <w:bookmarkEnd w:id="0"/>
    </w:p>
    <w:p w14:paraId="3A357E75" w14:textId="77777777" w:rsidR="00E82596" w:rsidRDefault="00E82596" w:rsidP="00E82596">
      <w:pPr>
        <w:pStyle w:val="Paragprahe1"/>
        <w:jc w:val="both"/>
      </w:pPr>
      <w:r>
        <w:t xml:space="preserve">Le CV7-OEM est une girouette-anémomètre à ultrasons spécialement pensée pour les intégrateurs. </w:t>
      </w:r>
    </w:p>
    <w:p w14:paraId="31413382" w14:textId="3C0D7681" w:rsidR="00E82596" w:rsidRDefault="00E82596" w:rsidP="00E82596">
      <w:pPr>
        <w:pStyle w:val="Paragprahe1"/>
        <w:jc w:val="both"/>
      </w:pPr>
      <w:r>
        <w:t xml:space="preserve">Il peut être exploité par un PC, indicateur à entrer normalisée NMEA® ou kits de développement de type Arduino, Raspberry etc. </w:t>
      </w:r>
    </w:p>
    <w:p w14:paraId="4520E508" w14:textId="2D61D65F" w:rsidR="00853BAD" w:rsidRDefault="00E82596" w:rsidP="00E82596">
      <w:pPr>
        <w:pStyle w:val="Paragprahe1"/>
        <w:jc w:val="both"/>
      </w:pPr>
      <w:r>
        <w:t>Il est programmable et configurable pour l’alignement, la constante de temps de lissage, les unités de mesures, le format d’interface.</w:t>
      </w:r>
    </w:p>
    <w:p w14:paraId="19FF368E" w14:textId="0DF3D892" w:rsidR="00B1449A" w:rsidRDefault="00A56F60" w:rsidP="00B1449A">
      <w:pPr>
        <w:pStyle w:val="Titre2"/>
      </w:pPr>
      <w:bookmarkStart w:id="1" w:name="_Toc92966598"/>
      <w:r>
        <w:t>Caractéristiques</w:t>
      </w:r>
      <w:bookmarkEnd w:id="1"/>
    </w:p>
    <w:p w14:paraId="5EC81CFF" w14:textId="3527E143" w:rsidR="00DE27CB" w:rsidRDefault="00DE27CB" w:rsidP="00DE27CB">
      <w:pPr>
        <w:pStyle w:val="Paragraphe2"/>
      </w:pPr>
      <w:r>
        <w:t>Format de sortie : NMEA0183</w:t>
      </w:r>
      <w:r w:rsidR="00046292">
        <w:t> :</w:t>
      </w:r>
      <w:r>
        <w:t xml:space="preserve"> MWV, XDR</w:t>
      </w:r>
    </w:p>
    <w:p w14:paraId="198F4AD3" w14:textId="2C0E32A7" w:rsidR="00DE27CB" w:rsidRPr="00DE27CB" w:rsidRDefault="00DE27CB" w:rsidP="00DE27CB">
      <w:pPr>
        <w:pStyle w:val="Paragraphe2"/>
      </w:pPr>
      <w:r>
        <w:t>Information transmise : Vitesse instant, angle instant, disponibilité</w:t>
      </w:r>
    </w:p>
    <w:p w14:paraId="47BC4A4A" w14:textId="5E725AB6" w:rsidR="00DE27CB" w:rsidRDefault="00DE27CB" w:rsidP="00DE27CB">
      <w:pPr>
        <w:pStyle w:val="Paragraphe2"/>
      </w:pPr>
      <w:r>
        <w:t>Rafraîchissement de sortie : 2 Hz</w:t>
      </w:r>
    </w:p>
    <w:p w14:paraId="640EE55C" w14:textId="77777777" w:rsidR="00DE27CB" w:rsidRDefault="00DE27CB" w:rsidP="00DE27CB">
      <w:pPr>
        <w:pStyle w:val="Paragraphe2"/>
      </w:pPr>
    </w:p>
    <w:p w14:paraId="1D7AD08D" w14:textId="77777777" w:rsidR="00DE27CB" w:rsidRDefault="00DE27CB" w:rsidP="00DE27CB">
      <w:pPr>
        <w:pStyle w:val="Paragraphe2"/>
      </w:pPr>
      <w:r>
        <w:t>Sensibilité du module du vent : 0,12m/s</w:t>
      </w:r>
    </w:p>
    <w:p w14:paraId="0B9F78A2" w14:textId="77777777" w:rsidR="00DE27CB" w:rsidRDefault="00DE27CB" w:rsidP="00DE27CB">
      <w:pPr>
        <w:pStyle w:val="Paragraphe2"/>
      </w:pPr>
      <w:r>
        <w:t>Résolution du module du vent : 0,05 m/s</w:t>
      </w:r>
    </w:p>
    <w:p w14:paraId="5909CB55" w14:textId="2A81F42F" w:rsidR="00DE27CB" w:rsidRDefault="00DE27CB" w:rsidP="00DE27CB">
      <w:pPr>
        <w:pStyle w:val="Paragraphe2"/>
      </w:pPr>
      <w:r>
        <w:t>Dynamique du module du vent : 0,12 – 40 m/s</w:t>
      </w:r>
    </w:p>
    <w:p w14:paraId="568168EB" w14:textId="77777777" w:rsidR="00DE27CB" w:rsidRDefault="00DE27CB" w:rsidP="00DE27CB">
      <w:pPr>
        <w:pStyle w:val="Paragraphe2"/>
      </w:pPr>
    </w:p>
    <w:p w14:paraId="67CA611B" w14:textId="77777777" w:rsidR="00DE27CB" w:rsidRDefault="00DE27CB" w:rsidP="00DE27CB">
      <w:pPr>
        <w:pStyle w:val="Paragraphe2"/>
      </w:pPr>
      <w:r>
        <w:t>Référence du Nord : Manuel</w:t>
      </w:r>
    </w:p>
    <w:p w14:paraId="59FC31DB" w14:textId="77777777" w:rsidR="00DE27CB" w:rsidRDefault="00DE27CB" w:rsidP="00DE27CB">
      <w:pPr>
        <w:pStyle w:val="Paragraphe2"/>
      </w:pPr>
      <w:r>
        <w:t>Sensibilité de la direction : +/-1,5°</w:t>
      </w:r>
    </w:p>
    <w:p w14:paraId="3B1191B9" w14:textId="77777777" w:rsidR="00DE27CB" w:rsidRDefault="00DE27CB" w:rsidP="00DE27CB">
      <w:pPr>
        <w:pStyle w:val="Paragraphe2"/>
      </w:pPr>
      <w:r>
        <w:t>Résolution de la direction : 1°</w:t>
      </w:r>
    </w:p>
    <w:p w14:paraId="2C104704" w14:textId="77777777" w:rsidR="00DE27CB" w:rsidRDefault="00DE27CB" w:rsidP="00DE27CB">
      <w:pPr>
        <w:pStyle w:val="Paragraphe2"/>
      </w:pPr>
      <w:r>
        <w:t>Alimentation : 8.0 V à 33 VDC</w:t>
      </w:r>
    </w:p>
    <w:p w14:paraId="07813202" w14:textId="77777777" w:rsidR="00DE27CB" w:rsidRDefault="00DE27CB" w:rsidP="00DE27CB">
      <w:pPr>
        <w:pStyle w:val="Paragraphe2"/>
      </w:pPr>
      <w:r>
        <w:t>Consommation électrique : 9 mA</w:t>
      </w:r>
    </w:p>
    <w:p w14:paraId="02682A22" w14:textId="77777777" w:rsidR="00DE27CB" w:rsidRDefault="00DE27CB" w:rsidP="00DE27CB">
      <w:pPr>
        <w:pStyle w:val="Paragraphe2"/>
      </w:pPr>
      <w:r>
        <w:t>Type de liaison en sortie du capteur : 300 mm de câble 4×0,22mm²</w:t>
      </w:r>
    </w:p>
    <w:p w14:paraId="7124FEB0" w14:textId="77777777" w:rsidR="00DE27CB" w:rsidRDefault="00DE27CB" w:rsidP="00DE27CB">
      <w:pPr>
        <w:pStyle w:val="Paragraphe2"/>
      </w:pPr>
      <w:r>
        <w:t>Gamme de température (hors givre) : -15°C/+55°C</w:t>
      </w:r>
    </w:p>
    <w:p w14:paraId="5224012D" w14:textId="6F84573E" w:rsidR="00DE27CB" w:rsidRPr="00CA5177" w:rsidRDefault="00DE27CB" w:rsidP="00AF69F3">
      <w:pPr>
        <w:pStyle w:val="Paragraphe2"/>
      </w:pPr>
      <w:r>
        <w:t>Poids de la tête : 100 gr</w:t>
      </w:r>
    </w:p>
    <w:p w14:paraId="21EB5556" w14:textId="260DA34F" w:rsidR="00B1449A" w:rsidRDefault="001A49AC" w:rsidP="00B1449A">
      <w:pPr>
        <w:pStyle w:val="Titre3"/>
      </w:pPr>
      <w:bookmarkStart w:id="2" w:name="_Toc92966599"/>
      <w:r>
        <w:t>Protocole NMEA0183</w:t>
      </w:r>
      <w:bookmarkEnd w:id="2"/>
    </w:p>
    <w:p w14:paraId="4C6B7B7E" w14:textId="77777777" w:rsidR="00F91F9E" w:rsidRDefault="001A49AC" w:rsidP="00CA5177">
      <w:pPr>
        <w:pStyle w:val="paragraphe3"/>
      </w:pPr>
      <w:r>
        <w:t xml:space="preserve">4800 Bauds, 8 bits de données, pas de parité, 1 bit d’arrêt. Flux toutes les 512 </w:t>
      </w:r>
      <w:r w:rsidR="00F91F9E">
        <w:t>millisecondes</w:t>
      </w:r>
      <w:r>
        <w:t xml:space="preserve">. Champs de longueur variable, séparateur </w:t>
      </w:r>
      <w:r w:rsidR="00F91F9E">
        <w:t>«,</w:t>
      </w:r>
      <w:r>
        <w:t> ».</w:t>
      </w:r>
      <w:r w:rsidR="00F91F9E">
        <w:t xml:space="preserve"> </w:t>
      </w:r>
    </w:p>
    <w:p w14:paraId="02ECDC08" w14:textId="77777777" w:rsidR="00C01647" w:rsidRDefault="00F91F9E" w:rsidP="00F91F9E">
      <w:pPr>
        <w:pStyle w:val="paragraphe3"/>
      </w:pPr>
      <w:r>
        <w:t xml:space="preserve">Début de phrase : $. </w:t>
      </w:r>
    </w:p>
    <w:p w14:paraId="4E2F4596" w14:textId="77777777" w:rsidR="00C01647" w:rsidRDefault="00F91F9E" w:rsidP="00F91F9E">
      <w:pPr>
        <w:pStyle w:val="paragraphe3"/>
      </w:pPr>
      <w:r>
        <w:t xml:space="preserve">Fin de phrase : CR, LF. </w:t>
      </w:r>
    </w:p>
    <w:p w14:paraId="18428365" w14:textId="77777777" w:rsidR="007C23F7" w:rsidRDefault="00F91F9E" w:rsidP="00F91F9E">
      <w:pPr>
        <w:pStyle w:val="paragraphe3"/>
      </w:pPr>
      <w:r>
        <w:t xml:space="preserve">Tension de sortie : 0 ou 5V. </w:t>
      </w:r>
    </w:p>
    <w:p w14:paraId="68C94687" w14:textId="55F991E4" w:rsidR="007C23F7" w:rsidRDefault="007C23F7" w:rsidP="0079244D">
      <w:pPr>
        <w:pStyle w:val="paragraphe3"/>
      </w:pPr>
      <w:r>
        <w:t>Sorties symétriques</w:t>
      </w:r>
      <w:r w:rsidR="00F91F9E">
        <w:t>.</w:t>
      </w:r>
    </w:p>
    <w:p w14:paraId="625ECDC3" w14:textId="75508685" w:rsidR="00046292" w:rsidRPr="00046292" w:rsidRDefault="00046292" w:rsidP="00046292">
      <w:pPr>
        <w:pStyle w:val="Titre4"/>
      </w:pPr>
      <w:r>
        <w:t>Format MWV</w:t>
      </w:r>
    </w:p>
    <w:p w14:paraId="72D38530" w14:textId="52EFB096" w:rsidR="00342369" w:rsidRPr="0079244D" w:rsidRDefault="00F91F9E" w:rsidP="009936FF">
      <w:pPr>
        <w:pStyle w:val="paragraphe3"/>
        <w:ind w:left="864"/>
      </w:pPr>
      <w:r w:rsidRPr="0079244D">
        <w:t xml:space="preserve">Exemples : </w:t>
      </w:r>
    </w:p>
    <w:p w14:paraId="1A17D094" w14:textId="358F3043" w:rsidR="00342369" w:rsidRPr="0079244D" w:rsidRDefault="00C01647" w:rsidP="009936FF">
      <w:pPr>
        <w:pStyle w:val="paragraphe3"/>
        <w:ind w:left="864"/>
        <w:rPr>
          <w:b/>
          <w:bCs/>
        </w:rPr>
      </w:pPr>
      <w:r w:rsidRPr="0079244D">
        <w:rPr>
          <w:b/>
          <w:bCs/>
        </w:rPr>
        <w:t>$IIMWV,255.0,R,000.0,N</w:t>
      </w:r>
      <w:r w:rsidR="00342369" w:rsidRPr="0079244D">
        <w:rPr>
          <w:b/>
          <w:bCs/>
        </w:rPr>
        <w:t>,</w:t>
      </w:r>
      <w:r w:rsidRPr="0079244D">
        <w:rPr>
          <w:b/>
          <w:bCs/>
        </w:rPr>
        <w:t>A*38</w:t>
      </w:r>
    </w:p>
    <w:p w14:paraId="29A31378" w14:textId="50564EBF" w:rsidR="00745423" w:rsidRDefault="00745423" w:rsidP="009936FF">
      <w:pPr>
        <w:pStyle w:val="paragraphe3"/>
        <w:ind w:left="864"/>
      </w:pPr>
      <w:r>
        <w:t xml:space="preserve"> </w:t>
      </w:r>
    </w:p>
    <w:p w14:paraId="4CB62C2F" w14:textId="5178E27D" w:rsidR="00745423" w:rsidRDefault="00BE077B" w:rsidP="009936FF">
      <w:pPr>
        <w:pStyle w:val="paragraphe3"/>
        <w:ind w:left="864"/>
      </w:pPr>
      <w:r>
        <w:t>P</w:t>
      </w:r>
      <w:r w:rsidR="00745423">
        <w:t xml:space="preserve">réambule </w:t>
      </w:r>
      <w:r w:rsidR="00552292">
        <w:t>p</w:t>
      </w:r>
      <w:r w:rsidR="00745423">
        <w:t xml:space="preserve">hrase vent = </w:t>
      </w:r>
      <w:r w:rsidR="00745423" w:rsidRPr="006F3808">
        <w:rPr>
          <w:b/>
          <w:bCs/>
        </w:rPr>
        <w:t>$IIMWV</w:t>
      </w:r>
    </w:p>
    <w:p w14:paraId="514396FA" w14:textId="2595BD56" w:rsidR="00745423" w:rsidRPr="006F3808" w:rsidRDefault="00745423" w:rsidP="009936FF">
      <w:pPr>
        <w:pStyle w:val="paragraphe3"/>
        <w:ind w:left="864"/>
        <w:rPr>
          <w:b/>
          <w:bCs/>
        </w:rPr>
      </w:pPr>
      <w:r>
        <w:t xml:space="preserve">Angle du vent 000.0° à 359.0°. Ici = </w:t>
      </w:r>
      <w:r w:rsidRPr="006F3808">
        <w:rPr>
          <w:b/>
          <w:bCs/>
        </w:rPr>
        <w:t>255.0</w:t>
      </w:r>
    </w:p>
    <w:p w14:paraId="12044126" w14:textId="6D40292F" w:rsidR="00745423" w:rsidRDefault="00745423" w:rsidP="009936FF">
      <w:pPr>
        <w:pStyle w:val="paragraphe3"/>
        <w:ind w:left="864"/>
      </w:pPr>
      <w:r>
        <w:t xml:space="preserve">Direction en relatif par rapport à la ligne de foi du CV7. Ici = </w:t>
      </w:r>
      <w:r w:rsidRPr="006F3808">
        <w:rPr>
          <w:b/>
          <w:bCs/>
        </w:rPr>
        <w:t>R</w:t>
      </w:r>
    </w:p>
    <w:p w14:paraId="45EBCC7C" w14:textId="418A2F2A" w:rsidR="00745423" w:rsidRDefault="00745423" w:rsidP="009936FF">
      <w:pPr>
        <w:pStyle w:val="paragraphe3"/>
        <w:ind w:left="864"/>
      </w:pPr>
      <w:r>
        <w:t xml:space="preserve">Vitesse du vent. Ici = </w:t>
      </w:r>
      <w:r w:rsidRPr="00DD3C81">
        <w:rPr>
          <w:b/>
          <w:bCs/>
        </w:rPr>
        <w:t>000.0</w:t>
      </w:r>
    </w:p>
    <w:p w14:paraId="76B4C2E7" w14:textId="12CF9B6C" w:rsidR="008173B2" w:rsidRDefault="00745423" w:rsidP="009936FF">
      <w:pPr>
        <w:pStyle w:val="paragraphe3"/>
        <w:ind w:left="864"/>
      </w:pPr>
      <w:r>
        <w:t xml:space="preserve">Unité de mesure du vent N = Nœud, M = m/s, K = km/h. Ici = </w:t>
      </w:r>
      <w:r w:rsidRPr="006F3808">
        <w:rPr>
          <w:b/>
          <w:bCs/>
        </w:rPr>
        <w:t>N</w:t>
      </w:r>
    </w:p>
    <w:p w14:paraId="5CC4F5E3" w14:textId="64C4E3BF" w:rsidR="008173B2" w:rsidRDefault="00745423" w:rsidP="009936FF">
      <w:pPr>
        <w:pStyle w:val="paragraphe3"/>
        <w:ind w:left="864"/>
      </w:pPr>
      <w:r>
        <w:t>Statu</w:t>
      </w:r>
      <w:r w:rsidR="00E66898">
        <w:t>t</w:t>
      </w:r>
      <w:r>
        <w:t xml:space="preserve"> du CV3F -A</w:t>
      </w:r>
      <w:r w:rsidR="008173B2">
        <w:t xml:space="preserve"> </w:t>
      </w:r>
      <w:r>
        <w:t>=</w:t>
      </w:r>
      <w:r w:rsidR="008173B2">
        <w:t xml:space="preserve"> </w:t>
      </w:r>
      <w:r>
        <w:t>Disponible</w:t>
      </w:r>
      <w:r w:rsidR="008173B2">
        <w:t xml:space="preserve">, V = Alarme. Ici = </w:t>
      </w:r>
      <w:r w:rsidR="008173B2" w:rsidRPr="006F3808">
        <w:rPr>
          <w:b/>
          <w:bCs/>
        </w:rPr>
        <w:t>A</w:t>
      </w:r>
    </w:p>
    <w:p w14:paraId="0901A839" w14:textId="0B19E36E" w:rsidR="00745423" w:rsidRDefault="008173B2" w:rsidP="009936FF">
      <w:pPr>
        <w:pStyle w:val="paragraphe3"/>
        <w:ind w:left="864"/>
      </w:pPr>
      <w:r>
        <w:t xml:space="preserve">CheckSum. Ici = </w:t>
      </w:r>
      <w:r w:rsidRPr="006F3808">
        <w:rPr>
          <w:b/>
          <w:bCs/>
        </w:rPr>
        <w:t>*38</w:t>
      </w:r>
    </w:p>
    <w:p w14:paraId="08FFF64B" w14:textId="142943F3" w:rsidR="009936FF" w:rsidRPr="009936FF" w:rsidRDefault="00046292" w:rsidP="009936FF">
      <w:pPr>
        <w:pStyle w:val="Titre4"/>
      </w:pPr>
      <w:r>
        <w:lastRenderedPageBreak/>
        <w:t>Format XDR</w:t>
      </w:r>
    </w:p>
    <w:p w14:paraId="47464971" w14:textId="77777777" w:rsidR="00F12F00" w:rsidRPr="0079244D" w:rsidRDefault="00F12F00" w:rsidP="003D7615">
      <w:pPr>
        <w:pStyle w:val="paragraphe3"/>
        <w:ind w:left="864"/>
        <w:rPr>
          <w:u w:val="single"/>
        </w:rPr>
      </w:pPr>
      <w:r w:rsidRPr="0079244D">
        <w:rPr>
          <w:u w:val="single"/>
        </w:rPr>
        <w:t xml:space="preserve">Exemples : </w:t>
      </w:r>
    </w:p>
    <w:p w14:paraId="3AD91CD8" w14:textId="381E8A77" w:rsidR="00BE077B" w:rsidRDefault="00F12F00" w:rsidP="00C92986">
      <w:pPr>
        <w:pStyle w:val="paragraphe3"/>
        <w:ind w:left="864"/>
        <w:rPr>
          <w:b/>
          <w:bCs/>
        </w:rPr>
      </w:pPr>
      <w:r w:rsidRPr="0079244D">
        <w:rPr>
          <w:b/>
          <w:bCs/>
        </w:rPr>
        <w:t>$</w:t>
      </w:r>
      <w:r>
        <w:rPr>
          <w:b/>
          <w:bCs/>
        </w:rPr>
        <w:t>WIXDR,C,022.0,C,,*52</w:t>
      </w:r>
    </w:p>
    <w:p w14:paraId="06B2CAC8" w14:textId="77777777" w:rsidR="00C92986" w:rsidRPr="00C92986" w:rsidRDefault="00C92986" w:rsidP="00C92986"/>
    <w:p w14:paraId="2795758C" w14:textId="523DE095" w:rsidR="00BE077B" w:rsidRDefault="00BE077B" w:rsidP="003D7615">
      <w:pPr>
        <w:pStyle w:val="paragraphe3"/>
        <w:ind w:left="864"/>
      </w:pPr>
      <w:r>
        <w:t>Préambule </w:t>
      </w:r>
      <w:r w:rsidR="001E6970">
        <w:t>phrase température de vent</w:t>
      </w:r>
      <w:r>
        <w:t xml:space="preserve"> = </w:t>
      </w:r>
      <w:r w:rsidRPr="00F601A8">
        <w:rPr>
          <w:b/>
          <w:bCs/>
        </w:rPr>
        <w:t>$</w:t>
      </w:r>
      <w:r w:rsidR="001E6970" w:rsidRPr="00F601A8">
        <w:rPr>
          <w:b/>
          <w:bCs/>
        </w:rPr>
        <w:t>WIXDR</w:t>
      </w:r>
    </w:p>
    <w:p w14:paraId="2BCB4704" w14:textId="573053A0" w:rsidR="00BE077B" w:rsidRDefault="0054150E" w:rsidP="003D7615">
      <w:pPr>
        <w:pStyle w:val="paragraphe3"/>
        <w:ind w:left="864"/>
      </w:pPr>
      <w:r>
        <w:t xml:space="preserve">Température = </w:t>
      </w:r>
      <w:r w:rsidRPr="00F601A8">
        <w:rPr>
          <w:b/>
          <w:bCs/>
        </w:rPr>
        <w:t>022.0</w:t>
      </w:r>
    </w:p>
    <w:p w14:paraId="6A0F94C2" w14:textId="0577E072" w:rsidR="00BE077B" w:rsidRDefault="0054150E" w:rsidP="003D7615">
      <w:pPr>
        <w:pStyle w:val="paragraphe3"/>
        <w:ind w:left="864"/>
      </w:pPr>
      <w:r>
        <w:t xml:space="preserve">Unité de mesure C = Celsius, F = Fahrenheit. Ici = </w:t>
      </w:r>
      <w:r w:rsidRPr="00F601A8">
        <w:rPr>
          <w:b/>
          <w:bCs/>
        </w:rPr>
        <w:t>C</w:t>
      </w:r>
    </w:p>
    <w:p w14:paraId="6F221FC7" w14:textId="055FB41B" w:rsidR="00217C49" w:rsidRPr="00217C49" w:rsidRDefault="00BE077B" w:rsidP="00C656AF">
      <w:pPr>
        <w:pStyle w:val="paragraphe3"/>
        <w:ind w:left="864"/>
      </w:pPr>
      <w:r>
        <w:t xml:space="preserve">CheckSum. Ici = </w:t>
      </w:r>
      <w:r w:rsidRPr="00F601A8">
        <w:rPr>
          <w:b/>
          <w:bCs/>
        </w:rPr>
        <w:t>*</w:t>
      </w:r>
      <w:r w:rsidR="0054150E" w:rsidRPr="00F601A8">
        <w:rPr>
          <w:b/>
          <w:bCs/>
        </w:rPr>
        <w:t>52</w:t>
      </w:r>
    </w:p>
    <w:sectPr w:rsidR="00217C49" w:rsidRPr="00217C49" w:rsidSect="00D640A3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77" w:right="1417" w:bottom="1417" w:left="1417" w:header="284" w:footer="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8B2BC" w14:textId="77777777" w:rsidR="00E04AD3" w:rsidRDefault="00E04AD3" w:rsidP="003B6583">
      <w:pPr>
        <w:spacing w:after="0" w:line="240" w:lineRule="auto"/>
      </w:pPr>
      <w:r>
        <w:separator/>
      </w:r>
    </w:p>
  </w:endnote>
  <w:endnote w:type="continuationSeparator" w:id="0">
    <w:p w14:paraId="04226B42" w14:textId="77777777" w:rsidR="00E04AD3" w:rsidRDefault="00E04AD3" w:rsidP="003B6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nivers">
    <w:altName w:val="Univers"/>
    <w:charset w:val="00"/>
    <w:family w:val="swiss"/>
    <w:pitch w:val="variable"/>
    <w:sig w:usb0="80000287" w:usb1="00000000" w:usb2="00000000" w:usb3="00000000" w:csb0="0000000F" w:csb1="00000000"/>
    <w:embedRegular r:id="rId1" w:fontKey="{77DF708B-FDE2-40AF-B27D-38D431C74603}"/>
    <w:embedBold r:id="rId2" w:fontKey="{48D6F00A-3DCA-458D-9921-482FB174C40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AB8478B-0E29-42B3-B52A-0B3EB21F860F}"/>
    <w:embedBold r:id="rId4" w:fontKey="{2EBA0CD0-0E48-47F0-98A0-CB3630517702}"/>
    <w:embedBoldItalic r:id="rId5" w:fontKey="{25D558AE-5817-472C-928E-A8DEA907F8B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">
    <w:altName w:val="Century Gothic"/>
    <w:charset w:val="00"/>
    <w:family w:val="roman"/>
    <w:pitch w:val="variable"/>
    <w:sig w:usb0="20000A87" w:usb1="08000000" w:usb2="00000008" w:usb3="00000000" w:csb0="000001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3F3D5B0-3B43-4E28-8E8F-F2400BA138EB}"/>
    <w:embedBold r:id="rId7" w:fontKey="{F51EA394-76BC-48D5-A999-877E78016935}"/>
    <w:embedItalic r:id="rId8" w:fontKey="{4F84FD19-18CF-4506-92C7-4C7821654131}"/>
  </w:font>
  <w:font w:name="Futura Md BT">
    <w:altName w:val="Century Gothic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47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90"/>
      <w:gridCol w:w="857"/>
    </w:tblGrid>
    <w:tr w:rsidR="006F57E5" w14:paraId="5D1BBD0C" w14:textId="77777777" w:rsidTr="00B92339">
      <w:trPr>
        <w:trHeight w:val="569"/>
      </w:trPr>
      <w:tc>
        <w:tcPr>
          <w:tcW w:w="9890" w:type="dxa"/>
          <w:tcBorders>
            <w:right w:val="single" w:sz="4" w:space="0" w:color="auto"/>
          </w:tcBorders>
        </w:tcPr>
        <w:p w14:paraId="6968C9AF" w14:textId="74C17069" w:rsidR="006F57E5" w:rsidRPr="00F05F38" w:rsidRDefault="006F57E5" w:rsidP="006F57E5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-124233837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Pr="00F05F38">
            <w:rPr>
              <w:rFonts w:ascii="Univers" w:hAnsi="Univers"/>
              <w:sz w:val="18"/>
              <w:szCs w:val="18"/>
            </w:rPr>
            <w:t xml:space="preserve">Nom du document : </w:t>
          </w:r>
          <w:r>
            <w:rPr>
              <w:rFonts w:ascii="Univers" w:hAnsi="Univers"/>
              <w:sz w:val="18"/>
              <w:szCs w:val="18"/>
            </w:rPr>
            <w:fldChar w:fldCharType="begin"/>
          </w:r>
          <w:r>
            <w:rPr>
              <w:rFonts w:ascii="Univers" w:hAnsi="Univers"/>
              <w:sz w:val="18"/>
              <w:szCs w:val="18"/>
            </w:rPr>
            <w:instrText xml:space="preserve"> FILENAME   \* MERGEFORMAT </w:instrText>
          </w:r>
          <w:r>
            <w:rPr>
              <w:rFonts w:ascii="Univers" w:hAnsi="Univers"/>
              <w:sz w:val="18"/>
              <w:szCs w:val="18"/>
            </w:rPr>
            <w:fldChar w:fldCharType="separate"/>
          </w:r>
          <w:r w:rsidR="00EE01B1">
            <w:rPr>
              <w:rFonts w:ascii="Univers" w:hAnsi="Univers"/>
              <w:noProof/>
              <w:sz w:val="18"/>
              <w:szCs w:val="18"/>
            </w:rPr>
            <w:t>Document1</w:t>
          </w:r>
          <w:r>
            <w:rPr>
              <w:rFonts w:ascii="Univers" w:hAnsi="Univers"/>
              <w:sz w:val="18"/>
              <w:szCs w:val="18"/>
            </w:rPr>
            <w:fldChar w:fldCharType="end"/>
          </w:r>
          <w:r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E66898">
            <w:rPr>
              <w:rFonts w:ascii="Univers" w:hAnsi="Univers"/>
              <w:noProof/>
              <w:sz w:val="18"/>
              <w:szCs w:val="18"/>
            </w:rPr>
            <w:t>18/01/2022 16:15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57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740E212D" w14:textId="77777777" w:rsidR="006F57E5" w:rsidRPr="00F05F38" w:rsidRDefault="006F57E5" w:rsidP="006F57E5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1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Pr="00F05F38">
            <w:rPr>
              <w:rFonts w:ascii="Univers" w:hAnsi="Univers"/>
              <w:sz w:val="18"/>
              <w:szCs w:val="18"/>
            </w:rPr>
            <w:t>/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0C305F63" w14:textId="77777777" w:rsidR="006F57E5" w:rsidRPr="00054DC1" w:rsidRDefault="006F57E5" w:rsidP="006F57E5">
    <w:pPr>
      <w:pStyle w:val="Pieddepage"/>
      <w:ind w:left="0"/>
      <w:rPr>
        <w:sz w:val="2"/>
        <w:szCs w:val="2"/>
      </w:rPr>
    </w:pPr>
  </w:p>
  <w:p w14:paraId="36C80D44" w14:textId="77777777" w:rsidR="00150CBE" w:rsidRPr="00150CBE" w:rsidRDefault="00150CBE" w:rsidP="00150CBE">
    <w:pPr>
      <w:pStyle w:val="Pieddepage"/>
      <w:ind w:left="0"/>
      <w:rPr>
        <w:sz w:val="2"/>
        <w:szCs w:val="2"/>
      </w:rPr>
    </w:pPr>
  </w:p>
  <w:p w14:paraId="33B1BB4D" w14:textId="77777777" w:rsidR="003B696F" w:rsidRPr="00D640A3" w:rsidRDefault="003B696F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36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88"/>
      <w:gridCol w:w="848"/>
    </w:tblGrid>
    <w:tr w:rsidR="00054DC1" w14:paraId="186D52A0" w14:textId="77777777" w:rsidTr="00D640A3">
      <w:trPr>
        <w:trHeight w:val="559"/>
      </w:trPr>
      <w:tc>
        <w:tcPr>
          <w:tcW w:w="9888" w:type="dxa"/>
          <w:tcBorders>
            <w:right w:val="single" w:sz="4" w:space="0" w:color="auto"/>
          </w:tcBorders>
        </w:tcPr>
        <w:p w14:paraId="28E73929" w14:textId="12ABB1D5" w:rsidR="00054DC1" w:rsidRPr="00F05F38" w:rsidRDefault="00F05F38" w:rsidP="00F05F38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</w:t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659358316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054DC1"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Nom du document : </w:t>
          </w:r>
          <w:r w:rsidR="006F57E5">
            <w:rPr>
              <w:rFonts w:ascii="Univers" w:hAnsi="Univers"/>
              <w:sz w:val="18"/>
              <w:szCs w:val="18"/>
            </w:rPr>
            <w:fldChar w:fldCharType="begin"/>
          </w:r>
          <w:r w:rsidR="006F57E5">
            <w:rPr>
              <w:rFonts w:ascii="Univers" w:hAnsi="Univers"/>
              <w:sz w:val="18"/>
              <w:szCs w:val="18"/>
            </w:rPr>
            <w:instrText xml:space="preserve"> FILENAME   \* MERGEFORMAT </w:instrText>
          </w:r>
          <w:r w:rsidR="006F57E5">
            <w:rPr>
              <w:rFonts w:ascii="Univers" w:hAnsi="Univers"/>
              <w:sz w:val="18"/>
              <w:szCs w:val="18"/>
            </w:rPr>
            <w:fldChar w:fldCharType="separate"/>
          </w:r>
          <w:r w:rsidR="00EE01B1">
            <w:rPr>
              <w:rFonts w:ascii="Univers" w:hAnsi="Univers"/>
              <w:noProof/>
              <w:sz w:val="18"/>
              <w:szCs w:val="18"/>
            </w:rPr>
            <w:t>Document1</w:t>
          </w:r>
          <w:r w:rsidR="006F57E5">
            <w:rPr>
              <w:rFonts w:ascii="Univers" w:hAnsi="Univers"/>
              <w:sz w:val="18"/>
              <w:szCs w:val="18"/>
            </w:rPr>
            <w:fldChar w:fldCharType="end"/>
          </w:r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E66898">
            <w:rPr>
              <w:rFonts w:ascii="Univers" w:hAnsi="Univers"/>
              <w:noProof/>
              <w:sz w:val="18"/>
              <w:szCs w:val="18"/>
            </w:rPr>
            <w:t>18/01/2022 16:15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48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49889949" w14:textId="77777777" w:rsidR="00054DC1" w:rsidRPr="00F05F38" w:rsidRDefault="003A781A" w:rsidP="00D640A3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jc w:val="center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="00C94883" w:rsidRPr="00F05F38">
            <w:rPr>
              <w:rFonts w:ascii="Univers" w:hAnsi="Univers"/>
              <w:sz w:val="18"/>
              <w:szCs w:val="18"/>
            </w:rPr>
            <w:t>/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054DC1"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35077415" w14:textId="77777777" w:rsidR="00DB5870" w:rsidRPr="00054DC1" w:rsidRDefault="00DB5870" w:rsidP="00054DC1">
    <w:pPr>
      <w:pStyle w:val="Pieddepage"/>
      <w:ind w:left="0"/>
      <w:rPr>
        <w:sz w:val="2"/>
        <w:szCs w:val="2"/>
      </w:rPr>
    </w:pPr>
  </w:p>
  <w:p w14:paraId="79FD06B1" w14:textId="77777777" w:rsidR="003B696F" w:rsidRPr="00D640A3" w:rsidRDefault="003B696F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9C191" w14:textId="77777777" w:rsidR="00E04AD3" w:rsidRDefault="00E04AD3" w:rsidP="003B6583">
      <w:pPr>
        <w:spacing w:after="0" w:line="240" w:lineRule="auto"/>
      </w:pPr>
      <w:r>
        <w:separator/>
      </w:r>
    </w:p>
  </w:footnote>
  <w:footnote w:type="continuationSeparator" w:id="0">
    <w:p w14:paraId="1121FB52" w14:textId="77777777" w:rsidR="00E04AD3" w:rsidRDefault="00E04AD3" w:rsidP="003B6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6F57E5" w:rsidRPr="00FD1DA5" w14:paraId="64623B1F" w14:textId="77777777" w:rsidTr="006F57E5">
      <w:trPr>
        <w:trHeight w:val="558"/>
      </w:trPr>
      <w:tc>
        <w:tcPr>
          <w:tcW w:w="10725" w:type="dxa"/>
        </w:tcPr>
        <w:p w14:paraId="634037D0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7456" behindDoc="0" locked="0" layoutInCell="1" allowOverlap="1" wp14:anchorId="654A1EE5" wp14:editId="6790319F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6432" behindDoc="0" locked="1" layoutInCell="1" allowOverlap="1" wp14:anchorId="21CC9953" wp14:editId="4122C298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31AA1130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2783088D" w14:textId="77777777" w:rsidR="00206B7C" w:rsidRPr="00206B7C" w:rsidRDefault="00206B7C" w:rsidP="00206B7C">
    <w:pPr>
      <w:ind w:left="0"/>
      <w:rPr>
        <w:sz w:val="2"/>
        <w:szCs w:val="2"/>
      </w:rPr>
    </w:pPr>
  </w:p>
  <w:p w14:paraId="68EBDF77" w14:textId="77777777" w:rsidR="003B6583" w:rsidRPr="00150CBE" w:rsidRDefault="003B6583" w:rsidP="00C23C93">
    <w:pPr>
      <w:pStyle w:val="En-tte"/>
      <w:ind w:left="0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3B6583" w:rsidRPr="00FD1DA5" w14:paraId="3FE55597" w14:textId="77777777" w:rsidTr="00B953F8">
      <w:trPr>
        <w:trHeight w:val="344"/>
      </w:trPr>
      <w:tc>
        <w:tcPr>
          <w:tcW w:w="10725" w:type="dxa"/>
        </w:tcPr>
        <w:p w14:paraId="63383409" w14:textId="77777777" w:rsidR="000A4A4C" w:rsidRPr="00FD1DA5" w:rsidRDefault="00CC6A8F" w:rsidP="00C23C93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4384" behindDoc="0" locked="0" layoutInCell="1" allowOverlap="1" wp14:anchorId="6D9018F5" wp14:editId="4C1A63BE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="003B6583"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1312" behindDoc="0" locked="1" layoutInCell="1" allowOverlap="1" wp14:anchorId="2B7149DD" wp14:editId="342B74F5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23C93"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7E312F02" w14:textId="77777777" w:rsidR="003B6583" w:rsidRPr="00FD1DA5" w:rsidRDefault="003B6583" w:rsidP="00C23C93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5C11510E" w14:textId="6FA00233" w:rsidR="003B6583" w:rsidRPr="00FD1DA5" w:rsidRDefault="003C2E50" w:rsidP="003B6583">
    <w:pPr>
      <w:pStyle w:val="Titre"/>
      <w:ind w:left="0" w:right="0"/>
      <w:jc w:val="center"/>
      <w:rPr>
        <w:rFonts w:ascii="Univers" w:hAnsi="Univers"/>
        <w:sz w:val="44"/>
        <w:szCs w:val="44"/>
      </w:rPr>
    </w:pPr>
    <w:r>
      <w:rPr>
        <w:rFonts w:ascii="Univers" w:hAnsi="Univers"/>
        <w:sz w:val="44"/>
        <w:szCs w:val="44"/>
      </w:rPr>
      <w:t>Prise en main de l’anémomètre ultrasonore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13E0"/>
    <w:multiLevelType w:val="hybridMultilevel"/>
    <w:tmpl w:val="A5A4F760"/>
    <w:lvl w:ilvl="0" w:tplc="5F9C36A4">
      <w:numFmt w:val="bullet"/>
      <w:lvlText w:val="-"/>
      <w:lvlJc w:val="left"/>
      <w:pPr>
        <w:ind w:left="720" w:hanging="360"/>
      </w:pPr>
      <w:rPr>
        <w:rFonts w:ascii="Univers" w:eastAsiaTheme="minorHAnsi" w:hAnsi="Univer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5C1E"/>
    <w:multiLevelType w:val="hybridMultilevel"/>
    <w:tmpl w:val="E8A6B7AA"/>
    <w:lvl w:ilvl="0" w:tplc="FE2C77E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05808"/>
    <w:multiLevelType w:val="multilevel"/>
    <w:tmpl w:val="1C846EAE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323E4F" w:themeColor="text2" w:themeShade="BF"/>
        <w:u w:val="none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F5496" w:themeColor="accent1" w:themeShade="BF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E74B5" w:themeColor="accent5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ABC7F49"/>
    <w:multiLevelType w:val="hybridMultilevel"/>
    <w:tmpl w:val="19AC4348"/>
    <w:lvl w:ilvl="0" w:tplc="F8C4096E">
      <w:numFmt w:val="bullet"/>
      <w:lvlText w:val="-"/>
      <w:lvlJc w:val="left"/>
      <w:pPr>
        <w:ind w:left="720" w:hanging="360"/>
      </w:pPr>
      <w:rPr>
        <w:rFonts w:ascii="Univers" w:eastAsiaTheme="minorHAnsi" w:hAnsi="Univer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981E7A"/>
    <w:multiLevelType w:val="hybridMultilevel"/>
    <w:tmpl w:val="6E4CF864"/>
    <w:lvl w:ilvl="0" w:tplc="866EB934">
      <w:numFmt w:val="bullet"/>
      <w:lvlText w:val="-"/>
      <w:lvlJc w:val="left"/>
      <w:pPr>
        <w:ind w:left="720" w:hanging="360"/>
      </w:pPr>
      <w:rPr>
        <w:rFonts w:ascii="Univers" w:eastAsiaTheme="minorHAnsi" w:hAnsi="Univer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71669A"/>
    <w:multiLevelType w:val="hybridMultilevel"/>
    <w:tmpl w:val="E7B48DDE"/>
    <w:lvl w:ilvl="0" w:tplc="87F8D0FC">
      <w:numFmt w:val="bullet"/>
      <w:lvlText w:val="-"/>
      <w:lvlJc w:val="left"/>
      <w:pPr>
        <w:ind w:left="720" w:hanging="360"/>
      </w:pPr>
      <w:rPr>
        <w:rFonts w:ascii="Univers" w:eastAsiaTheme="minorHAnsi" w:hAnsi="Univer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1B1"/>
    <w:rsid w:val="00020759"/>
    <w:rsid w:val="00046292"/>
    <w:rsid w:val="00054DC1"/>
    <w:rsid w:val="000A348F"/>
    <w:rsid w:val="000A4A4C"/>
    <w:rsid w:val="000B18DC"/>
    <w:rsid w:val="000D07E7"/>
    <w:rsid w:val="000E184F"/>
    <w:rsid w:val="00140161"/>
    <w:rsid w:val="00150CBE"/>
    <w:rsid w:val="0018417A"/>
    <w:rsid w:val="001A49AC"/>
    <w:rsid w:val="001C09B0"/>
    <w:rsid w:val="001E6970"/>
    <w:rsid w:val="00206B7C"/>
    <w:rsid w:val="00217C49"/>
    <w:rsid w:val="002264E1"/>
    <w:rsid w:val="002402A9"/>
    <w:rsid w:val="00280FCA"/>
    <w:rsid w:val="00284904"/>
    <w:rsid w:val="002C50D2"/>
    <w:rsid w:val="003324B5"/>
    <w:rsid w:val="00342369"/>
    <w:rsid w:val="00361DB7"/>
    <w:rsid w:val="00371519"/>
    <w:rsid w:val="00377C21"/>
    <w:rsid w:val="00392886"/>
    <w:rsid w:val="003A781A"/>
    <w:rsid w:val="003B6583"/>
    <w:rsid w:val="003B696F"/>
    <w:rsid w:val="003C2E50"/>
    <w:rsid w:val="003D7615"/>
    <w:rsid w:val="00403876"/>
    <w:rsid w:val="00423288"/>
    <w:rsid w:val="004504C4"/>
    <w:rsid w:val="00457071"/>
    <w:rsid w:val="004947B9"/>
    <w:rsid w:val="0049581F"/>
    <w:rsid w:val="004A4179"/>
    <w:rsid w:val="004C563A"/>
    <w:rsid w:val="0054150E"/>
    <w:rsid w:val="00552292"/>
    <w:rsid w:val="005656A7"/>
    <w:rsid w:val="005932B9"/>
    <w:rsid w:val="005A0FD7"/>
    <w:rsid w:val="005F06E9"/>
    <w:rsid w:val="00612A1D"/>
    <w:rsid w:val="00632856"/>
    <w:rsid w:val="00675387"/>
    <w:rsid w:val="00675B32"/>
    <w:rsid w:val="006A4E07"/>
    <w:rsid w:val="006F3808"/>
    <w:rsid w:val="006F57E5"/>
    <w:rsid w:val="00745423"/>
    <w:rsid w:val="00766774"/>
    <w:rsid w:val="0077283C"/>
    <w:rsid w:val="007838FF"/>
    <w:rsid w:val="0079244D"/>
    <w:rsid w:val="007B4E7D"/>
    <w:rsid w:val="007C23F7"/>
    <w:rsid w:val="007C6D32"/>
    <w:rsid w:val="00810C25"/>
    <w:rsid w:val="008173B2"/>
    <w:rsid w:val="00853BAD"/>
    <w:rsid w:val="008844BE"/>
    <w:rsid w:val="008A3DB5"/>
    <w:rsid w:val="009207EC"/>
    <w:rsid w:val="00931222"/>
    <w:rsid w:val="009936FF"/>
    <w:rsid w:val="00A56F60"/>
    <w:rsid w:val="00A75A3D"/>
    <w:rsid w:val="00A81B1C"/>
    <w:rsid w:val="00AA4379"/>
    <w:rsid w:val="00AF69F3"/>
    <w:rsid w:val="00AF75B3"/>
    <w:rsid w:val="00B1449A"/>
    <w:rsid w:val="00B14744"/>
    <w:rsid w:val="00B72A02"/>
    <w:rsid w:val="00B953F8"/>
    <w:rsid w:val="00BA0903"/>
    <w:rsid w:val="00BD6E56"/>
    <w:rsid w:val="00BE077B"/>
    <w:rsid w:val="00BF1374"/>
    <w:rsid w:val="00BF5A97"/>
    <w:rsid w:val="00C01647"/>
    <w:rsid w:val="00C23C93"/>
    <w:rsid w:val="00C656AF"/>
    <w:rsid w:val="00C8364B"/>
    <w:rsid w:val="00C92986"/>
    <w:rsid w:val="00C94883"/>
    <w:rsid w:val="00CA5177"/>
    <w:rsid w:val="00CC6A8F"/>
    <w:rsid w:val="00CD3815"/>
    <w:rsid w:val="00D0556D"/>
    <w:rsid w:val="00D12248"/>
    <w:rsid w:val="00D12C9D"/>
    <w:rsid w:val="00D3394A"/>
    <w:rsid w:val="00D410B3"/>
    <w:rsid w:val="00D640A3"/>
    <w:rsid w:val="00DB5870"/>
    <w:rsid w:val="00DD3C81"/>
    <w:rsid w:val="00DE27CB"/>
    <w:rsid w:val="00E04AD3"/>
    <w:rsid w:val="00E66898"/>
    <w:rsid w:val="00E76501"/>
    <w:rsid w:val="00E82596"/>
    <w:rsid w:val="00EE01B1"/>
    <w:rsid w:val="00EF2A0B"/>
    <w:rsid w:val="00F05F38"/>
    <w:rsid w:val="00F05FDF"/>
    <w:rsid w:val="00F12F00"/>
    <w:rsid w:val="00F21831"/>
    <w:rsid w:val="00F43091"/>
    <w:rsid w:val="00F601A8"/>
    <w:rsid w:val="00F64AC7"/>
    <w:rsid w:val="00F91F9E"/>
    <w:rsid w:val="00FD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3F54EA"/>
  <w15:chartTrackingRefBased/>
  <w15:docId w15:val="{A44B0C89-7E7F-49A7-92CC-503E07DED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" w:eastAsiaTheme="minorHAnsi" w:hAnsi="Futura" w:cs="Futura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583"/>
    <w:pPr>
      <w:ind w:left="426"/>
    </w:pPr>
  </w:style>
  <w:style w:type="paragraph" w:styleId="Titre1">
    <w:name w:val="heading 1"/>
    <w:basedOn w:val="Normal"/>
    <w:next w:val="Paragprahe1"/>
    <w:link w:val="Titre1Car"/>
    <w:uiPriority w:val="9"/>
    <w:qFormat/>
    <w:rsid w:val="000D07E7"/>
    <w:pPr>
      <w:keepNext/>
      <w:keepLines/>
      <w:numPr>
        <w:numId w:val="1"/>
      </w:numPr>
      <w:spacing w:before="240" w:after="240"/>
      <w:outlineLvl w:val="0"/>
    </w:pPr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paragraph" w:styleId="Titre2">
    <w:name w:val="heading 2"/>
    <w:basedOn w:val="Normal"/>
    <w:next w:val="Paragraphe2"/>
    <w:link w:val="Titre2Car"/>
    <w:uiPriority w:val="9"/>
    <w:unhideWhenUsed/>
    <w:qFormat/>
    <w:rsid w:val="00B1449A"/>
    <w:pPr>
      <w:keepNext/>
      <w:keepLines/>
      <w:numPr>
        <w:ilvl w:val="1"/>
        <w:numId w:val="1"/>
      </w:numPr>
      <w:spacing w:before="240" w:after="240"/>
      <w:outlineLvl w:val="1"/>
    </w:pPr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paragraph" w:styleId="Titre3">
    <w:name w:val="heading 3"/>
    <w:basedOn w:val="Normal"/>
    <w:next w:val="paragraphe3"/>
    <w:link w:val="Titre3Car"/>
    <w:uiPriority w:val="9"/>
    <w:unhideWhenUsed/>
    <w:qFormat/>
    <w:rsid w:val="008A3DB5"/>
    <w:pPr>
      <w:keepNext/>
      <w:keepLines/>
      <w:numPr>
        <w:ilvl w:val="2"/>
        <w:numId w:val="1"/>
      </w:numPr>
      <w:spacing w:before="240" w:after="240"/>
      <w:outlineLvl w:val="2"/>
    </w:pPr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paragraph" w:styleId="Titre4">
    <w:name w:val="heading 4"/>
    <w:basedOn w:val="Normal"/>
    <w:next w:val="Paragraphe4"/>
    <w:link w:val="Titre4Car"/>
    <w:uiPriority w:val="9"/>
    <w:unhideWhenUsed/>
    <w:qFormat/>
    <w:rsid w:val="008A3DB5"/>
    <w:pPr>
      <w:keepNext/>
      <w:keepLines/>
      <w:numPr>
        <w:ilvl w:val="3"/>
        <w:numId w:val="1"/>
      </w:numPr>
      <w:spacing w:before="240" w:after="240"/>
      <w:outlineLvl w:val="3"/>
    </w:pPr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B65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B65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B65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B65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B65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6583"/>
  </w:style>
  <w:style w:type="paragraph" w:styleId="Pieddepage">
    <w:name w:val="footer"/>
    <w:basedOn w:val="Normal"/>
    <w:link w:val="Pieddepag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6583"/>
  </w:style>
  <w:style w:type="paragraph" w:styleId="Titre">
    <w:name w:val="Title"/>
    <w:basedOn w:val="Normal"/>
    <w:next w:val="Normal"/>
    <w:link w:val="TitreCar"/>
    <w:uiPriority w:val="10"/>
    <w:qFormat/>
    <w:rsid w:val="003B6583"/>
    <w:pPr>
      <w:spacing w:after="0" w:line="240" w:lineRule="auto"/>
      <w:ind w:left="-737" w:right="-851"/>
      <w:contextualSpacing/>
      <w:jc w:val="both"/>
    </w:pPr>
    <w:rPr>
      <w:rFonts w:eastAsiaTheme="majorEastAsia"/>
      <w:b/>
      <w:bCs/>
      <w:smallCaps/>
      <w:color w:val="000000" w:themeColor="text1"/>
      <w:spacing w:val="-10"/>
      <w:kern w:val="28"/>
      <w:sz w:val="46"/>
      <w:szCs w:val="46"/>
    </w:rPr>
  </w:style>
  <w:style w:type="character" w:customStyle="1" w:styleId="TitreCar">
    <w:name w:val="Titre Car"/>
    <w:basedOn w:val="Policepardfaut"/>
    <w:link w:val="Titre"/>
    <w:uiPriority w:val="10"/>
    <w:rsid w:val="003B6583"/>
    <w:rPr>
      <w:rFonts w:ascii="Futura" w:eastAsiaTheme="majorEastAsia" w:hAnsi="Futura" w:cs="Futura"/>
      <w:b/>
      <w:bCs/>
      <w:smallCaps/>
      <w:color w:val="000000" w:themeColor="text1"/>
      <w:spacing w:val="-10"/>
      <w:kern w:val="28"/>
      <w:sz w:val="46"/>
      <w:szCs w:val="46"/>
    </w:rPr>
  </w:style>
  <w:style w:type="table" w:styleId="Grilledutableau">
    <w:name w:val="Table Grid"/>
    <w:basedOn w:val="TableauNormal"/>
    <w:uiPriority w:val="39"/>
    <w:rsid w:val="003B6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0D07E7"/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1449A"/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A3DB5"/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8A3DB5"/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3B65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B65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B65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3B65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3B65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e3">
    <w:name w:val="paragraphe 3"/>
    <w:basedOn w:val="Sansinterligne"/>
    <w:next w:val="Normal"/>
    <w:link w:val="paragraphe3Car"/>
    <w:qFormat/>
    <w:rsid w:val="00A75A3D"/>
    <w:pPr>
      <w:ind w:left="709"/>
    </w:pPr>
    <w:rPr>
      <w:rFonts w:ascii="Univers" w:hAnsi="Univers" w:cstheme="minorHAnsi"/>
    </w:rPr>
  </w:style>
  <w:style w:type="paragraph" w:customStyle="1" w:styleId="Paragraphe2">
    <w:name w:val="Paragraphe 2"/>
    <w:basedOn w:val="paragraphe3"/>
    <w:link w:val="Paragraphe2Car"/>
    <w:qFormat/>
    <w:rsid w:val="00A75A3D"/>
    <w:pPr>
      <w:ind w:left="567"/>
    </w:pPr>
  </w:style>
  <w:style w:type="character" w:customStyle="1" w:styleId="paragraphe3Car">
    <w:name w:val="paragraphe 3 Car"/>
    <w:basedOn w:val="Policepardfaut"/>
    <w:link w:val="paragraphe3"/>
    <w:rsid w:val="00A75A3D"/>
    <w:rPr>
      <w:rFonts w:ascii="Univers" w:hAnsi="Univers" w:cstheme="minorHAnsi"/>
    </w:rPr>
  </w:style>
  <w:style w:type="paragraph" w:customStyle="1" w:styleId="Paragprahe1">
    <w:name w:val="Paragprahe 1"/>
    <w:basedOn w:val="paragraphe3"/>
    <w:link w:val="Paragprahe1Car"/>
    <w:qFormat/>
    <w:rsid w:val="00A75A3D"/>
    <w:pPr>
      <w:ind w:left="426"/>
    </w:pPr>
    <w:rPr>
      <w:rFonts w:eastAsiaTheme="majorEastAsia"/>
      <w:color w:val="000000" w:themeColor="text1"/>
      <w:szCs w:val="20"/>
    </w:rPr>
  </w:style>
  <w:style w:type="character" w:customStyle="1" w:styleId="Paragraphe2Car">
    <w:name w:val="Paragraphe 2 Car"/>
    <w:basedOn w:val="paragraphe3Car"/>
    <w:link w:val="Paragraphe2"/>
    <w:rsid w:val="00A75A3D"/>
    <w:rPr>
      <w:rFonts w:ascii="Univers" w:hAnsi="Univers" w:cstheme="minorHAnsi"/>
    </w:rPr>
  </w:style>
  <w:style w:type="character" w:customStyle="1" w:styleId="Paragprahe1Car">
    <w:name w:val="Paragprahe 1 Car"/>
    <w:basedOn w:val="Titre3Car"/>
    <w:link w:val="Paragprahe1"/>
    <w:rsid w:val="00A75A3D"/>
    <w:rPr>
      <w:rFonts w:ascii="Univers" w:eastAsiaTheme="majorEastAsia" w:hAnsi="Univers" w:cstheme="minorHAnsi"/>
      <w:b w:val="0"/>
      <w:bCs w:val="0"/>
      <w:smallCaps w:val="0"/>
      <w:color w:val="000000" w:themeColor="text1"/>
      <w:sz w:val="28"/>
      <w:szCs w:val="20"/>
      <w:u w:val="single"/>
    </w:rPr>
  </w:style>
  <w:style w:type="paragraph" w:customStyle="1" w:styleId="Paragraphe4">
    <w:name w:val="Paragraphe 4"/>
    <w:basedOn w:val="Normal"/>
    <w:link w:val="Paragraphe4Car"/>
    <w:qFormat/>
    <w:rsid w:val="00A75A3D"/>
    <w:pPr>
      <w:ind w:left="851"/>
    </w:pPr>
    <w:rPr>
      <w:rFonts w:ascii="Univers" w:hAnsi="Univers" w:cstheme="minorHAnsi"/>
      <w:szCs w:val="20"/>
    </w:rPr>
  </w:style>
  <w:style w:type="character" w:customStyle="1" w:styleId="Paragraphe4Car">
    <w:name w:val="Paragraphe 4 Car"/>
    <w:basedOn w:val="Policepardfaut"/>
    <w:link w:val="Paragraphe4"/>
    <w:rsid w:val="00A75A3D"/>
    <w:rPr>
      <w:rFonts w:ascii="Univers" w:hAnsi="Univers" w:cstheme="minorHAnsi"/>
      <w:szCs w:val="20"/>
    </w:rPr>
  </w:style>
  <w:style w:type="paragraph" w:styleId="Sansinterligne">
    <w:name w:val="No Spacing"/>
    <w:uiPriority w:val="1"/>
    <w:qFormat/>
    <w:rsid w:val="003B6583"/>
    <w:pPr>
      <w:spacing w:after="0" w:line="240" w:lineRule="auto"/>
      <w:ind w:left="426"/>
    </w:pPr>
    <w:rPr>
      <w:rFonts w:ascii="Futura Md BT" w:hAnsi="Futura Md BT"/>
    </w:rPr>
  </w:style>
  <w:style w:type="character" w:styleId="Textedelespacerserv">
    <w:name w:val="Placeholder Text"/>
    <w:basedOn w:val="Policepardfaut"/>
    <w:uiPriority w:val="99"/>
    <w:semiHidden/>
    <w:rsid w:val="00632856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40161"/>
    <w:pPr>
      <w:numPr>
        <w:numId w:val="0"/>
      </w:numPr>
      <w:spacing w:after="0"/>
      <w:outlineLvl w:val="9"/>
    </w:pPr>
    <w:rPr>
      <w:rFonts w:asciiTheme="majorHAnsi" w:hAnsiTheme="majorHAnsi" w:cstheme="majorBidi"/>
      <w:smallCaps w:val="0"/>
      <w:color w:val="2F5496" w:themeColor="accent1" w:themeShade="BF"/>
      <w:sz w:val="32"/>
      <w:u w:val="none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40161"/>
    <w:pPr>
      <w:spacing w:after="100"/>
      <w:ind w:left="0"/>
    </w:pPr>
  </w:style>
  <w:style w:type="paragraph" w:styleId="TM2">
    <w:name w:val="toc 2"/>
    <w:basedOn w:val="Normal"/>
    <w:next w:val="Normal"/>
    <w:autoRedefine/>
    <w:uiPriority w:val="39"/>
    <w:unhideWhenUsed/>
    <w:rsid w:val="0014016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4016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401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0-BTS\01-Snir2\Projet\StationDeSki\DocTypeStationDeSki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E6B8C613B3E941B7432D01405DD73D" ma:contentTypeVersion="7" ma:contentTypeDescription="Crée un document." ma:contentTypeScope="" ma:versionID="5f57a272a10bc287f934a5e25f867b72">
  <xsd:schema xmlns:xsd="http://www.w3.org/2001/XMLSchema" xmlns:xs="http://www.w3.org/2001/XMLSchema" xmlns:p="http://schemas.microsoft.com/office/2006/metadata/properties" xmlns:ns3="8e3e3b4c-64e4-41da-9acd-0b5c2c870649" xmlns:ns4="e18903db-ef7d-4c1f-bb5f-816e4e2f7cd2" targetNamespace="http://schemas.microsoft.com/office/2006/metadata/properties" ma:root="true" ma:fieldsID="7a1fb8ecab5ff4e9f53cc5bb42da57f2" ns3:_="" ns4:_="">
    <xsd:import namespace="8e3e3b4c-64e4-41da-9acd-0b5c2c870649"/>
    <xsd:import namespace="e18903db-ef7d-4c1f-bb5f-816e4e2f7c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3e3b4c-64e4-41da-9acd-0b5c2c8706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8903db-ef7d-4c1f-bb5f-816e4e2f7cd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D67B2F-EBDA-4894-9B9C-094A275574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FEC3F8-F1BD-4474-9C66-984AE69C13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3e3b4c-64e4-41da-9acd-0b5c2c870649"/>
    <ds:schemaRef ds:uri="e18903db-ef7d-4c1f-bb5f-816e4e2f7c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2AB1CE-5FCF-4000-9E2E-2D055017F0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B8FA761-4A18-424E-AFAB-DBF79D4795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DocTypeStationDeSki.dotx</Template>
  <TotalTime>95</TotalTime>
  <Pages>3</Pages>
  <Words>317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Invité SNIR2</dc:creator>
  <cp:keywords/>
  <dc:description/>
  <cp:lastModifiedBy>BTS SNIR CDF NANCY</cp:lastModifiedBy>
  <cp:revision>27</cp:revision>
  <dcterms:created xsi:type="dcterms:W3CDTF">2022-01-13T08:32:00Z</dcterms:created>
  <dcterms:modified xsi:type="dcterms:W3CDTF">2022-01-19T13:34:00Z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0x01010083E6B8C613B3E941B7432D01405DD73D</vt:lpwstr>
  </property>
</Properties>
</file>