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DE88" w14:textId="6084648A" w:rsidR="00452E1A" w:rsidRPr="00452E1A" w:rsidRDefault="00452E1A" w:rsidP="00452E1A">
      <w:pPr>
        <w:jc w:val="center"/>
        <w:rPr>
          <w:b/>
          <w:bCs/>
          <w:sz w:val="40"/>
          <w:szCs w:val="40"/>
          <w:u w:val="single"/>
        </w:rPr>
      </w:pPr>
      <w:r w:rsidRPr="00452E1A">
        <w:rPr>
          <w:b/>
          <w:bCs/>
          <w:sz w:val="40"/>
          <w:szCs w:val="40"/>
          <w:u w:val="single"/>
        </w:rPr>
        <w:t>Charte graphique et description du projet</w:t>
      </w:r>
    </w:p>
    <w:p w14:paraId="77B8A9E5" w14:textId="5211FCF1" w:rsidR="00452E1A" w:rsidRDefault="00452E1A">
      <w:r>
        <w:t>Nom du projet : HomeService</w:t>
      </w:r>
    </w:p>
    <w:p w14:paraId="3062FF1D" w14:textId="305A02EE" w:rsidR="00452E1A" w:rsidRDefault="00452E1A">
      <w:r>
        <w:t xml:space="preserve">Logo du projet : </w:t>
      </w:r>
    </w:p>
    <w:p w14:paraId="5084AF69" w14:textId="3A24AC08" w:rsidR="00452E1A" w:rsidRDefault="00356507">
      <w:r>
        <w:rPr>
          <w:noProof/>
        </w:rPr>
        <w:drawing>
          <wp:inline distT="0" distB="0" distL="0" distR="0" wp14:anchorId="249622DF" wp14:editId="0FC9573E">
            <wp:extent cx="3267075" cy="26003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CD2F" w14:textId="2AA2E50B" w:rsidR="00C5087C" w:rsidRDefault="00C5087C">
      <w:r>
        <w:t>Charte graphique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2E84" w14:paraId="67792408" w14:textId="77777777" w:rsidTr="00D92E84">
        <w:tc>
          <w:tcPr>
            <w:tcW w:w="2265" w:type="dxa"/>
          </w:tcPr>
          <w:p w14:paraId="30BD72C6" w14:textId="735353EB" w:rsidR="00D92E84" w:rsidRDefault="00D92E84">
            <w:r>
              <w:t>Nom de la couleur</w:t>
            </w:r>
          </w:p>
        </w:tc>
        <w:tc>
          <w:tcPr>
            <w:tcW w:w="2265" w:type="dxa"/>
          </w:tcPr>
          <w:p w14:paraId="6EE8DEAF" w14:textId="142D9219" w:rsidR="00D92E84" w:rsidRDefault="00D92E84">
            <w:r>
              <w:t>Code hexadécimal</w:t>
            </w:r>
          </w:p>
        </w:tc>
        <w:tc>
          <w:tcPr>
            <w:tcW w:w="2266" w:type="dxa"/>
          </w:tcPr>
          <w:p w14:paraId="76B3C7B9" w14:textId="30D14E64" w:rsidR="00D92E84" w:rsidRDefault="00D92E84">
            <w:r>
              <w:t>Aspect</w:t>
            </w:r>
          </w:p>
        </w:tc>
        <w:tc>
          <w:tcPr>
            <w:tcW w:w="2266" w:type="dxa"/>
          </w:tcPr>
          <w:p w14:paraId="6A01F0A0" w14:textId="72D4EDB0" w:rsidR="00D92E84" w:rsidRDefault="00D92E84">
            <w:r>
              <w:t>Utilisation</w:t>
            </w:r>
          </w:p>
        </w:tc>
      </w:tr>
      <w:tr w:rsidR="00D92E84" w14:paraId="7B27E0A0" w14:textId="77777777" w:rsidTr="00D92E84">
        <w:tc>
          <w:tcPr>
            <w:tcW w:w="2265" w:type="dxa"/>
          </w:tcPr>
          <w:p w14:paraId="2D68350D" w14:textId="0BC7E706" w:rsidR="00D92E84" w:rsidRDefault="00ED04B8">
            <w:r>
              <w:t>Raw Sienna</w:t>
            </w:r>
          </w:p>
        </w:tc>
        <w:tc>
          <w:tcPr>
            <w:tcW w:w="2265" w:type="dxa"/>
          </w:tcPr>
          <w:p w14:paraId="11C80E04" w14:textId="030BD1AD" w:rsidR="00D92E84" w:rsidRDefault="00ED04B8">
            <w:r w:rsidRPr="00ED04B8">
              <w:t>#CC9137</w:t>
            </w:r>
          </w:p>
        </w:tc>
        <w:tc>
          <w:tcPr>
            <w:tcW w:w="2266" w:type="dxa"/>
          </w:tcPr>
          <w:p w14:paraId="42CE5E35" w14:textId="60099D9D" w:rsidR="00D92E84" w:rsidRDefault="00ED04B8">
            <w:r>
              <w:rPr>
                <w:noProof/>
              </w:rPr>
              <w:drawing>
                <wp:inline distT="0" distB="0" distL="0" distR="0" wp14:anchorId="0B6363BA" wp14:editId="3A22B1BE">
                  <wp:extent cx="381000" cy="381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0200FE49" w14:textId="0DB7D36D" w:rsidR="00524A1F" w:rsidRDefault="00127B46">
            <w:r>
              <w:t>Lettres du logo, utilisée pour les titres et mots importants</w:t>
            </w:r>
          </w:p>
        </w:tc>
      </w:tr>
      <w:tr w:rsidR="002B22CB" w14:paraId="1C15C35D" w14:textId="77777777" w:rsidTr="00D92E84">
        <w:tc>
          <w:tcPr>
            <w:tcW w:w="2265" w:type="dxa"/>
          </w:tcPr>
          <w:p w14:paraId="5B5266ED" w14:textId="681C7F13" w:rsidR="002B22CB" w:rsidRDefault="002B22CB" w:rsidP="002B22CB">
            <w:pPr>
              <w:spacing w:before="100" w:beforeAutospacing="1" w:after="100" w:afterAutospacing="1"/>
              <w:outlineLvl w:val="1"/>
            </w:pPr>
            <w:r>
              <w:t>Alabasta</w:t>
            </w:r>
          </w:p>
        </w:tc>
        <w:tc>
          <w:tcPr>
            <w:tcW w:w="2265" w:type="dxa"/>
          </w:tcPr>
          <w:p w14:paraId="03436DD0" w14:textId="4276C1DA" w:rsidR="002B22CB" w:rsidRPr="00ED04B8" w:rsidRDefault="002B22CB">
            <w:r w:rsidRPr="002B22CB">
              <w:t>#FAFAFA</w:t>
            </w:r>
          </w:p>
        </w:tc>
        <w:tc>
          <w:tcPr>
            <w:tcW w:w="2266" w:type="dxa"/>
          </w:tcPr>
          <w:p w14:paraId="4CD884A0" w14:textId="512D87BB" w:rsidR="002B22CB" w:rsidRDefault="002B22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CE647" wp14:editId="1BDB075D">
                  <wp:extent cx="381000" cy="39052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2964D395" w14:textId="5C8D6618" w:rsidR="002B22CB" w:rsidRDefault="00127B46">
            <w:r>
              <w:t>Utilisé comme couleur de fond</w:t>
            </w:r>
            <w:r w:rsidR="004816B9">
              <w:t xml:space="preserve"> et de certains textes</w:t>
            </w:r>
            <w:bookmarkStart w:id="0" w:name="_GoBack"/>
            <w:bookmarkEnd w:id="0"/>
          </w:p>
        </w:tc>
      </w:tr>
      <w:tr w:rsidR="00D92E84" w14:paraId="160E5D07" w14:textId="77777777" w:rsidTr="00ED04B8">
        <w:trPr>
          <w:trHeight w:val="316"/>
        </w:trPr>
        <w:tc>
          <w:tcPr>
            <w:tcW w:w="2265" w:type="dxa"/>
          </w:tcPr>
          <w:p w14:paraId="43E15D7A" w14:textId="5F6C582A" w:rsidR="00D92E84" w:rsidRDefault="00ED04B8">
            <w:r>
              <w:t xml:space="preserve">Casablanca </w:t>
            </w:r>
          </w:p>
        </w:tc>
        <w:tc>
          <w:tcPr>
            <w:tcW w:w="2265" w:type="dxa"/>
          </w:tcPr>
          <w:p w14:paraId="37CBEBC2" w14:textId="4AC61798" w:rsidR="00D92E84" w:rsidRDefault="00ED04B8">
            <w:r w:rsidRPr="00ED04B8">
              <w:t>#F7AF42</w:t>
            </w:r>
          </w:p>
        </w:tc>
        <w:tc>
          <w:tcPr>
            <w:tcW w:w="2266" w:type="dxa"/>
          </w:tcPr>
          <w:p w14:paraId="25205489" w14:textId="75DFC8E3" w:rsidR="00D92E84" w:rsidRDefault="00ED04B8">
            <w:r>
              <w:rPr>
                <w:noProof/>
              </w:rPr>
              <w:drawing>
                <wp:inline distT="0" distB="0" distL="0" distR="0" wp14:anchorId="252AA3D4" wp14:editId="6FDBBD20">
                  <wp:extent cx="390525" cy="38100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6457C430" w14:textId="05D8B24E" w:rsidR="00D92E84" w:rsidRDefault="00127B46">
            <w:r>
              <w:t>Contour du logo, utilisé pour les sous titres</w:t>
            </w:r>
          </w:p>
        </w:tc>
      </w:tr>
      <w:tr w:rsidR="00D92E84" w14:paraId="0EDC6F98" w14:textId="77777777" w:rsidTr="00D92E84">
        <w:tc>
          <w:tcPr>
            <w:tcW w:w="2265" w:type="dxa"/>
          </w:tcPr>
          <w:p w14:paraId="4013851F" w14:textId="744096D5" w:rsidR="00D92E84" w:rsidRDefault="00ED04B8">
            <w:r>
              <w:t>Janna</w:t>
            </w:r>
          </w:p>
        </w:tc>
        <w:tc>
          <w:tcPr>
            <w:tcW w:w="2265" w:type="dxa"/>
          </w:tcPr>
          <w:p w14:paraId="47E6DD37" w14:textId="3E7B42D8" w:rsidR="00D92E84" w:rsidRDefault="00ED04B8">
            <w:r w:rsidRPr="00ED04B8">
              <w:t>#F2E3CD</w:t>
            </w:r>
          </w:p>
        </w:tc>
        <w:tc>
          <w:tcPr>
            <w:tcW w:w="2266" w:type="dxa"/>
          </w:tcPr>
          <w:p w14:paraId="7EC1507B" w14:textId="1C2230F6" w:rsidR="00D92E84" w:rsidRDefault="00ED04B8">
            <w:r>
              <w:rPr>
                <w:noProof/>
              </w:rPr>
              <w:drawing>
                <wp:inline distT="0" distB="0" distL="0" distR="0" wp14:anchorId="5A166B20" wp14:editId="2918897C">
                  <wp:extent cx="361950" cy="37147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59398627" w14:textId="237C4280" w:rsidR="00D92E84" w:rsidRDefault="00127B46">
            <w:r>
              <w:t>Utilisé comme fond des textes moins importants, tel que les crédits</w:t>
            </w:r>
          </w:p>
        </w:tc>
      </w:tr>
      <w:tr w:rsidR="00D92E84" w14:paraId="215ED85E" w14:textId="77777777" w:rsidTr="00D92E84">
        <w:tc>
          <w:tcPr>
            <w:tcW w:w="2265" w:type="dxa"/>
          </w:tcPr>
          <w:p w14:paraId="0858D4A4" w14:textId="0A6D851C" w:rsidR="00D92E84" w:rsidRDefault="00ED04B8">
            <w:r>
              <w:t>Harvest Gold</w:t>
            </w:r>
          </w:p>
        </w:tc>
        <w:tc>
          <w:tcPr>
            <w:tcW w:w="2265" w:type="dxa"/>
          </w:tcPr>
          <w:p w14:paraId="52E252FF" w14:textId="325A8579" w:rsidR="00D92E84" w:rsidRDefault="00ED04B8" w:rsidP="00ED04B8">
            <w:r w:rsidRPr="00ED04B8">
              <w:t>#DEB67C</w:t>
            </w:r>
          </w:p>
        </w:tc>
        <w:tc>
          <w:tcPr>
            <w:tcW w:w="2266" w:type="dxa"/>
          </w:tcPr>
          <w:p w14:paraId="4F96DC0C" w14:textId="47832ADD" w:rsidR="00D92E84" w:rsidRDefault="00ED04B8">
            <w:r>
              <w:rPr>
                <w:noProof/>
              </w:rPr>
              <w:drawing>
                <wp:inline distT="0" distB="0" distL="0" distR="0" wp14:anchorId="5FB03790" wp14:editId="06506A0E">
                  <wp:extent cx="381000" cy="3714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6984A946" w14:textId="48FF4C0A" w:rsidR="00D92E84" w:rsidRDefault="00127B46">
            <w:r>
              <w:t>Utilisé pour les textes moins importants</w:t>
            </w:r>
          </w:p>
        </w:tc>
      </w:tr>
    </w:tbl>
    <w:p w14:paraId="5B07B70F" w14:textId="56FF8EDB" w:rsidR="00C5087C" w:rsidRDefault="00C5087C"/>
    <w:p w14:paraId="25183CFB" w14:textId="2DE81F5C" w:rsidR="00CA24A9" w:rsidRDefault="00CA24A9"/>
    <w:p w14:paraId="3D07CC69" w14:textId="6F39B6A0" w:rsidR="00CA24A9" w:rsidRDefault="00CA24A9"/>
    <w:p w14:paraId="14201A34" w14:textId="2E99FCF5" w:rsidR="00CA24A9" w:rsidRDefault="00CA24A9"/>
    <w:p w14:paraId="648A0217" w14:textId="1D7F2A50" w:rsidR="00CA24A9" w:rsidRDefault="00CA24A9"/>
    <w:p w14:paraId="3286FF81" w14:textId="0004B36F" w:rsidR="00CA24A9" w:rsidRDefault="00CA24A9"/>
    <w:p w14:paraId="4F646C4F" w14:textId="5A9BFB60" w:rsidR="00CA24A9" w:rsidRDefault="00CA24A9"/>
    <w:p w14:paraId="2D077010" w14:textId="069B53ED" w:rsidR="00CA24A9" w:rsidRDefault="00CA24A9">
      <w:r>
        <w:rPr>
          <w:noProof/>
        </w:rPr>
        <w:lastRenderedPageBreak/>
        <w:drawing>
          <wp:inline distT="0" distB="0" distL="0" distR="0" wp14:anchorId="5A8AAB80" wp14:editId="07376F42">
            <wp:extent cx="5753100" cy="2847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5A4E" w14:textId="26EDD46A" w:rsidR="00CA24A9" w:rsidRDefault="00CA24A9">
      <w:r>
        <w:t>Image de fond utilisée pour l’application C</w:t>
      </w:r>
    </w:p>
    <w:sectPr w:rsidR="00CA2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3C"/>
    <w:rsid w:val="00127B46"/>
    <w:rsid w:val="002B22CB"/>
    <w:rsid w:val="00356507"/>
    <w:rsid w:val="00452E1A"/>
    <w:rsid w:val="004816B9"/>
    <w:rsid w:val="00524A1F"/>
    <w:rsid w:val="008618F9"/>
    <w:rsid w:val="00B308D9"/>
    <w:rsid w:val="00C5087C"/>
    <w:rsid w:val="00CA24A9"/>
    <w:rsid w:val="00D92E84"/>
    <w:rsid w:val="00EA4192"/>
    <w:rsid w:val="00ED04B8"/>
    <w:rsid w:val="00F2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7D82"/>
  <w15:chartTrackingRefBased/>
  <w15:docId w15:val="{1DE4387E-D35D-48DC-9435-2163E15A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B2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2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B22C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Malecot</dc:creator>
  <cp:keywords/>
  <dc:description/>
  <cp:lastModifiedBy>Maxime Malecot</cp:lastModifiedBy>
  <cp:revision>13</cp:revision>
  <dcterms:created xsi:type="dcterms:W3CDTF">2020-01-28T10:47:00Z</dcterms:created>
  <dcterms:modified xsi:type="dcterms:W3CDTF">2020-02-02T21:35:00Z</dcterms:modified>
</cp:coreProperties>
</file>