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738630" cy="94292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8630" cy="9429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pgSz w:h="16820" w:w="11900" w:orient="portrait"/>
          <w:pgMar w:bottom="3646.0000610351562" w:top="993.0810546875" w:left="1417.0001220703125" w:right="3696.600341796875" w:header="0" w:footer="720"/>
          <w:pgNumType w:start="1"/>
          <w:cols w:equalWidth="0" w:num="2">
            <w:col w:space="0" w:w="3400"/>
            <w:col w:space="0" w:w="34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Ambassadrices du numérique »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505859375" w:line="264.89441871643066" w:lineRule="auto"/>
        <w:ind w:left="3.319854736328125" w:right="-2.2802734375" w:firstLine="12.2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Suite au forum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Numériqu’elles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 8 novembre 2019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est proposé aux élèves des établissements ayant participé de réaliser une ou plusieurs productions utilisant le numérique  pour promouvoir ce secteur auprès des collégiennes et des lycéennes notamment.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6259765625" w:line="264.8939037322998" w:lineRule="auto"/>
        <w:ind w:left="4.519805908203125" w:right="-0.318603515625" w:firstLine="1.9200134277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L’objectif est de déconstruire les stéréotypes liés au secteur du numérique en présentant par  exemple un métier, une association, un parcours personnel et/ou professionnel, une action  menée dans l’établissement en lien avec le forum, …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025390625" w:line="240" w:lineRule="auto"/>
        <w:ind w:left="6.43981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Les réalisations possibles sont les suivantes :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19091796875" w:line="240" w:lineRule="auto"/>
        <w:ind w:left="368.35983276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capsule vidéo de 3 minutes maximum,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368.35983276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émission d’une webradio,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368.35983276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page web du site de l’établissement,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368.35983276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diaporama,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04833984375" w:line="240" w:lineRule="auto"/>
        <w:ind w:left="368.35983276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questionnaire en ligne,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197509765625" w:line="240" w:lineRule="auto"/>
        <w:ind w:left="0" w:right="55.79956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outils disponibles sur l’ENT : Madmagz, mur collaboratif, blog, cahier multimédia, pad.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197021484375" w:line="263.89434814453125" w:lineRule="auto"/>
        <w:ind w:left="7.6397705078125" w:right="54.918212890625" w:hanging="4.07989501953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Les productions seront à déposer pour le 17 janvier 2020 dans le groupe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Numériqu’elles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créé sur l’ENT.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0257568359375" w:line="265.89345932006836" w:lineRule="auto"/>
        <w:ind w:left="9.31976318359375" w:right="-6.400146484375" w:hanging="4.79995727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jury se réunira courant février : les réalisations les plus réussies seront récompensées et  serviront à la promotion du forum l’année prochaine.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0262451171875" w:line="263.8948345184326" w:lineRule="auto"/>
        <w:ind w:left="3.799896240234375" w:right="0.11962890625" w:hanging="0.240020751953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Les établissements qui le souhaitent peuvent être accompagnés dans ce projet par la  Délégation académique au numérique éducatif 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ce.dane@ac-amiens.fr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025634765625" w:line="263.8938331604004" w:lineRule="auto"/>
        <w:ind w:left="8.839874267578125" w:right="-5.321044921875" w:firstLine="0.47988891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Chaque production, réalisée en groupe qui pourra être mixte, devra être accompagnée des  éléments suivants (qui seront sur l’ENT) :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2626953125" w:line="240" w:lineRule="auto"/>
        <w:ind w:left="368.35983276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la fiche de synthèse,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368.35983276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la liste des élèves,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27587890625" w:line="263.8940906524658" w:lineRule="auto"/>
        <w:ind w:left="728.7599182128906" w:right="-5.08056640625" w:hanging="359.920043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les formulaires dûment remplis et signés de cession des droits d’auteur pour tous les  élèves et les adultes participant au projet,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2613525390625" w:line="263.89434814453125" w:lineRule="auto"/>
        <w:ind w:left="728.0398559570312" w:right="-4.600830078125" w:hanging="359.6800231933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le formulaire d’autorisation de captation de la voix et de l’image de l’élève dans le cas  d’une vidéo.</w:t>
      </w:r>
    </w:p>
    <w:sectPr>
      <w:type w:val="continuous"/>
      <w:pgSz w:h="16820" w:w="11900" w:orient="portrait"/>
      <w:pgMar w:bottom="3646.0000610351562" w:top="993.0810546875" w:left="1417.0001220703125" w:right="1356.640625" w:header="0" w:footer="720"/>
      <w:cols w:equalWidth="0" w:num="1">
        <w:col w:space="0" w:w="9126.35925292968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