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1192" w14:textId="39FCA7FE" w:rsidR="00B53A34" w:rsidRPr="006322F2" w:rsidRDefault="001C64B9" w:rsidP="006322F2">
      <w:pPr>
        <w:jc w:val="center"/>
        <w:rPr>
          <w:b/>
          <w:bCs/>
          <w:sz w:val="24"/>
          <w:szCs w:val="24"/>
        </w:rPr>
      </w:pPr>
      <w:r w:rsidRPr="006322F2">
        <w:rPr>
          <w:b/>
          <w:bCs/>
          <w:sz w:val="24"/>
          <w:szCs w:val="24"/>
        </w:rPr>
        <w:t>ÉPREUVE D’</w:t>
      </w:r>
      <w:r w:rsidR="008A7699" w:rsidRPr="006322F2">
        <w:rPr>
          <w:b/>
          <w:bCs/>
          <w:sz w:val="24"/>
          <w:szCs w:val="24"/>
        </w:rPr>
        <w:t>ETUDE DE TEXTE</w:t>
      </w:r>
    </w:p>
    <w:p w14:paraId="2F81D778" w14:textId="77777777" w:rsidR="008A7699" w:rsidRPr="006F667D" w:rsidRDefault="008A7699" w:rsidP="008A7699">
      <w:pPr>
        <w:rPr>
          <w:sz w:val="24"/>
          <w:szCs w:val="24"/>
        </w:rPr>
      </w:pPr>
      <w:r w:rsidRPr="006322F2">
        <w:rPr>
          <w:b/>
          <w:bCs/>
          <w:sz w:val="24"/>
          <w:szCs w:val="24"/>
        </w:rPr>
        <w:t>Texte</w:t>
      </w:r>
      <w:r w:rsidRPr="006F667D">
        <w:rPr>
          <w:sz w:val="24"/>
          <w:szCs w:val="24"/>
        </w:rPr>
        <w:t> : La borne-fontaine</w:t>
      </w:r>
    </w:p>
    <w:p w14:paraId="2333F0BC" w14:textId="77777777" w:rsidR="008A7699" w:rsidRPr="006F667D" w:rsidRDefault="00000ABF" w:rsidP="006549A6">
      <w:pPr>
        <w:jc w:val="both"/>
        <w:rPr>
          <w:sz w:val="24"/>
          <w:szCs w:val="24"/>
        </w:rPr>
      </w:pPr>
      <w:r w:rsidRPr="006F667D">
        <w:rPr>
          <w:sz w:val="24"/>
          <w:szCs w:val="24"/>
        </w:rPr>
        <w:t xml:space="preserve">   </w:t>
      </w:r>
      <w:r w:rsidR="008A7699" w:rsidRPr="006F667D">
        <w:rPr>
          <w:sz w:val="24"/>
          <w:szCs w:val="24"/>
        </w:rPr>
        <w:t>Il faut dire en effet que depuis l'installation de la borne-fontaine chez nous, la plupart des hommes s'étaient mis à appliquer soigneusement des notions d'hygiène jusque là inconnues dans notre village. Notamment, ils avaient compris combien il était dangereux d'aller se baigner dans « l'eau sale » de la rivière... et en hommes délicats d'un siècle nouveau, ils demandaient à leurs épouses d'aller puiser de l'eau pour la toilette ou le bain à domicile...</w:t>
      </w:r>
    </w:p>
    <w:p w14:paraId="1AA7237B" w14:textId="4B9F9ECF" w:rsidR="008A7699" w:rsidRPr="006F667D" w:rsidRDefault="00683E64" w:rsidP="006549A6">
      <w:pPr>
        <w:jc w:val="both"/>
        <w:rPr>
          <w:sz w:val="24"/>
          <w:szCs w:val="24"/>
        </w:rPr>
      </w:pPr>
      <w:r w:rsidRPr="006F667D">
        <w:rPr>
          <w:sz w:val="24"/>
          <w:szCs w:val="24"/>
        </w:rPr>
        <w:t xml:space="preserve">   </w:t>
      </w:r>
      <w:r w:rsidR="008A7699" w:rsidRPr="006F667D">
        <w:rPr>
          <w:sz w:val="24"/>
          <w:szCs w:val="24"/>
        </w:rPr>
        <w:t xml:space="preserve">Le robinet coulait, coulait lentement, sans se soucier du temps qui passait. L'eau sentait le tuyau neuf. Elle n'était pas limpide elle avait un fond blanchâtre qui me fait aujourd'hui douter sérieusement de sa propreté. Mais pour nous, c'était de l'eau sortant de la borne-fontaine, c'est-à-dire de cette eau qui avait été traitée par les blancs « spécialement pour être livrée à notre village », comme nous disions, non sans fierté. Cela nous suffisait pour la préférer à l'eau de la meilleure source, si limpide et si pure fût-elle. Nous commencions à entrer gaillardement dans la sic, civilisée. </w:t>
      </w:r>
      <w:r w:rsidR="000023B9" w:rsidRPr="006F667D">
        <w:rPr>
          <w:sz w:val="24"/>
          <w:szCs w:val="24"/>
        </w:rPr>
        <w:t>Celle</w:t>
      </w:r>
      <w:r w:rsidR="008A7699" w:rsidRPr="006F667D">
        <w:rPr>
          <w:sz w:val="24"/>
          <w:szCs w:val="24"/>
        </w:rPr>
        <w:t xml:space="preserve">-là qui avait sans peine conquis les habitants de la grand-ville, et nous étions fiers à la pensée que de tous les villages de cette banlieue « lointaine », c'était le nôtre qui avait été choisi pour l'installation de la première borne-fontaine ». C'est pourquoi j'avais pris ce ton supérieur en rappelant à Agatha que nous n'avions plus besoin d'eau de pluie pour vivre puisque par tous les temps et d'un bout à l'autre de l'année. </w:t>
      </w:r>
      <w:r w:rsidR="000023B9" w:rsidRPr="006F667D">
        <w:rPr>
          <w:sz w:val="24"/>
          <w:szCs w:val="24"/>
        </w:rPr>
        <w:t>Nous</w:t>
      </w:r>
      <w:r w:rsidR="008A7699" w:rsidRPr="006F667D">
        <w:rPr>
          <w:sz w:val="24"/>
          <w:szCs w:val="24"/>
        </w:rPr>
        <w:t xml:space="preserve"> disposions d'une borne-fontaine au généreux robinet.</w:t>
      </w:r>
    </w:p>
    <w:p w14:paraId="1908EE97" w14:textId="77777777" w:rsidR="008A7699" w:rsidRPr="00172F84" w:rsidRDefault="00C37197" w:rsidP="008A7699">
      <w:r w:rsidRPr="006F667D">
        <w:rPr>
          <w:sz w:val="24"/>
          <w:szCs w:val="24"/>
        </w:rPr>
        <w:t xml:space="preserve">                                                     </w:t>
      </w:r>
      <w:r w:rsidR="00616478">
        <w:rPr>
          <w:sz w:val="24"/>
          <w:szCs w:val="24"/>
        </w:rPr>
        <w:t xml:space="preserve">         </w:t>
      </w:r>
      <w:r w:rsidR="008A7699" w:rsidRPr="00172F84">
        <w:t>Francis Bebey, Le Fils d'Agatha Moudio. Editions CLE, pp.‘l I -43.</w:t>
      </w:r>
    </w:p>
    <w:p w14:paraId="06B5E695" w14:textId="77777777" w:rsidR="008A7699" w:rsidRPr="006F667D" w:rsidRDefault="008A7699" w:rsidP="00FA6D89">
      <w:pPr>
        <w:pStyle w:val="Paragraphedeliste"/>
        <w:numPr>
          <w:ilvl w:val="0"/>
          <w:numId w:val="1"/>
        </w:numPr>
        <w:rPr>
          <w:sz w:val="24"/>
          <w:szCs w:val="24"/>
        </w:rPr>
      </w:pPr>
      <w:r w:rsidRPr="006322F2">
        <w:rPr>
          <w:b/>
          <w:bCs/>
          <w:sz w:val="24"/>
          <w:szCs w:val="24"/>
        </w:rPr>
        <w:t>Compréhension</w:t>
      </w:r>
      <w:r w:rsidR="00FA6D89" w:rsidRPr="006322F2">
        <w:rPr>
          <w:b/>
          <w:bCs/>
          <w:sz w:val="24"/>
          <w:szCs w:val="24"/>
        </w:rPr>
        <w:t xml:space="preserve"> </w:t>
      </w:r>
      <w:r w:rsidRPr="006322F2">
        <w:rPr>
          <w:b/>
          <w:bCs/>
          <w:sz w:val="24"/>
          <w:szCs w:val="24"/>
        </w:rPr>
        <w:t>​(6pts</w:t>
      </w:r>
      <w:r w:rsidRPr="006F667D">
        <w:rPr>
          <w:sz w:val="24"/>
          <w:szCs w:val="24"/>
        </w:rPr>
        <w:t>)</w:t>
      </w:r>
    </w:p>
    <w:p w14:paraId="0B5B9FCC" w14:textId="77777777" w:rsidR="00FA6D89" w:rsidRPr="006F667D" w:rsidRDefault="00FA6D89" w:rsidP="00FA6D89">
      <w:pPr>
        <w:pStyle w:val="Paragraphedeliste"/>
        <w:ind w:left="1080"/>
        <w:rPr>
          <w:sz w:val="24"/>
          <w:szCs w:val="24"/>
        </w:rPr>
      </w:pPr>
    </w:p>
    <w:p w14:paraId="550E1B64" w14:textId="77777777" w:rsidR="008A7699" w:rsidRPr="006F667D" w:rsidRDefault="008A7699" w:rsidP="00AE6F1E">
      <w:pPr>
        <w:pStyle w:val="Paragraphedeliste"/>
        <w:numPr>
          <w:ilvl w:val="0"/>
          <w:numId w:val="6"/>
        </w:numPr>
        <w:rPr>
          <w:sz w:val="24"/>
          <w:szCs w:val="24"/>
        </w:rPr>
      </w:pPr>
      <w:r w:rsidRPr="006F667D">
        <w:rPr>
          <w:sz w:val="24"/>
          <w:szCs w:val="24"/>
        </w:rPr>
        <w:t>Quelles habitudes l'installation de la borne-fontaine a-t-elle changées chez les hommes du village ? (2pts)</w:t>
      </w:r>
    </w:p>
    <w:p w14:paraId="193DB3B5" w14:textId="77777777" w:rsidR="00C223F5" w:rsidRPr="006F667D" w:rsidRDefault="008A7699" w:rsidP="00B53A34">
      <w:pPr>
        <w:pStyle w:val="Paragraphedeliste"/>
        <w:numPr>
          <w:ilvl w:val="0"/>
          <w:numId w:val="6"/>
        </w:numPr>
        <w:rPr>
          <w:sz w:val="24"/>
          <w:szCs w:val="24"/>
        </w:rPr>
      </w:pPr>
      <w:r w:rsidRPr="006F667D">
        <w:rPr>
          <w:sz w:val="24"/>
          <w:szCs w:val="24"/>
        </w:rPr>
        <w:t>Selon le texte, l'eau de la borne-fontaine était-elle potable ? Justifiez votre réponse à l'aide d'un passage du texte. (2pts)</w:t>
      </w:r>
    </w:p>
    <w:p w14:paraId="6F23DB33" w14:textId="77777777" w:rsidR="008A7699" w:rsidRPr="006F667D" w:rsidRDefault="008A7699" w:rsidP="00B53A34">
      <w:pPr>
        <w:pStyle w:val="Paragraphedeliste"/>
        <w:numPr>
          <w:ilvl w:val="0"/>
          <w:numId w:val="6"/>
        </w:numPr>
        <w:rPr>
          <w:sz w:val="24"/>
          <w:szCs w:val="24"/>
        </w:rPr>
      </w:pPr>
      <w:r w:rsidRPr="006F667D">
        <w:rPr>
          <w:sz w:val="24"/>
          <w:szCs w:val="24"/>
        </w:rPr>
        <w:t>Pourquoi les habitants du village preéraient-ils l'eau de la borne fontaine à celle de la source pourtant plus limpide et plus claire ? (2pts)</w:t>
      </w:r>
    </w:p>
    <w:p w14:paraId="4D9D396C" w14:textId="77777777" w:rsidR="00105D86" w:rsidRPr="006F667D" w:rsidRDefault="00105D86" w:rsidP="00105D86">
      <w:pPr>
        <w:pStyle w:val="Paragraphedeliste"/>
        <w:ind w:left="1200"/>
        <w:rPr>
          <w:sz w:val="24"/>
          <w:szCs w:val="24"/>
        </w:rPr>
      </w:pPr>
    </w:p>
    <w:p w14:paraId="23B0D4DB" w14:textId="77777777" w:rsidR="008A7699" w:rsidRPr="006322F2" w:rsidRDefault="008A7699" w:rsidP="00CE3912">
      <w:pPr>
        <w:pStyle w:val="Paragraphedeliste"/>
        <w:numPr>
          <w:ilvl w:val="0"/>
          <w:numId w:val="1"/>
        </w:numPr>
        <w:rPr>
          <w:b/>
          <w:bCs/>
          <w:sz w:val="24"/>
          <w:szCs w:val="24"/>
        </w:rPr>
      </w:pPr>
      <w:r w:rsidRPr="006322F2">
        <w:rPr>
          <w:b/>
          <w:bCs/>
          <w:sz w:val="24"/>
          <w:szCs w:val="24"/>
        </w:rPr>
        <w:t>Maniement de la langue (6pts)</w:t>
      </w:r>
    </w:p>
    <w:p w14:paraId="51E28942" w14:textId="77777777" w:rsidR="00CE3912" w:rsidRPr="006F667D" w:rsidRDefault="00CE3912" w:rsidP="00CE3912">
      <w:pPr>
        <w:pStyle w:val="Paragraphedeliste"/>
        <w:ind w:left="1080"/>
        <w:rPr>
          <w:sz w:val="24"/>
          <w:szCs w:val="24"/>
        </w:rPr>
      </w:pPr>
    </w:p>
    <w:p w14:paraId="7AB88F8D" w14:textId="77777777" w:rsidR="008A7699" w:rsidRPr="006F667D" w:rsidRDefault="008A7699" w:rsidP="00CE3912">
      <w:pPr>
        <w:pStyle w:val="Paragraphedeliste"/>
        <w:numPr>
          <w:ilvl w:val="0"/>
          <w:numId w:val="3"/>
        </w:numPr>
        <w:rPr>
          <w:sz w:val="24"/>
          <w:szCs w:val="24"/>
        </w:rPr>
      </w:pPr>
      <w:r w:rsidRPr="006F667D">
        <w:rPr>
          <w:sz w:val="24"/>
          <w:szCs w:val="24"/>
        </w:rPr>
        <w:t>Expliquez : borne-fontaine — non sans fierté. (1 x 2 = 2pts)</w:t>
      </w:r>
    </w:p>
    <w:p w14:paraId="1568079D" w14:textId="2BF524D1" w:rsidR="008A7699" w:rsidRPr="006F667D" w:rsidRDefault="008A7699" w:rsidP="00BA3AE9">
      <w:pPr>
        <w:pStyle w:val="Paragraphedeliste"/>
        <w:numPr>
          <w:ilvl w:val="0"/>
          <w:numId w:val="3"/>
        </w:numPr>
        <w:rPr>
          <w:sz w:val="24"/>
          <w:szCs w:val="24"/>
        </w:rPr>
      </w:pPr>
      <w:r w:rsidRPr="006F667D">
        <w:rPr>
          <w:sz w:val="24"/>
          <w:szCs w:val="24"/>
        </w:rPr>
        <w:t xml:space="preserve">De quoi est formé le mot « gaillardement » '.' Trouvez dans le texte un mot formé de la même façon. </w:t>
      </w:r>
      <w:r w:rsidR="000023B9" w:rsidRPr="006F667D">
        <w:rPr>
          <w:sz w:val="24"/>
          <w:szCs w:val="24"/>
        </w:rPr>
        <w:t>(1</w:t>
      </w:r>
      <w:r w:rsidRPr="006F667D">
        <w:rPr>
          <w:sz w:val="24"/>
          <w:szCs w:val="24"/>
        </w:rPr>
        <w:t xml:space="preserve"> </w:t>
      </w:r>
      <w:r w:rsidR="000023B9" w:rsidRPr="006F667D">
        <w:rPr>
          <w:sz w:val="24"/>
          <w:szCs w:val="24"/>
        </w:rPr>
        <w:t>pt)</w:t>
      </w:r>
    </w:p>
    <w:p w14:paraId="52F8E162" w14:textId="77777777" w:rsidR="008A7699" w:rsidRPr="006F667D" w:rsidRDefault="008A7699" w:rsidP="00BA3AE9">
      <w:pPr>
        <w:pStyle w:val="Paragraphedeliste"/>
        <w:numPr>
          <w:ilvl w:val="0"/>
          <w:numId w:val="3"/>
        </w:numPr>
        <w:rPr>
          <w:sz w:val="24"/>
          <w:szCs w:val="24"/>
        </w:rPr>
      </w:pPr>
      <w:r w:rsidRPr="006F667D">
        <w:rPr>
          <w:sz w:val="24"/>
          <w:szCs w:val="24"/>
        </w:rPr>
        <w:t xml:space="preserve">Soit la proposition : « cette eau qui avait été traitée par les blancs spécialement pour </w:t>
      </w:r>
      <w:r w:rsidR="00CE3C26" w:rsidRPr="006F667D">
        <w:rPr>
          <w:sz w:val="24"/>
          <w:szCs w:val="24"/>
        </w:rPr>
        <w:t xml:space="preserve">être </w:t>
      </w:r>
      <w:r w:rsidRPr="006F667D">
        <w:rPr>
          <w:sz w:val="24"/>
          <w:szCs w:val="24"/>
        </w:rPr>
        <w:t>livrée à notre village. ». Remplacez le mot « eau » par « liquide » et réécrivez cette phrase en faisant les modifications qui s'imposent. (2pts)</w:t>
      </w:r>
    </w:p>
    <w:p w14:paraId="30EB5427" w14:textId="02AD68CC" w:rsidR="008A7699" w:rsidRPr="006F667D" w:rsidRDefault="008A7699" w:rsidP="007B6454">
      <w:pPr>
        <w:pStyle w:val="Paragraphedeliste"/>
        <w:numPr>
          <w:ilvl w:val="0"/>
          <w:numId w:val="3"/>
        </w:numPr>
        <w:rPr>
          <w:sz w:val="24"/>
          <w:szCs w:val="24"/>
        </w:rPr>
      </w:pPr>
      <w:r w:rsidRPr="006F667D">
        <w:rPr>
          <w:sz w:val="24"/>
          <w:szCs w:val="24"/>
        </w:rPr>
        <w:t>Soit la phrase : « c'était le nôtre qui avait été choisi » Réécrivez cette phrase en mettant le verbe au passé simple et les autres verbes au temps qui convient. (</w:t>
      </w:r>
      <w:r w:rsidR="000023B9">
        <w:rPr>
          <w:sz w:val="24"/>
          <w:szCs w:val="24"/>
        </w:rPr>
        <w:t>1</w:t>
      </w:r>
      <w:r w:rsidRPr="006F667D">
        <w:rPr>
          <w:sz w:val="24"/>
          <w:szCs w:val="24"/>
        </w:rPr>
        <w:t>pt)</w:t>
      </w:r>
    </w:p>
    <w:p w14:paraId="4F08370E" w14:textId="77777777" w:rsidR="007B6454" w:rsidRPr="006F667D" w:rsidRDefault="007B6454" w:rsidP="00105D86">
      <w:pPr>
        <w:pStyle w:val="Paragraphedeliste"/>
        <w:rPr>
          <w:sz w:val="24"/>
          <w:szCs w:val="24"/>
        </w:rPr>
      </w:pPr>
    </w:p>
    <w:p w14:paraId="0934FA97" w14:textId="5CA8DDF8" w:rsidR="008A7699" w:rsidRPr="006322F2" w:rsidRDefault="008A7699" w:rsidP="007B6454">
      <w:pPr>
        <w:pStyle w:val="Paragraphedeliste"/>
        <w:numPr>
          <w:ilvl w:val="0"/>
          <w:numId w:val="1"/>
        </w:numPr>
        <w:rPr>
          <w:b/>
          <w:bCs/>
          <w:sz w:val="24"/>
          <w:szCs w:val="24"/>
        </w:rPr>
      </w:pPr>
      <w:r w:rsidRPr="006322F2">
        <w:rPr>
          <w:b/>
          <w:bCs/>
          <w:sz w:val="24"/>
          <w:szCs w:val="24"/>
        </w:rPr>
        <w:t>Expression écrite</w:t>
      </w:r>
      <w:r w:rsidR="006322F2">
        <w:rPr>
          <w:b/>
          <w:bCs/>
          <w:sz w:val="24"/>
          <w:szCs w:val="24"/>
        </w:rPr>
        <w:t xml:space="preserve"> </w:t>
      </w:r>
      <w:r w:rsidRPr="006322F2">
        <w:rPr>
          <w:b/>
          <w:bCs/>
          <w:sz w:val="24"/>
          <w:szCs w:val="24"/>
        </w:rPr>
        <w:t>​(6pts)</w:t>
      </w:r>
    </w:p>
    <w:p w14:paraId="507E38EA" w14:textId="77777777" w:rsidR="007B6454" w:rsidRPr="006F667D" w:rsidRDefault="007B6454" w:rsidP="006322F2">
      <w:pPr>
        <w:pStyle w:val="Paragraphedeliste"/>
        <w:spacing w:line="120" w:lineRule="auto"/>
        <w:ind w:left="1077"/>
        <w:rPr>
          <w:sz w:val="24"/>
          <w:szCs w:val="24"/>
        </w:rPr>
      </w:pPr>
    </w:p>
    <w:p w14:paraId="155A3C7B" w14:textId="036C76C9" w:rsidR="008A7699" w:rsidRPr="006F667D" w:rsidRDefault="008A7699" w:rsidP="003911C8">
      <w:pPr>
        <w:pStyle w:val="Paragraphedeliste"/>
        <w:ind w:left="700"/>
        <w:rPr>
          <w:sz w:val="24"/>
          <w:szCs w:val="24"/>
        </w:rPr>
      </w:pPr>
      <w:r w:rsidRPr="006F667D">
        <w:rPr>
          <w:sz w:val="24"/>
          <w:szCs w:val="24"/>
        </w:rPr>
        <w:t>« Il faut dire en effet que depuis l'installation de la borne-fontaine chez nous, la plupart des</w:t>
      </w:r>
      <w:r w:rsidR="00936269" w:rsidRPr="006F667D">
        <w:rPr>
          <w:sz w:val="24"/>
          <w:szCs w:val="24"/>
        </w:rPr>
        <w:t xml:space="preserve"> </w:t>
      </w:r>
      <w:r w:rsidRPr="006F667D">
        <w:rPr>
          <w:sz w:val="24"/>
          <w:szCs w:val="24"/>
        </w:rPr>
        <w:t>hommes s'étaient mis à appliquer soigneusement des notions d'hygiène jusque là inconnues dans notre village</w:t>
      </w:r>
      <w:r w:rsidR="000023B9" w:rsidRPr="006F667D">
        <w:rPr>
          <w:sz w:val="24"/>
          <w:szCs w:val="24"/>
        </w:rPr>
        <w:t>. »</w:t>
      </w:r>
    </w:p>
    <w:p w14:paraId="41CEFB7F" w14:textId="1035AFBC" w:rsidR="004E69F1" w:rsidRDefault="008A7699" w:rsidP="004E69F1">
      <w:pPr>
        <w:pStyle w:val="Paragraphedeliste"/>
        <w:rPr>
          <w:sz w:val="24"/>
          <w:szCs w:val="24"/>
        </w:rPr>
      </w:pPr>
      <w:r w:rsidRPr="006F667D">
        <w:rPr>
          <w:sz w:val="24"/>
          <w:szCs w:val="24"/>
        </w:rPr>
        <w:t>Selon vous quelle est l'importance de l'eau dans la vie quotidienne ?</w:t>
      </w:r>
    </w:p>
    <w:p w14:paraId="76A37192" w14:textId="77777777" w:rsidR="006322F2" w:rsidRPr="004E69F1" w:rsidRDefault="006322F2" w:rsidP="004E69F1">
      <w:pPr>
        <w:pStyle w:val="Paragraphedeliste"/>
        <w:rPr>
          <w:sz w:val="24"/>
          <w:szCs w:val="24"/>
        </w:rPr>
      </w:pPr>
    </w:p>
    <w:p w14:paraId="3C93158C" w14:textId="7C296F89" w:rsidR="00AE6F1E" w:rsidRPr="006322F2" w:rsidRDefault="008A7699" w:rsidP="004E69F1">
      <w:pPr>
        <w:pStyle w:val="Paragraphedeliste"/>
        <w:numPr>
          <w:ilvl w:val="0"/>
          <w:numId w:val="1"/>
        </w:numPr>
        <w:rPr>
          <w:b/>
          <w:bCs/>
          <w:sz w:val="24"/>
          <w:szCs w:val="24"/>
        </w:rPr>
      </w:pPr>
      <w:r w:rsidRPr="006322F2">
        <w:rPr>
          <w:b/>
          <w:bCs/>
          <w:sz w:val="24"/>
          <w:szCs w:val="24"/>
        </w:rPr>
        <w:t>Présentation</w:t>
      </w:r>
      <w:r w:rsidR="006322F2" w:rsidRPr="006322F2">
        <w:rPr>
          <w:b/>
          <w:bCs/>
          <w:sz w:val="24"/>
          <w:szCs w:val="24"/>
        </w:rPr>
        <w:t xml:space="preserve"> </w:t>
      </w:r>
      <w:r w:rsidRPr="006322F2">
        <w:rPr>
          <w:b/>
          <w:bCs/>
          <w:sz w:val="24"/>
          <w:szCs w:val="24"/>
        </w:rPr>
        <w:t>​(2pt</w:t>
      </w:r>
      <w:r w:rsidR="004E69F1" w:rsidRPr="006322F2">
        <w:rPr>
          <w:b/>
          <w:bCs/>
          <w:sz w:val="24"/>
          <w:szCs w:val="24"/>
        </w:rPr>
        <w:t>)</w:t>
      </w:r>
    </w:p>
    <w:sectPr w:rsidR="00AE6F1E" w:rsidRPr="006322F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DB504" w14:textId="77777777" w:rsidR="00561D3B" w:rsidRDefault="00561D3B" w:rsidP="006C0D99">
      <w:r>
        <w:separator/>
      </w:r>
    </w:p>
  </w:endnote>
  <w:endnote w:type="continuationSeparator" w:id="0">
    <w:p w14:paraId="3A86D805" w14:textId="77777777" w:rsidR="00561D3B" w:rsidRDefault="00561D3B" w:rsidP="006C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9FC8" w14:textId="77777777" w:rsidR="00561D3B" w:rsidRDefault="00561D3B" w:rsidP="006C0D99">
      <w:r>
        <w:separator/>
      </w:r>
    </w:p>
  </w:footnote>
  <w:footnote w:type="continuationSeparator" w:id="0">
    <w:p w14:paraId="79094146" w14:textId="77777777" w:rsidR="00561D3B" w:rsidRDefault="00561D3B" w:rsidP="006C0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7ACDE" w14:textId="77777777" w:rsidR="006C0D99" w:rsidRDefault="00C73408">
    <w:pPr>
      <w:pStyle w:val="En-tte"/>
      <w:rPr>
        <w:lang w:val="fr-FR"/>
      </w:rPr>
    </w:pPr>
    <w:r>
      <w:rPr>
        <w:lang w:val="fr-FR"/>
      </w:rPr>
      <w:t>LYCÉE TECHNIQUE D’ÉKITÈ</w:t>
    </w:r>
    <w:r w:rsidR="00443A7D">
      <w:rPr>
        <w:lang w:val="fr-FR"/>
      </w:rPr>
      <w:t xml:space="preserve">                                                                                   </w:t>
    </w:r>
    <w:r w:rsidR="0060319D">
      <w:rPr>
        <w:lang w:val="fr-FR"/>
      </w:rPr>
      <w:t xml:space="preserve">       CLASSE : 4</w:t>
    </w:r>
    <w:r w:rsidR="0060319D" w:rsidRPr="0060319D">
      <w:rPr>
        <w:vertAlign w:val="superscript"/>
        <w:lang w:val="fr-FR"/>
      </w:rPr>
      <w:t>ème</w:t>
    </w:r>
    <w:r w:rsidR="0060319D">
      <w:rPr>
        <w:lang w:val="fr-FR"/>
      </w:rPr>
      <w:t xml:space="preserve"> Année IND</w:t>
    </w:r>
  </w:p>
  <w:p w14:paraId="76DFC62B" w14:textId="77777777" w:rsidR="0060319D" w:rsidRDefault="00ED55CA">
    <w:pPr>
      <w:pStyle w:val="En-tte"/>
      <w:rPr>
        <w:lang w:val="fr-FR"/>
      </w:rPr>
    </w:pPr>
    <w:r>
      <w:rPr>
        <w:lang w:val="fr-FR"/>
      </w:rPr>
      <w:t>DÉPARTEMENT DE FRANÇAIS</w:t>
    </w:r>
    <w:r w:rsidR="00AB4978">
      <w:rPr>
        <w:lang w:val="fr-FR"/>
      </w:rPr>
      <w:t xml:space="preserve">                                                                                       DEUXIÈME TRIMESTRE </w:t>
    </w:r>
  </w:p>
  <w:p w14:paraId="01C253D7" w14:textId="77777777" w:rsidR="00AB4978" w:rsidRPr="00C73408" w:rsidRDefault="00AB4978">
    <w:pPr>
      <w:pStyle w:val="En-tte"/>
      <w:rPr>
        <w:lang w:val="fr-FR"/>
      </w:rPr>
    </w:pPr>
    <w:r>
      <w:rPr>
        <w:lang w:val="fr-FR"/>
      </w:rPr>
      <w:t xml:space="preserve">      </w:t>
    </w:r>
    <w:r w:rsidR="0034438A">
      <w:rPr>
        <w:lang w:val="fr-FR"/>
      </w:rPr>
      <w:t xml:space="preserve">                                                                               </w:t>
    </w:r>
    <w:r w:rsidR="00622111">
      <w:rPr>
        <w:lang w:val="fr-FR"/>
      </w:rPr>
      <w:t xml:space="preserve">                                                          </w:t>
    </w:r>
    <w:r w:rsidR="001C64B9">
      <w:rPr>
        <w:lang w:val="fr-FR"/>
      </w:rPr>
      <w:t xml:space="preserve"> </w:t>
    </w:r>
    <w:r>
      <w:rPr>
        <w:lang w:val="fr-FR"/>
      </w:rPr>
      <w:t xml:space="preserve">     </w:t>
    </w:r>
    <w:r w:rsidR="0034438A">
      <w:rPr>
        <w:lang w:val="fr-FR"/>
      </w:rPr>
      <w:t>DURÉE : 2h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17719"/>
    <w:multiLevelType w:val="hybridMultilevel"/>
    <w:tmpl w:val="56B0F936"/>
    <w:lvl w:ilvl="0" w:tplc="1EBA1902">
      <w:start w:val="1"/>
      <w:numFmt w:val="decimal"/>
      <w:lvlText w:val="%1-"/>
      <w:lvlJc w:val="left"/>
      <w:pPr>
        <w:ind w:left="1200" w:hanging="360"/>
      </w:pPr>
      <w:rPr>
        <w:rFonts w:asciiTheme="minorHAnsi" w:eastAsiaTheme="minorEastAsia" w:hAnsiTheme="minorHAnsi" w:cstheme="minorBidi"/>
      </w:rPr>
    </w:lvl>
    <w:lvl w:ilvl="1" w:tplc="040C0019" w:tentative="1">
      <w:start w:val="1"/>
      <w:numFmt w:val="lowerLetter"/>
      <w:lvlText w:val="%2."/>
      <w:lvlJc w:val="left"/>
      <w:pPr>
        <w:ind w:left="1920" w:hanging="360"/>
      </w:pPr>
    </w:lvl>
    <w:lvl w:ilvl="2" w:tplc="040C001B" w:tentative="1">
      <w:start w:val="1"/>
      <w:numFmt w:val="lowerRoman"/>
      <w:lvlText w:val="%3."/>
      <w:lvlJc w:val="right"/>
      <w:pPr>
        <w:ind w:left="2640" w:hanging="180"/>
      </w:pPr>
    </w:lvl>
    <w:lvl w:ilvl="3" w:tplc="040C000F" w:tentative="1">
      <w:start w:val="1"/>
      <w:numFmt w:val="decimal"/>
      <w:lvlText w:val="%4."/>
      <w:lvlJc w:val="left"/>
      <w:pPr>
        <w:ind w:left="3360" w:hanging="360"/>
      </w:pPr>
    </w:lvl>
    <w:lvl w:ilvl="4" w:tplc="040C0019" w:tentative="1">
      <w:start w:val="1"/>
      <w:numFmt w:val="lowerLetter"/>
      <w:lvlText w:val="%5."/>
      <w:lvlJc w:val="left"/>
      <w:pPr>
        <w:ind w:left="4080" w:hanging="360"/>
      </w:pPr>
    </w:lvl>
    <w:lvl w:ilvl="5" w:tplc="040C001B" w:tentative="1">
      <w:start w:val="1"/>
      <w:numFmt w:val="lowerRoman"/>
      <w:lvlText w:val="%6."/>
      <w:lvlJc w:val="right"/>
      <w:pPr>
        <w:ind w:left="4800" w:hanging="180"/>
      </w:pPr>
    </w:lvl>
    <w:lvl w:ilvl="6" w:tplc="040C000F" w:tentative="1">
      <w:start w:val="1"/>
      <w:numFmt w:val="decimal"/>
      <w:lvlText w:val="%7."/>
      <w:lvlJc w:val="left"/>
      <w:pPr>
        <w:ind w:left="5520" w:hanging="360"/>
      </w:pPr>
    </w:lvl>
    <w:lvl w:ilvl="7" w:tplc="040C0019" w:tentative="1">
      <w:start w:val="1"/>
      <w:numFmt w:val="lowerLetter"/>
      <w:lvlText w:val="%8."/>
      <w:lvlJc w:val="left"/>
      <w:pPr>
        <w:ind w:left="6240" w:hanging="360"/>
      </w:pPr>
    </w:lvl>
    <w:lvl w:ilvl="8" w:tplc="040C001B" w:tentative="1">
      <w:start w:val="1"/>
      <w:numFmt w:val="lowerRoman"/>
      <w:lvlText w:val="%9."/>
      <w:lvlJc w:val="right"/>
      <w:pPr>
        <w:ind w:left="6960" w:hanging="180"/>
      </w:pPr>
    </w:lvl>
  </w:abstractNum>
  <w:abstractNum w:abstractNumId="1" w15:restartNumberingAfterBreak="0">
    <w:nsid w:val="4CB7537B"/>
    <w:multiLevelType w:val="hybridMultilevel"/>
    <w:tmpl w:val="961076E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CF0F21"/>
    <w:multiLevelType w:val="hybridMultilevel"/>
    <w:tmpl w:val="15EA0DD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1000E1"/>
    <w:multiLevelType w:val="hybridMultilevel"/>
    <w:tmpl w:val="B9B87060"/>
    <w:lvl w:ilvl="0" w:tplc="FFFFFFFF">
      <w:start w:val="1"/>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4" w15:restartNumberingAfterBreak="0">
    <w:nsid w:val="7D1A1520"/>
    <w:multiLevelType w:val="hybridMultilevel"/>
    <w:tmpl w:val="4FB2BDF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E67D31"/>
    <w:multiLevelType w:val="hybridMultilevel"/>
    <w:tmpl w:val="4A4493AC"/>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99"/>
    <w:rsid w:val="00000ABF"/>
    <w:rsid w:val="000023B9"/>
    <w:rsid w:val="00105D86"/>
    <w:rsid w:val="00172F84"/>
    <w:rsid w:val="001A74FE"/>
    <w:rsid w:val="001C64B9"/>
    <w:rsid w:val="0034438A"/>
    <w:rsid w:val="003911C8"/>
    <w:rsid w:val="00425779"/>
    <w:rsid w:val="00443A7D"/>
    <w:rsid w:val="004E69F1"/>
    <w:rsid w:val="00561D3B"/>
    <w:rsid w:val="005F08E9"/>
    <w:rsid w:val="0060319D"/>
    <w:rsid w:val="00616478"/>
    <w:rsid w:val="00622111"/>
    <w:rsid w:val="006322F2"/>
    <w:rsid w:val="006549A6"/>
    <w:rsid w:val="00683E64"/>
    <w:rsid w:val="006B05C4"/>
    <w:rsid w:val="006C0D99"/>
    <w:rsid w:val="006F667D"/>
    <w:rsid w:val="007B6454"/>
    <w:rsid w:val="008A7699"/>
    <w:rsid w:val="00914184"/>
    <w:rsid w:val="00936269"/>
    <w:rsid w:val="00AB4978"/>
    <w:rsid w:val="00AE6F1E"/>
    <w:rsid w:val="00B53A34"/>
    <w:rsid w:val="00BA3AE9"/>
    <w:rsid w:val="00BB664D"/>
    <w:rsid w:val="00BE565F"/>
    <w:rsid w:val="00C223F5"/>
    <w:rsid w:val="00C37197"/>
    <w:rsid w:val="00C73408"/>
    <w:rsid w:val="00CE3912"/>
    <w:rsid w:val="00CE3C26"/>
    <w:rsid w:val="00ED55CA"/>
    <w:rsid w:val="00FA6D8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9C6B"/>
  <w15:chartTrackingRefBased/>
  <w15:docId w15:val="{AE99E78D-C6E4-634E-B5B5-3E1FBBDC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M"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6D89"/>
    <w:pPr>
      <w:ind w:left="720"/>
      <w:contextualSpacing/>
    </w:pPr>
  </w:style>
  <w:style w:type="paragraph" w:styleId="En-tte">
    <w:name w:val="header"/>
    <w:basedOn w:val="Normal"/>
    <w:link w:val="En-tteCar"/>
    <w:uiPriority w:val="99"/>
    <w:unhideWhenUsed/>
    <w:rsid w:val="006C0D99"/>
    <w:pPr>
      <w:tabs>
        <w:tab w:val="center" w:pos="4536"/>
        <w:tab w:val="right" w:pos="9072"/>
      </w:tabs>
    </w:pPr>
  </w:style>
  <w:style w:type="character" w:customStyle="1" w:styleId="En-tteCar">
    <w:name w:val="En-tête Car"/>
    <w:basedOn w:val="Policepardfaut"/>
    <w:link w:val="En-tte"/>
    <w:uiPriority w:val="99"/>
    <w:rsid w:val="006C0D99"/>
  </w:style>
  <w:style w:type="paragraph" w:styleId="Pieddepage">
    <w:name w:val="footer"/>
    <w:basedOn w:val="Normal"/>
    <w:link w:val="PieddepageCar"/>
    <w:uiPriority w:val="99"/>
    <w:unhideWhenUsed/>
    <w:rsid w:val="006C0D99"/>
    <w:pPr>
      <w:tabs>
        <w:tab w:val="center" w:pos="4536"/>
        <w:tab w:val="right" w:pos="9072"/>
      </w:tabs>
    </w:pPr>
  </w:style>
  <w:style w:type="character" w:customStyle="1" w:styleId="PieddepageCar">
    <w:name w:val="Pied de page Car"/>
    <w:basedOn w:val="Policepardfaut"/>
    <w:link w:val="Pieddepage"/>
    <w:uiPriority w:val="99"/>
    <w:rsid w:val="006C0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ashley</dc:creator>
  <cp:keywords/>
  <dc:description/>
  <cp:lastModifiedBy>USER</cp:lastModifiedBy>
  <cp:revision>5</cp:revision>
  <cp:lastPrinted>2021-02-21T21:27:00Z</cp:lastPrinted>
  <dcterms:created xsi:type="dcterms:W3CDTF">2021-02-20T21:07:00Z</dcterms:created>
  <dcterms:modified xsi:type="dcterms:W3CDTF">2021-02-21T22:18:00Z</dcterms:modified>
</cp:coreProperties>
</file>