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EBDB2" w14:textId="77777777" w:rsidR="00C406B6" w:rsidRDefault="00C406B6" w:rsidP="00C406B6">
      <w:pPr>
        <w:pStyle w:val="Titre"/>
        <w:jc w:val="center"/>
      </w:pPr>
      <w:r>
        <w:t xml:space="preserve">Cahier des charges pour la création d'un environnement de développement avec Hestia et </w:t>
      </w:r>
      <w:proofErr w:type="spellStart"/>
      <w:r>
        <w:t>HAProxy</w:t>
      </w:r>
      <w:proofErr w:type="spellEnd"/>
    </w:p>
    <w:p w14:paraId="7652AB6F" w14:textId="77777777" w:rsidR="00C406B6" w:rsidRDefault="00C406B6" w:rsidP="00C406B6"/>
    <w:p w14:paraId="5C3E0AA3" w14:textId="77777777" w:rsidR="00C406B6" w:rsidRDefault="00C406B6" w:rsidP="00C406B6"/>
    <w:p w14:paraId="14900878" w14:textId="5C87AE7E" w:rsidR="00C406B6" w:rsidRDefault="00C406B6" w:rsidP="00C406B6">
      <w:pPr>
        <w:pStyle w:val="Titre2"/>
      </w:pPr>
      <w:r>
        <w:t>Objectif du projet</w:t>
      </w:r>
    </w:p>
    <w:p w14:paraId="74A19CE9" w14:textId="77777777" w:rsidR="00C406B6" w:rsidRDefault="00C406B6" w:rsidP="00C406B6">
      <w:r>
        <w:t xml:space="preserve">L'objectif de ce projet est de créer un environnement de développement comprenant trois machines virtuelles Linux, chacune hébergeant le panneau de contrôle Hestia, et d'assurer la haute disponibilité et la sécurité de cet environnement en utilisant un </w:t>
      </w:r>
      <w:proofErr w:type="spellStart"/>
      <w:r>
        <w:t>load</w:t>
      </w:r>
      <w:proofErr w:type="spellEnd"/>
      <w:r>
        <w:t xml:space="preserve"> balancer </w:t>
      </w:r>
      <w:proofErr w:type="spellStart"/>
      <w:r>
        <w:t>HAProxy</w:t>
      </w:r>
      <w:proofErr w:type="spellEnd"/>
      <w:r>
        <w:t>.</w:t>
      </w:r>
    </w:p>
    <w:p w14:paraId="770D951F" w14:textId="77777777" w:rsidR="00C406B6" w:rsidRDefault="00C406B6" w:rsidP="00C406B6"/>
    <w:p w14:paraId="5F1EB77A" w14:textId="77777777" w:rsidR="00C406B6" w:rsidRDefault="00C406B6" w:rsidP="00C406B6">
      <w:pPr>
        <w:pStyle w:val="Titre2"/>
      </w:pPr>
      <w:r>
        <w:t>Exigences du système</w:t>
      </w:r>
    </w:p>
    <w:p w14:paraId="0EB2DC95" w14:textId="77777777" w:rsidR="00C406B6" w:rsidRPr="00C406B6" w:rsidRDefault="00C406B6" w:rsidP="00C406B6"/>
    <w:p w14:paraId="3871AED8" w14:textId="77777777" w:rsidR="00C406B6" w:rsidRPr="00C406B6" w:rsidRDefault="00C406B6" w:rsidP="00C406B6">
      <w:pPr>
        <w:rPr>
          <w:rStyle w:val="Accentuationlgre"/>
        </w:rPr>
      </w:pPr>
      <w:r w:rsidRPr="00C406B6">
        <w:rPr>
          <w:rStyle w:val="Accentuationlgre"/>
        </w:rPr>
        <w:t>Machines Virtuelles (VM) Linux :</w:t>
      </w:r>
    </w:p>
    <w:p w14:paraId="3F90D543" w14:textId="77777777" w:rsidR="00C406B6" w:rsidRDefault="00C406B6" w:rsidP="00C406B6">
      <w:r>
        <w:t>Trois (3) machines virtuelles Linux seront déployées pour héberger Hestia.</w:t>
      </w:r>
    </w:p>
    <w:p w14:paraId="32524554" w14:textId="44813979" w:rsidR="00C406B6" w:rsidRDefault="00C406B6" w:rsidP="00C406B6">
      <w:r>
        <w:t>Les VM doivent être configurées avec une distribution Linux et être mises à jour régulièrement.</w:t>
      </w:r>
    </w:p>
    <w:p w14:paraId="11501A05" w14:textId="77777777" w:rsidR="00C406B6" w:rsidRDefault="00C406B6" w:rsidP="00C406B6"/>
    <w:p w14:paraId="4B5725E7" w14:textId="1F336255" w:rsidR="00C406B6" w:rsidRDefault="00C406B6" w:rsidP="00C406B6">
      <w:r>
        <w:t>Hestia Control Panel :</w:t>
      </w:r>
      <w:r>
        <w:t xml:space="preserve"> </w:t>
      </w:r>
      <w:r>
        <w:t>Hestia Control Panel doit être installé sur chaque VM.</w:t>
      </w:r>
    </w:p>
    <w:p w14:paraId="226A0E26" w14:textId="2C86BB83" w:rsidR="00C406B6" w:rsidRPr="00C406B6" w:rsidRDefault="00C406B6" w:rsidP="00C406B6">
      <w:pPr>
        <w:rPr>
          <w:rStyle w:val="Accentuationlgre"/>
        </w:rPr>
      </w:pPr>
      <w:proofErr w:type="spellStart"/>
      <w:r w:rsidRPr="00C406B6">
        <w:rPr>
          <w:rStyle w:val="Accentuationlgre"/>
        </w:rPr>
        <w:t>Load</w:t>
      </w:r>
      <w:proofErr w:type="spellEnd"/>
      <w:r w:rsidRPr="00C406B6">
        <w:rPr>
          <w:rStyle w:val="Accentuationlgre"/>
        </w:rPr>
        <w:t xml:space="preserve"> Balancer </w:t>
      </w:r>
      <w:proofErr w:type="spellStart"/>
      <w:r w:rsidRPr="00C406B6">
        <w:rPr>
          <w:rStyle w:val="Accentuationlgre"/>
        </w:rPr>
        <w:t>HAProxy</w:t>
      </w:r>
      <w:proofErr w:type="spellEnd"/>
      <w:r w:rsidRPr="00C406B6">
        <w:rPr>
          <w:rStyle w:val="Accentuationlgre"/>
        </w:rPr>
        <w:t xml:space="preserve"> :</w:t>
      </w:r>
    </w:p>
    <w:p w14:paraId="6FC1066E" w14:textId="77777777" w:rsidR="00C406B6" w:rsidRDefault="00C406B6" w:rsidP="00C406B6">
      <w:r>
        <w:t xml:space="preserve">Un serveur de </w:t>
      </w:r>
      <w:proofErr w:type="spellStart"/>
      <w:r>
        <w:t>load</w:t>
      </w:r>
      <w:proofErr w:type="spellEnd"/>
      <w:r>
        <w:t xml:space="preserve"> balancing </w:t>
      </w:r>
      <w:proofErr w:type="spellStart"/>
      <w:r>
        <w:t>HAProxy</w:t>
      </w:r>
      <w:proofErr w:type="spellEnd"/>
      <w:r>
        <w:t xml:space="preserve"> doit être configuré pour répartir le trafic entre les trois instances d'Hestia.</w:t>
      </w:r>
    </w:p>
    <w:p w14:paraId="5B2090B0" w14:textId="77777777" w:rsidR="00C406B6" w:rsidRDefault="00C406B6" w:rsidP="00C406B6">
      <w:proofErr w:type="spellStart"/>
      <w:r>
        <w:t>HAProxy</w:t>
      </w:r>
      <w:proofErr w:type="spellEnd"/>
      <w:r>
        <w:t xml:space="preserve"> doit être configuré pour gérer automatiquement les échecs et les reprises de services.</w:t>
      </w:r>
    </w:p>
    <w:p w14:paraId="516E38AC" w14:textId="77777777" w:rsidR="00C406B6" w:rsidRDefault="00C406B6" w:rsidP="00C406B6">
      <w:pPr>
        <w:rPr>
          <w:rStyle w:val="Accentuationlgre"/>
        </w:rPr>
      </w:pPr>
    </w:p>
    <w:p w14:paraId="0B5B8AFB" w14:textId="266A2731" w:rsidR="00C406B6" w:rsidRPr="00C406B6" w:rsidRDefault="00C406B6" w:rsidP="00C406B6">
      <w:pPr>
        <w:rPr>
          <w:rStyle w:val="Accentuationlgre"/>
        </w:rPr>
      </w:pPr>
      <w:r w:rsidRPr="00C406B6">
        <w:rPr>
          <w:rStyle w:val="Accentuationlgre"/>
        </w:rPr>
        <w:t>Sécurité :</w:t>
      </w:r>
    </w:p>
    <w:p w14:paraId="684B435E" w14:textId="77777777" w:rsidR="00C406B6" w:rsidRDefault="00C406B6" w:rsidP="00C406B6">
      <w:r>
        <w:t xml:space="preserve">Toutes les VM et le </w:t>
      </w:r>
      <w:proofErr w:type="spellStart"/>
      <w:r>
        <w:t>load</w:t>
      </w:r>
      <w:proofErr w:type="spellEnd"/>
      <w:r>
        <w:t xml:space="preserve"> balancer doivent être configurés conformément aux bonnes pratiques en matière de sécurité, notamment en limitant l'accès SSH et en utilisant des clés SSH sécurisées.</w:t>
      </w:r>
    </w:p>
    <w:p w14:paraId="2A6467BC" w14:textId="4902DBB3" w:rsidR="00C406B6" w:rsidRDefault="00C406B6" w:rsidP="00C406B6">
      <w:r>
        <w:t>Un pare-feu doit être configuré pour filtrer le trafic entrant et sortant.</w:t>
      </w:r>
    </w:p>
    <w:p w14:paraId="68EC5110" w14:textId="77777777" w:rsidR="00C406B6" w:rsidRDefault="00C406B6" w:rsidP="00C406B6">
      <w:r>
        <w:t>Les mises à jour de sécurité doivent être appliquées régulièrement.</w:t>
      </w:r>
    </w:p>
    <w:p w14:paraId="0AEE0493" w14:textId="77777777" w:rsidR="00C406B6" w:rsidRDefault="00C406B6" w:rsidP="00C406B6">
      <w:pPr>
        <w:pStyle w:val="Sous-titre"/>
        <w:rPr>
          <w:rStyle w:val="Accentuationlgre"/>
        </w:rPr>
      </w:pPr>
    </w:p>
    <w:p w14:paraId="4CEED4BD" w14:textId="614ABAD2" w:rsidR="00C406B6" w:rsidRPr="00C406B6" w:rsidRDefault="00C406B6" w:rsidP="00C406B6">
      <w:pPr>
        <w:pStyle w:val="Sous-titre"/>
        <w:rPr>
          <w:rStyle w:val="Accentuationlgre"/>
        </w:rPr>
      </w:pPr>
      <w:r w:rsidRPr="00C406B6">
        <w:rPr>
          <w:rStyle w:val="Accentuationlgre"/>
        </w:rPr>
        <w:t>Sauvegardes :</w:t>
      </w:r>
    </w:p>
    <w:p w14:paraId="7B71B27F" w14:textId="77777777" w:rsidR="00C406B6" w:rsidRDefault="00C406B6" w:rsidP="00C406B6">
      <w:r>
        <w:t xml:space="preserve">Un système de sauvegarde régulière des données doit être mis en place pour chaque VM et pour le </w:t>
      </w:r>
      <w:proofErr w:type="spellStart"/>
      <w:r>
        <w:t>load</w:t>
      </w:r>
      <w:proofErr w:type="spellEnd"/>
      <w:r>
        <w:t xml:space="preserve"> balancer.</w:t>
      </w:r>
    </w:p>
    <w:p w14:paraId="53D9AF58" w14:textId="77777777" w:rsidR="00C406B6" w:rsidRDefault="00C406B6" w:rsidP="00C406B6">
      <w:r>
        <w:lastRenderedPageBreak/>
        <w:t>Les sauvegardes doivent être stockées de manière sécurisée et testées périodiquement pour garantir leur intégrité.</w:t>
      </w:r>
    </w:p>
    <w:p w14:paraId="4645DB6A" w14:textId="77777777" w:rsidR="00C406B6" w:rsidRDefault="00C406B6" w:rsidP="00C406B6"/>
    <w:p w14:paraId="61289610" w14:textId="6C66FEB2" w:rsidR="00C406B6" w:rsidRPr="00C406B6" w:rsidRDefault="00C406B6" w:rsidP="00C406B6">
      <w:pPr>
        <w:rPr>
          <w:rStyle w:val="Accentuationlgre"/>
        </w:rPr>
      </w:pPr>
      <w:r w:rsidRPr="00C406B6">
        <w:rPr>
          <w:rStyle w:val="Accentuationlgre"/>
        </w:rPr>
        <w:t>Documentation :</w:t>
      </w:r>
    </w:p>
    <w:p w14:paraId="5F2C443D" w14:textId="77777777" w:rsidR="00C406B6" w:rsidRDefault="00C406B6" w:rsidP="00C406B6">
      <w:r>
        <w:t>Une documentation complète doit être créée, décrivant l'architecture du système, les configurations, les procédures de maintenance et de récupération en cas de panne.</w:t>
      </w:r>
    </w:p>
    <w:p w14:paraId="5C9E6B24" w14:textId="77777777" w:rsidR="00C406B6" w:rsidRDefault="00C406B6" w:rsidP="00C406B6"/>
    <w:p w14:paraId="51BE4AC3" w14:textId="00FF48F4" w:rsidR="00C406B6" w:rsidRPr="00C406B6" w:rsidRDefault="00C406B6" w:rsidP="00C406B6">
      <w:pPr>
        <w:rPr>
          <w:rStyle w:val="Accentuationlgre"/>
        </w:rPr>
      </w:pPr>
      <w:r w:rsidRPr="00C406B6">
        <w:rPr>
          <w:rStyle w:val="Accentuationlgre"/>
        </w:rPr>
        <w:t>Livrables</w:t>
      </w:r>
    </w:p>
    <w:p w14:paraId="0C46F7AE" w14:textId="77777777" w:rsidR="00C406B6" w:rsidRDefault="00C406B6" w:rsidP="00C406B6">
      <w:r>
        <w:t>À la fin du projet, les livrables suivants doivent être fournis :</w:t>
      </w:r>
    </w:p>
    <w:p w14:paraId="199883B6" w14:textId="77777777" w:rsidR="00C406B6" w:rsidRDefault="00C406B6" w:rsidP="00C406B6"/>
    <w:p w14:paraId="0B01AB1F" w14:textId="77777777" w:rsidR="00C406B6" w:rsidRDefault="00C406B6" w:rsidP="00C406B6">
      <w:r>
        <w:t>Les trois VM Linux avec Hestia installé et configuré.</w:t>
      </w:r>
    </w:p>
    <w:p w14:paraId="5A0E7B1C" w14:textId="77777777" w:rsidR="00C406B6" w:rsidRDefault="00C406B6" w:rsidP="00C406B6">
      <w:r>
        <w:t xml:space="preserve">Le serveur </w:t>
      </w:r>
      <w:proofErr w:type="spellStart"/>
      <w:r>
        <w:t>HAProxy</w:t>
      </w:r>
      <w:proofErr w:type="spellEnd"/>
      <w:r>
        <w:t xml:space="preserve"> configuré.</w:t>
      </w:r>
    </w:p>
    <w:p w14:paraId="7895B982" w14:textId="77777777" w:rsidR="00C406B6" w:rsidRDefault="00C406B6" w:rsidP="00C406B6">
      <w:r>
        <w:t>La documentation complète.</w:t>
      </w:r>
    </w:p>
    <w:p w14:paraId="05A7225A" w14:textId="77777777" w:rsidR="00C406B6" w:rsidRDefault="00C406B6" w:rsidP="00C406B6"/>
    <w:p w14:paraId="07325392" w14:textId="13858E0C" w:rsidR="00C406B6" w:rsidRPr="00C406B6" w:rsidRDefault="00C406B6" w:rsidP="00C406B6">
      <w:pPr>
        <w:rPr>
          <w:rStyle w:val="Accentuationlgre"/>
        </w:rPr>
      </w:pPr>
      <w:r w:rsidRPr="00C406B6">
        <w:rPr>
          <w:rStyle w:val="Accentuationlgre"/>
        </w:rPr>
        <w:t>Calendrier</w:t>
      </w:r>
    </w:p>
    <w:p w14:paraId="30BCB659" w14:textId="1512AAEC" w:rsidR="00C406B6" w:rsidRDefault="00C406B6" w:rsidP="00C406B6">
      <w:r>
        <w:t>Le projet devra être achevé dans un délai de</w:t>
      </w:r>
      <w:r>
        <w:t xml:space="preserve"> 5 jours</w:t>
      </w:r>
      <w:r>
        <w:t>.</w:t>
      </w:r>
    </w:p>
    <w:p w14:paraId="358F1647" w14:textId="77777777" w:rsidR="00C406B6" w:rsidRDefault="00C406B6" w:rsidP="00C406B6"/>
    <w:p w14:paraId="4D56635B" w14:textId="77777777" w:rsidR="00C406B6" w:rsidRDefault="00C406B6" w:rsidP="00C406B6"/>
    <w:p w14:paraId="062E716E" w14:textId="77777777" w:rsidR="00C406B6" w:rsidRDefault="00C406B6" w:rsidP="00C406B6"/>
    <w:p w14:paraId="3EC2347F" w14:textId="77777777" w:rsidR="00C406B6" w:rsidRDefault="00C406B6" w:rsidP="00C406B6"/>
    <w:p w14:paraId="717543CE" w14:textId="77777777" w:rsidR="00126C39" w:rsidRDefault="00126C39"/>
    <w:sectPr w:rsidR="00126C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B6"/>
    <w:rsid w:val="00126C39"/>
    <w:rsid w:val="00AC312F"/>
    <w:rsid w:val="00C406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8F12"/>
  <w15:chartTrackingRefBased/>
  <w15:docId w15:val="{22EC084F-5478-4760-8CE7-7F48F726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C406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406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406B6"/>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406B6"/>
    <w:rPr>
      <w:rFonts w:asciiTheme="majorHAnsi" w:eastAsiaTheme="majorEastAsia" w:hAnsiTheme="majorHAnsi" w:cstheme="majorBidi"/>
      <w:color w:val="2F5496" w:themeColor="accent1" w:themeShade="BF"/>
      <w:sz w:val="26"/>
      <w:szCs w:val="26"/>
    </w:rPr>
  </w:style>
  <w:style w:type="character" w:styleId="Accentuationlgre">
    <w:name w:val="Subtle Emphasis"/>
    <w:basedOn w:val="Policepardfaut"/>
    <w:uiPriority w:val="19"/>
    <w:qFormat/>
    <w:rsid w:val="00C406B6"/>
    <w:rPr>
      <w:i/>
      <w:iCs/>
      <w:color w:val="404040" w:themeColor="text1" w:themeTint="BF"/>
    </w:rPr>
  </w:style>
  <w:style w:type="paragraph" w:styleId="Sous-titre">
    <w:name w:val="Subtitle"/>
    <w:basedOn w:val="Normal"/>
    <w:next w:val="Normal"/>
    <w:link w:val="Sous-titreCar"/>
    <w:uiPriority w:val="11"/>
    <w:qFormat/>
    <w:rsid w:val="00C406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406B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634731">
      <w:bodyDiv w:val="1"/>
      <w:marLeft w:val="0"/>
      <w:marRight w:val="0"/>
      <w:marTop w:val="0"/>
      <w:marBottom w:val="0"/>
      <w:divBdr>
        <w:top w:val="none" w:sz="0" w:space="0" w:color="auto"/>
        <w:left w:val="none" w:sz="0" w:space="0" w:color="auto"/>
        <w:bottom w:val="none" w:sz="0" w:space="0" w:color="auto"/>
        <w:right w:val="none" w:sz="0" w:space="0" w:color="auto"/>
      </w:divBdr>
      <w:divsChild>
        <w:div w:id="395511272">
          <w:marLeft w:val="0"/>
          <w:marRight w:val="0"/>
          <w:marTop w:val="0"/>
          <w:marBottom w:val="0"/>
          <w:divBdr>
            <w:top w:val="single" w:sz="2" w:space="0" w:color="D9D9E3"/>
            <w:left w:val="single" w:sz="2" w:space="0" w:color="D9D9E3"/>
            <w:bottom w:val="single" w:sz="2" w:space="0" w:color="D9D9E3"/>
            <w:right w:val="single" w:sz="2" w:space="0" w:color="D9D9E3"/>
          </w:divBdr>
          <w:divsChild>
            <w:div w:id="335814825">
              <w:marLeft w:val="0"/>
              <w:marRight w:val="0"/>
              <w:marTop w:val="0"/>
              <w:marBottom w:val="0"/>
              <w:divBdr>
                <w:top w:val="single" w:sz="2" w:space="0" w:color="D9D9E3"/>
                <w:left w:val="single" w:sz="2" w:space="0" w:color="D9D9E3"/>
                <w:bottom w:val="single" w:sz="2" w:space="0" w:color="D9D9E3"/>
                <w:right w:val="single" w:sz="2" w:space="0" w:color="D9D9E3"/>
              </w:divBdr>
              <w:divsChild>
                <w:div w:id="1883009359">
                  <w:marLeft w:val="0"/>
                  <w:marRight w:val="0"/>
                  <w:marTop w:val="0"/>
                  <w:marBottom w:val="0"/>
                  <w:divBdr>
                    <w:top w:val="single" w:sz="2" w:space="0" w:color="D9D9E3"/>
                    <w:left w:val="single" w:sz="2" w:space="0" w:color="D9D9E3"/>
                    <w:bottom w:val="single" w:sz="2" w:space="0" w:color="D9D9E3"/>
                    <w:right w:val="single" w:sz="2" w:space="0" w:color="D9D9E3"/>
                  </w:divBdr>
                  <w:divsChild>
                    <w:div w:id="410784702">
                      <w:marLeft w:val="0"/>
                      <w:marRight w:val="0"/>
                      <w:marTop w:val="0"/>
                      <w:marBottom w:val="0"/>
                      <w:divBdr>
                        <w:top w:val="single" w:sz="2" w:space="0" w:color="D9D9E3"/>
                        <w:left w:val="single" w:sz="2" w:space="0" w:color="D9D9E3"/>
                        <w:bottom w:val="single" w:sz="2" w:space="0" w:color="D9D9E3"/>
                        <w:right w:val="single" w:sz="2" w:space="0" w:color="D9D9E3"/>
                      </w:divBdr>
                      <w:divsChild>
                        <w:div w:id="788822842">
                          <w:marLeft w:val="0"/>
                          <w:marRight w:val="0"/>
                          <w:marTop w:val="0"/>
                          <w:marBottom w:val="0"/>
                          <w:divBdr>
                            <w:top w:val="single" w:sz="2" w:space="0" w:color="auto"/>
                            <w:left w:val="single" w:sz="2" w:space="0" w:color="auto"/>
                            <w:bottom w:val="single" w:sz="6" w:space="0" w:color="auto"/>
                            <w:right w:val="single" w:sz="2" w:space="0" w:color="auto"/>
                          </w:divBdr>
                          <w:divsChild>
                            <w:div w:id="496917525">
                              <w:marLeft w:val="0"/>
                              <w:marRight w:val="0"/>
                              <w:marTop w:val="100"/>
                              <w:marBottom w:val="100"/>
                              <w:divBdr>
                                <w:top w:val="single" w:sz="2" w:space="0" w:color="D9D9E3"/>
                                <w:left w:val="single" w:sz="2" w:space="0" w:color="D9D9E3"/>
                                <w:bottom w:val="single" w:sz="2" w:space="0" w:color="D9D9E3"/>
                                <w:right w:val="single" w:sz="2" w:space="0" w:color="D9D9E3"/>
                              </w:divBdr>
                              <w:divsChild>
                                <w:div w:id="979918668">
                                  <w:marLeft w:val="0"/>
                                  <w:marRight w:val="0"/>
                                  <w:marTop w:val="0"/>
                                  <w:marBottom w:val="0"/>
                                  <w:divBdr>
                                    <w:top w:val="single" w:sz="2" w:space="0" w:color="D9D9E3"/>
                                    <w:left w:val="single" w:sz="2" w:space="0" w:color="D9D9E3"/>
                                    <w:bottom w:val="single" w:sz="2" w:space="0" w:color="D9D9E3"/>
                                    <w:right w:val="single" w:sz="2" w:space="0" w:color="D9D9E3"/>
                                  </w:divBdr>
                                  <w:divsChild>
                                    <w:div w:id="1724449680">
                                      <w:marLeft w:val="0"/>
                                      <w:marRight w:val="0"/>
                                      <w:marTop w:val="0"/>
                                      <w:marBottom w:val="0"/>
                                      <w:divBdr>
                                        <w:top w:val="single" w:sz="2" w:space="0" w:color="D9D9E3"/>
                                        <w:left w:val="single" w:sz="2" w:space="0" w:color="D9D9E3"/>
                                        <w:bottom w:val="single" w:sz="2" w:space="0" w:color="D9D9E3"/>
                                        <w:right w:val="single" w:sz="2" w:space="0" w:color="D9D9E3"/>
                                      </w:divBdr>
                                      <w:divsChild>
                                        <w:div w:id="338048897">
                                          <w:marLeft w:val="0"/>
                                          <w:marRight w:val="0"/>
                                          <w:marTop w:val="0"/>
                                          <w:marBottom w:val="0"/>
                                          <w:divBdr>
                                            <w:top w:val="single" w:sz="2" w:space="0" w:color="D9D9E3"/>
                                            <w:left w:val="single" w:sz="2" w:space="0" w:color="D9D9E3"/>
                                            <w:bottom w:val="single" w:sz="2" w:space="0" w:color="D9D9E3"/>
                                            <w:right w:val="single" w:sz="2" w:space="0" w:color="D9D9E3"/>
                                          </w:divBdr>
                                          <w:divsChild>
                                            <w:div w:id="310522353">
                                              <w:marLeft w:val="0"/>
                                              <w:marRight w:val="0"/>
                                              <w:marTop w:val="0"/>
                                              <w:marBottom w:val="0"/>
                                              <w:divBdr>
                                                <w:top w:val="single" w:sz="2" w:space="0" w:color="D9D9E3"/>
                                                <w:left w:val="single" w:sz="2" w:space="0" w:color="D9D9E3"/>
                                                <w:bottom w:val="single" w:sz="2" w:space="0" w:color="D9D9E3"/>
                                                <w:right w:val="single" w:sz="2" w:space="0" w:color="D9D9E3"/>
                                              </w:divBdr>
                                              <w:divsChild>
                                                <w:div w:id="233515675">
                                                  <w:marLeft w:val="0"/>
                                                  <w:marRight w:val="0"/>
                                                  <w:marTop w:val="0"/>
                                                  <w:marBottom w:val="0"/>
                                                  <w:divBdr>
                                                    <w:top w:val="single" w:sz="2" w:space="0" w:color="D9D9E3"/>
                                                    <w:left w:val="single" w:sz="2" w:space="0" w:color="D9D9E3"/>
                                                    <w:bottom w:val="single" w:sz="2" w:space="0" w:color="D9D9E3"/>
                                                    <w:right w:val="single" w:sz="2" w:space="0" w:color="D9D9E3"/>
                                                  </w:divBdr>
                                                  <w:divsChild>
                                                    <w:div w:id="800416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9827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302</Words>
  <Characters>1663</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Quandalle</dc:creator>
  <cp:keywords/>
  <dc:description/>
  <cp:lastModifiedBy>jérôme Quandalle</cp:lastModifiedBy>
  <cp:revision>1</cp:revision>
  <dcterms:created xsi:type="dcterms:W3CDTF">2023-10-12T14:02:00Z</dcterms:created>
  <dcterms:modified xsi:type="dcterms:W3CDTF">2023-10-12T14:09:00Z</dcterms:modified>
</cp:coreProperties>
</file>