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8A3F" w14:textId="77777777" w:rsidR="00342B79" w:rsidRDefault="009B6393">
      <w:r>
        <w:rPr>
          <w:rFonts w:ascii="Arial" w:eastAsia="Arial" w:hAnsi="Arial" w:cs="Arial"/>
          <w:color w:val="888888"/>
          <w:sz w:val="18"/>
          <w:szCs w:val="18"/>
        </w:rPr>
        <w:t>BA015 MARKETING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4A2DF98B" w14:textId="77777777">
        <w:tc>
          <w:tcPr>
            <w:tcW w:w="9026" w:type="dxa"/>
            <w:shd w:val="clear" w:color="auto" w:fill="E8561D"/>
          </w:tcPr>
          <w:p w14:paraId="37EE4085" w14:textId="77777777" w:rsidR="00342B79" w:rsidRDefault="009B6393">
            <w:r>
              <w:rPr>
                <w:rFonts w:ascii="Arial" w:eastAsia="Arial" w:hAnsi="Arial" w:cs="Arial"/>
                <w:color w:val="000000"/>
                <w:sz w:val="4"/>
                <w:szCs w:val="4"/>
              </w:rPr>
              <w:t xml:space="preserve"> </w:t>
            </w:r>
          </w:p>
        </w:tc>
      </w:tr>
    </w:tbl>
    <w:p w14:paraId="60CB316C" w14:textId="77777777" w:rsidR="00342B79" w:rsidRDefault="00342B79">
      <w:pPr>
        <w:spacing w:line="100" w:lineRule="auto"/>
      </w:pPr>
    </w:p>
    <w:p w14:paraId="6E33D399" w14:textId="77777777" w:rsidR="00342B79" w:rsidRDefault="009B6393">
      <w:r>
        <w:rPr>
          <w:rFonts w:ascii="Arial" w:eastAsia="Arial" w:hAnsi="Arial" w:cs="Arial"/>
          <w:b/>
          <w:bCs/>
          <w:color w:val="000000"/>
          <w:sz w:val="48"/>
          <w:szCs w:val="48"/>
        </w:rPr>
        <w:t>Cvičení č. 5</w:t>
      </w:r>
    </w:p>
    <w:p w14:paraId="55498CD7" w14:textId="77777777" w:rsidR="00342B79" w:rsidRDefault="009B6393">
      <w:r>
        <w:rPr>
          <w:rFonts w:ascii="Arial" w:eastAsia="Arial" w:hAnsi="Arial" w:cs="Arial"/>
          <w:color w:val="666666"/>
          <w:sz w:val="22"/>
          <w:szCs w:val="22"/>
        </w:rPr>
        <w:t>Obsahový marketing na sociální sítě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42B79" w14:paraId="1B325FEE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01AD027B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Jméno a příjmení: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6544CB26" w14:textId="573AC954" w:rsidR="00342B79" w:rsidRDefault="00342B79">
            <w:r>
              <w:rPr>
                <w:rFonts w:ascii="Arial" w:eastAsia="Arial" w:hAnsi="Arial" w:cs="Arial"/>
                <w:color w:val="000000"/>
              </w:rPr>
              <w:t>Maximili</w:t>
            </w:r>
            <w:r w:rsidR="00FC78F4">
              <w:rPr>
                <w:rFonts w:ascii="Arial" w:eastAsia="Arial" w:hAnsi="Arial" w:cs="Arial"/>
                <w:color w:val="000000"/>
              </w:rPr>
              <w:t>a</w:t>
            </w:r>
            <w:r>
              <w:rPr>
                <w:rFonts w:ascii="Arial" w:eastAsia="Arial" w:hAnsi="Arial" w:cs="Arial"/>
                <w:color w:val="000000"/>
              </w:rPr>
              <w:t>n Szotkowski</w:t>
            </w:r>
          </w:p>
        </w:tc>
      </w:tr>
      <w:tr w:rsidR="00342B79" w14:paraId="51928ED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7696DFE2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Datum: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517EAAC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10. 3. 2026</w:t>
            </w:r>
          </w:p>
        </w:tc>
      </w:tr>
    </w:tbl>
    <w:p w14:paraId="7E7EBD72" w14:textId="77777777" w:rsidR="00342B79" w:rsidRDefault="00342B79">
      <w:pPr>
        <w:spacing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51C2CA93" w14:textId="77777777">
        <w:tc>
          <w:tcPr>
            <w:tcW w:w="9026" w:type="dxa"/>
            <w:shd w:val="clear" w:color="auto" w:fill="E8561D"/>
          </w:tcPr>
          <w:p w14:paraId="5F36BB78" w14:textId="77777777" w:rsidR="00342B79" w:rsidRDefault="009B6393">
            <w:r>
              <w:rPr>
                <w:rFonts w:ascii="Arial" w:eastAsia="Arial" w:hAnsi="Arial" w:cs="Arial"/>
                <w:color w:val="000000"/>
                <w:sz w:val="4"/>
                <w:szCs w:val="4"/>
              </w:rPr>
              <w:t xml:space="preserve"> </w:t>
            </w:r>
          </w:p>
        </w:tc>
      </w:tr>
    </w:tbl>
    <w:p w14:paraId="38E25D64" w14:textId="77777777" w:rsidR="00342B79" w:rsidRDefault="00342B79">
      <w:pPr>
        <w:spacing w:line="200" w:lineRule="auto"/>
      </w:pPr>
    </w:p>
    <w:p w14:paraId="5F25A60F" w14:textId="77777777" w:rsidR="00342B79" w:rsidRDefault="009B6393">
      <w:r>
        <w:rPr>
          <w:rFonts w:ascii="Arial" w:eastAsia="Arial" w:hAnsi="Arial" w:cs="Arial"/>
          <w:b/>
          <w:bCs/>
          <w:color w:val="E8561D"/>
          <w:sz w:val="18"/>
          <w:szCs w:val="18"/>
        </w:rPr>
        <w:t>ÚVOD</w:t>
      </w:r>
    </w:p>
    <w:p w14:paraId="42607A65" w14:textId="77777777" w:rsidR="00342B79" w:rsidRDefault="009B6393">
      <w:r>
        <w:rPr>
          <w:rFonts w:ascii="Arial" w:eastAsia="Arial" w:hAnsi="Arial" w:cs="Arial"/>
          <w:b/>
          <w:bCs/>
          <w:color w:val="000000"/>
          <w:sz w:val="32"/>
          <w:szCs w:val="32"/>
        </w:rPr>
        <w:t>Co je cílem cvičení</w:t>
      </w:r>
    </w:p>
    <w:p w14:paraId="0A445295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51D70BD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20C217" w14:textId="77777777" w:rsidR="00342B79" w:rsidRDefault="009B6393" w:rsidP="00D43279">
            <w:pPr>
              <w:spacing w:line="36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Vaším úkolem je vytvořit 2 příspěvky obsahového marketingu pro 2 různé sociální sítě.</w:t>
            </w:r>
          </w:p>
          <w:p w14:paraId="55C2F3C0" w14:textId="77777777" w:rsidR="00342B79" w:rsidRDefault="00342B79" w:rsidP="00D43279">
            <w:pPr>
              <w:spacing w:line="360" w:lineRule="auto"/>
            </w:pPr>
          </w:p>
          <w:p w14:paraId="330DEF48" w14:textId="24A19B8F" w:rsidR="00342B79" w:rsidRDefault="009B6393" w:rsidP="00D43279">
            <w:pPr>
              <w:spacing w:line="36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Příspěvky musí vycházet z reálné firmy (z Cv04) a musí být strategicky promyšlené - ne náhodný post, ale obsah s jasným cílem, cílovou skupinou a vazbou na problém zákazníka.</w:t>
            </w:r>
          </w:p>
          <w:p w14:paraId="52A20C12" w14:textId="77777777" w:rsidR="00342B79" w:rsidRDefault="00342B79" w:rsidP="00D43279">
            <w:pPr>
              <w:spacing w:line="360" w:lineRule="auto"/>
            </w:pPr>
          </w:p>
          <w:p w14:paraId="2DB5E7C8" w14:textId="77777777" w:rsidR="00342B79" w:rsidRDefault="009B6393" w:rsidP="00D43279">
            <w:pPr>
              <w:spacing w:line="36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Výstup cvičení:</w:t>
            </w:r>
          </w:p>
          <w:p w14:paraId="3689A3F2" w14:textId="3564F105" w:rsidR="00342B79" w:rsidRDefault="009B6393" w:rsidP="00D43279">
            <w:pPr>
              <w:pStyle w:val="Odstavecseseznamem"/>
              <w:numPr>
                <w:ilvl w:val="0"/>
                <w:numId w:val="3"/>
              </w:numPr>
              <w:spacing w:line="36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Tento vyplněný dokument (strategické podklady + popisy příspěvků)</w:t>
            </w:r>
          </w:p>
          <w:p w14:paraId="59634EE8" w14:textId="6A457ADE" w:rsidR="00D43279" w:rsidRPr="00D43279" w:rsidRDefault="009B6393" w:rsidP="00D43279">
            <w:pPr>
              <w:pStyle w:val="Odstavecseseznamem"/>
              <w:numPr>
                <w:ilvl w:val="0"/>
                <w:numId w:val="3"/>
              </w:numPr>
              <w:spacing w:line="36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 digitální příspěvky jako příloha (vizuál + finální copy)</w:t>
            </w:r>
          </w:p>
        </w:tc>
      </w:tr>
    </w:tbl>
    <w:p w14:paraId="6568B655" w14:textId="77777777" w:rsidR="00D43279" w:rsidRDefault="00D43279">
      <w:pPr>
        <w:spacing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1D24887C" w14:textId="77777777">
        <w:tc>
          <w:tcPr>
            <w:tcW w:w="9026" w:type="dxa"/>
            <w:shd w:val="clear" w:color="auto" w:fill="E8561D"/>
          </w:tcPr>
          <w:p w14:paraId="15273B8F" w14:textId="77777777" w:rsidR="00342B79" w:rsidRDefault="009B6393">
            <w:r>
              <w:rPr>
                <w:rFonts w:ascii="Arial" w:eastAsia="Arial" w:hAnsi="Arial" w:cs="Arial"/>
                <w:color w:val="000000"/>
                <w:sz w:val="4"/>
                <w:szCs w:val="4"/>
              </w:rPr>
              <w:t xml:space="preserve"> </w:t>
            </w:r>
          </w:p>
        </w:tc>
      </w:tr>
    </w:tbl>
    <w:p w14:paraId="1D94C4FB" w14:textId="77777777" w:rsidR="00342B79" w:rsidRDefault="00342B79">
      <w:pPr>
        <w:spacing w:line="200" w:lineRule="auto"/>
      </w:pPr>
    </w:p>
    <w:p w14:paraId="6F55930B" w14:textId="77777777" w:rsidR="00342B79" w:rsidRDefault="009B6393">
      <w:r>
        <w:rPr>
          <w:rFonts w:ascii="Arial" w:eastAsia="Arial" w:hAnsi="Arial" w:cs="Arial"/>
          <w:b/>
          <w:bCs/>
          <w:color w:val="E8561D"/>
          <w:sz w:val="18"/>
          <w:szCs w:val="18"/>
        </w:rPr>
        <w:t>KROK 1</w:t>
      </w:r>
    </w:p>
    <w:p w14:paraId="40F7003C" w14:textId="43C57D34" w:rsidR="00342B79" w:rsidRDefault="009B6393">
      <w:r>
        <w:rPr>
          <w:rFonts w:ascii="Arial" w:eastAsia="Arial" w:hAnsi="Arial" w:cs="Arial"/>
          <w:b/>
          <w:bCs/>
          <w:color w:val="000000"/>
          <w:sz w:val="32"/>
          <w:szCs w:val="32"/>
        </w:rPr>
        <w:t>Komu a proč - strategický základ</w:t>
      </w:r>
    </w:p>
    <w:p w14:paraId="5ED0E592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1D840F8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0401D6" w14:textId="77777777" w:rsidR="00342B79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Než začnete cokoli tvořit, musíte vědět PRO KOHO a PROČ.</w:t>
            </w:r>
          </w:p>
          <w:p w14:paraId="27C72285" w14:textId="77777777" w:rsidR="00342B79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Dobrý příspěvek začíná pochopením zákazníka, ne grafikou.</w:t>
            </w:r>
          </w:p>
        </w:tc>
      </w:tr>
    </w:tbl>
    <w:p w14:paraId="6E536A67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42B79" w14:paraId="0980CE7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25E782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Firma (název + web):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82516D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KOMA MODULAR s.r.o. | www.koma-modular.cz</w:t>
            </w:r>
          </w:p>
          <w:p w14:paraId="762F23E4" w14:textId="77777777" w:rsidR="00B94AB5" w:rsidRDefault="00B94AB5"/>
        </w:tc>
      </w:tr>
      <w:tr w:rsidR="00342B79" w14:paraId="061220D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7DE055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Cílový segment: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A06D9E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Soukromí developeři — hotely, kanceláře, komerční projekty</w:t>
            </w:r>
          </w:p>
          <w:p w14:paraId="5113F7B1" w14:textId="77777777" w:rsidR="00B94AB5" w:rsidRDefault="00B94AB5"/>
        </w:tc>
      </w:tr>
      <w:tr w:rsidR="00342B79" w14:paraId="230FB2B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827BED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Persona (jméno, věk, pozice):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5D6F49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Tomáš, 42 let, developer soukromých projektů</w:t>
            </w:r>
          </w:p>
          <w:p w14:paraId="39AA9A52" w14:textId="77777777" w:rsidR="00D43279" w:rsidRDefault="00D43279"/>
          <w:p w14:paraId="28D8DFD5" w14:textId="77777777" w:rsidR="00D43279" w:rsidRDefault="00D43279"/>
        </w:tc>
      </w:tr>
    </w:tbl>
    <w:p w14:paraId="2C47EEA3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06DF01C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E9A9E5F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Jaký konkrétní problém vaší persony tento obsah řeší?</w:t>
            </w:r>
          </w:p>
          <w:p w14:paraId="42E3819C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Tomáš odmítá modulární výstavbu, protože si myslí, že výsledek bude vypadat jako</w:t>
            </w:r>
          </w:p>
          <w:p w14:paraId="2CF007C7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stavební buňka — tedy vizuálně nevhodný pro prémiový hotelový projekt.</w:t>
            </w:r>
          </w:p>
          <w:p w14:paraId="0F67296C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Tento předsudek ho brzdí v rozhodování, zatímco konkurenční developer, který</w:t>
            </w:r>
          </w:p>
          <w:p w14:paraId="03ACDCB2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obavy překonal, staví svůj hotel o 8 měsíců dříve a obsazuje trh jako první.</w:t>
            </w:r>
          </w:p>
        </w:tc>
      </w:tr>
    </w:tbl>
    <w:p w14:paraId="3453FC78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2DAE441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50964E2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Co má příspěvek dosáhnout? (awareness / engagement / lead gen / důvěra) + zdůvodněte proč právě tento cíl:</w:t>
            </w:r>
          </w:p>
          <w:p w14:paraId="199B3E95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Cíl: AWARENESS</w:t>
            </w:r>
          </w:p>
          <w:p w14:paraId="73BC8A28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Zdůvodnění: Tomáš KOMA MODULAR nezná nebo zná jen povrchně a v hlavě ho drží</w:t>
            </w:r>
          </w:p>
          <w:p w14:paraId="230D0AEE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předsudek odrazující ho od zkoumání. Před lead gen nebo důvěrou je nutné nejdřív</w:t>
            </w:r>
          </w:p>
          <w:p w14:paraId="4669239A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zbořit mentální bariéru. Awareness obsah ukáže reálné realizace a vyvrátí mýtus.</w:t>
            </w:r>
          </w:p>
        </w:tc>
      </w:tr>
    </w:tbl>
    <w:p w14:paraId="1177364C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74177EF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D"/>
          </w:tcPr>
          <w:p w14:paraId="256AB277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E8561D"/>
                <w:sz w:val="18"/>
                <w:szCs w:val="18"/>
              </w:rPr>
              <w:t>Tip</w:t>
            </w:r>
          </w:p>
          <w:p w14:paraId="094D4332" w14:textId="77777777" w:rsidR="00342B79" w:rsidRDefault="009B6393">
            <w:pPr>
              <w:spacing w:line="280" w:lineRule="auto"/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Příspěvek bez jasného cíle a cílové skupiny je jen šum. Vždy se ptejte: „Kdo to uvidí a co má udělat?“</w:t>
            </w:r>
          </w:p>
        </w:tc>
      </w:tr>
    </w:tbl>
    <w:p w14:paraId="679DE7F5" w14:textId="60EF20DE" w:rsidR="00342B79" w:rsidRDefault="00342B79" w:rsidP="00D432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231D7C85" w14:textId="77777777">
        <w:tc>
          <w:tcPr>
            <w:tcW w:w="9026" w:type="dxa"/>
            <w:shd w:val="clear" w:color="auto" w:fill="E8561D"/>
          </w:tcPr>
          <w:p w14:paraId="71108DD1" w14:textId="77777777" w:rsidR="00342B79" w:rsidRDefault="009B6393">
            <w:r>
              <w:rPr>
                <w:rFonts w:ascii="Arial" w:eastAsia="Arial" w:hAnsi="Arial" w:cs="Arial"/>
                <w:color w:val="000000"/>
                <w:sz w:val="4"/>
                <w:szCs w:val="4"/>
              </w:rPr>
              <w:lastRenderedPageBreak/>
              <w:t xml:space="preserve"> </w:t>
            </w:r>
          </w:p>
        </w:tc>
      </w:tr>
    </w:tbl>
    <w:p w14:paraId="3D3EBBE1" w14:textId="77777777" w:rsidR="00342B79" w:rsidRDefault="00342B79">
      <w:pPr>
        <w:spacing w:line="200" w:lineRule="auto"/>
      </w:pPr>
    </w:p>
    <w:p w14:paraId="2ABA7E1B" w14:textId="77777777" w:rsidR="00342B79" w:rsidRDefault="009B6393">
      <w:r>
        <w:rPr>
          <w:rFonts w:ascii="Arial" w:eastAsia="Arial" w:hAnsi="Arial" w:cs="Arial"/>
          <w:b/>
          <w:bCs/>
          <w:color w:val="E8561D"/>
          <w:sz w:val="18"/>
          <w:szCs w:val="18"/>
        </w:rPr>
        <w:t>KROK 2</w:t>
      </w:r>
    </w:p>
    <w:p w14:paraId="4F84A3B4" w14:textId="46F140C5" w:rsidR="00342B79" w:rsidRDefault="009B6393">
      <w:r>
        <w:rPr>
          <w:rFonts w:ascii="Arial" w:eastAsia="Arial" w:hAnsi="Arial" w:cs="Arial"/>
          <w:b/>
          <w:bCs/>
          <w:color w:val="000000"/>
          <w:sz w:val="32"/>
          <w:szCs w:val="32"/>
        </w:rPr>
        <w:t>Kde - volba platforem a zdůvodnění</w:t>
      </w:r>
    </w:p>
    <w:p w14:paraId="2E891EB0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05DB0E1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6B07CC" w14:textId="77777777" w:rsidR="00342B79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Zvolte 2 sociální sítě, na kterých budete příspěvky publikovat.</w:t>
            </w:r>
          </w:p>
          <w:p w14:paraId="6E171059" w14:textId="77777777" w:rsidR="00342B79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Každá síť má jiné publikum, jiný formát a jiný styl komunikace — volba musí odpovídat vašemu cíli a persóně.</w:t>
            </w:r>
          </w:p>
        </w:tc>
      </w:tr>
    </w:tbl>
    <w:p w14:paraId="3FB911AD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2256"/>
        <w:gridCol w:w="6319"/>
      </w:tblGrid>
      <w:tr w:rsidR="00342B79" w14:paraId="0810E1B6" w14:textId="77777777"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39E7FAF5" w14:textId="77777777" w:rsidR="00342B79" w:rsidRDefault="00342B79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13934C11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FFFFFF"/>
              </w:rPr>
              <w:t>Síť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14D9F175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FFFFFF"/>
              </w:rPr>
              <w:t>Proč právě tato síť? (vazba na personu + cíl)</w:t>
            </w:r>
          </w:p>
        </w:tc>
      </w:tr>
      <w:tr w:rsidR="00342B79" w14:paraId="271B0063" w14:textId="77777777"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AFAC2E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6D28DF" w14:textId="6C1D19FA" w:rsidR="00B94AB5" w:rsidRDefault="00342B79" w:rsidP="007E785A">
            <w:r>
              <w:rPr>
                <w:rFonts w:ascii="Arial" w:eastAsia="Arial" w:hAnsi="Arial" w:cs="Arial"/>
                <w:color w:val="000000"/>
              </w:rPr>
              <w:t xml:space="preserve">LinkedIn 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4E9183" w14:textId="77777777" w:rsidR="007E785A" w:rsidRDefault="007E785A" w:rsidP="007E785A">
            <w:r>
              <w:rPr>
                <w:rFonts w:ascii="Arial" w:eastAsia="Arial" w:hAnsi="Arial" w:cs="Arial"/>
                <w:color w:val="000000"/>
              </w:rPr>
              <w:t xml:space="preserve">B2B platforma, kde Tomáš jako developer sleduje odborné trendy. Osobní profily dosahují 8× vyššího organického dosahu než firemní stránky.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Awareness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obsah v odborném prostředí buduje relevanci 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zbořuje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předsudky.</w:t>
            </w:r>
          </w:p>
          <w:p w14:paraId="46C5A36A" w14:textId="77777777" w:rsidR="00342B79" w:rsidRDefault="00342B79"/>
        </w:tc>
      </w:tr>
      <w:tr w:rsidR="00342B79" w14:paraId="56302B90" w14:textId="77777777"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EA9880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6B6805" w14:textId="39B88275" w:rsidR="00B94AB5" w:rsidRDefault="00342B79">
            <w:r>
              <w:rPr>
                <w:rFonts w:ascii="Arial" w:eastAsia="Arial" w:hAnsi="Arial" w:cs="Arial"/>
                <w:color w:val="000000"/>
              </w:rPr>
              <w:t xml:space="preserve">Instagram </w:t>
            </w:r>
          </w:p>
          <w:p w14:paraId="26375ABE" w14:textId="77777777" w:rsidR="00B94AB5" w:rsidRDefault="00B94AB5"/>
          <w:p w14:paraId="2FE94BBB" w14:textId="77777777" w:rsidR="00B94AB5" w:rsidRDefault="00B94AB5"/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5C8F94" w14:textId="00A6DE28" w:rsidR="007E785A" w:rsidRDefault="007E785A" w:rsidP="007E785A">
            <w:r>
              <w:rPr>
                <w:rFonts w:ascii="Arial" w:eastAsia="Arial" w:hAnsi="Arial" w:cs="Arial"/>
                <w:color w:val="000000"/>
              </w:rPr>
              <w:t xml:space="preserve">vizuální platforma pro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before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after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obsah. Tomášův předsudek je estetický, proto ho vizuální důkaz přesvědčí lépe než text.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Carousely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dosahují vysokého dosahu i u nesledujících.</w:t>
            </w:r>
          </w:p>
          <w:p w14:paraId="1CFD11AF" w14:textId="77777777" w:rsidR="007E785A" w:rsidRDefault="007E785A" w:rsidP="007E785A"/>
          <w:p w14:paraId="240B079F" w14:textId="77777777" w:rsidR="00342B79" w:rsidRDefault="00342B79"/>
        </w:tc>
      </w:tr>
    </w:tbl>
    <w:p w14:paraId="1104141F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336618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484B6D0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Přehled sítí z přednášky</w:t>
            </w:r>
          </w:p>
          <w:p w14:paraId="52662353" w14:textId="77777777" w:rsidR="00342B79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LinkedIn = B2B, odborníci, investoři, architekti | Instagram = vizuální brand, B2C, lifestyle | Facebook = lokální firmy, komunity, skupiny | TikTok = awareness, short video, mladší publikum</w:t>
            </w:r>
          </w:p>
        </w:tc>
      </w:tr>
    </w:tbl>
    <w:p w14:paraId="6EBBF9DA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1688FC5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D"/>
          </w:tcPr>
          <w:p w14:paraId="3C6D1469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E8561D"/>
                <w:sz w:val="18"/>
                <w:szCs w:val="18"/>
              </w:rPr>
              <w:t>Tip</w:t>
            </w:r>
          </w:p>
          <w:p w14:paraId="3FB4CF7E" w14:textId="77777777" w:rsidR="00342B79" w:rsidRDefault="009B6393">
            <w:pPr>
              <w:spacing w:line="280" w:lineRule="auto"/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Volba sítě není náhodná. Pokud vaše persona je stavbyvedoucí 45+, TikTok pravděpodobně nedává smysl. Zdůvodněte.</w:t>
            </w:r>
          </w:p>
        </w:tc>
      </w:tr>
    </w:tbl>
    <w:p w14:paraId="162BFC3C" w14:textId="35827A92" w:rsidR="00342B79" w:rsidRDefault="00342B79">
      <w:pPr>
        <w:spacing w:line="200" w:lineRule="auto"/>
      </w:pPr>
    </w:p>
    <w:p w14:paraId="7BCF26B3" w14:textId="77777777" w:rsidR="00177F99" w:rsidRDefault="00177F99">
      <w:pPr>
        <w:spacing w:line="200" w:lineRule="auto"/>
      </w:pPr>
    </w:p>
    <w:p w14:paraId="307841D8" w14:textId="77777777" w:rsidR="00342B79" w:rsidRDefault="009B6393">
      <w:r>
        <w:rPr>
          <w:rFonts w:ascii="Arial" w:eastAsia="Arial" w:hAnsi="Arial" w:cs="Arial"/>
          <w:b/>
          <w:bCs/>
          <w:color w:val="E8561D"/>
          <w:sz w:val="18"/>
          <w:szCs w:val="18"/>
        </w:rPr>
        <w:t>KROK 3</w:t>
      </w:r>
    </w:p>
    <w:p w14:paraId="1082D037" w14:textId="55AA6EE8" w:rsidR="00342B79" w:rsidRDefault="009B6393">
      <w:r>
        <w:rPr>
          <w:rFonts w:ascii="Arial" w:eastAsia="Arial" w:hAnsi="Arial" w:cs="Arial"/>
          <w:b/>
          <w:bCs/>
          <w:color w:val="000000"/>
          <w:sz w:val="32"/>
          <w:szCs w:val="32"/>
        </w:rPr>
        <w:t>Jak vyprávět - příběhová struktura</w:t>
      </w:r>
    </w:p>
    <w:p w14:paraId="057A922B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359E081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463A56" w14:textId="77777777" w:rsidR="00342B79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Každý dobrý příspěvek má příběh. I 3 věty na LinkedIn mají strukturu.</w:t>
            </w:r>
          </w:p>
          <w:p w14:paraId="0338D05C" w14:textId="77777777" w:rsidR="00342B79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Rozpracujte příběhový framework z přednášky pro VÁŠ obsah:</w:t>
            </w:r>
          </w:p>
        </w:tc>
      </w:tr>
    </w:tbl>
    <w:p w14:paraId="0AA9AD82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6770"/>
      </w:tblGrid>
      <w:tr w:rsidR="00342B79" w14:paraId="3388854A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2A721976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FFFFFF"/>
              </w:rPr>
              <w:t>Prvek</w:t>
            </w:r>
          </w:p>
        </w:tc>
        <w:tc>
          <w:tcPr>
            <w:tcW w:w="6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76479769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FFFFFF"/>
              </w:rPr>
              <w:t>Váš příběh</w:t>
            </w:r>
          </w:p>
        </w:tc>
      </w:tr>
      <w:tr w:rsidR="00342B79" w14:paraId="5D993778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6E422D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Problém</w:t>
            </w:r>
          </w:p>
        </w:tc>
        <w:tc>
          <w:tcPr>
            <w:tcW w:w="6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ED6719" w14:textId="77777777" w:rsidR="00342B79" w:rsidRDefault="009B6393">
            <w:r>
              <w:rPr>
                <w:rFonts w:ascii="Arial" w:eastAsia="Arial" w:hAnsi="Arial" w:cs="Arial"/>
                <w:color w:val="000000"/>
              </w:rPr>
              <w:t>Tomáš odmítá modulární výstavbu, protože si myslí, že výsledek bude vypadat jako stavební buňka — vizuálně nevhodný pro prémiový hotelový projekt. Tento předsudek ho drží mimo hru.</w:t>
            </w:r>
          </w:p>
        </w:tc>
      </w:tr>
      <w:tr w:rsidR="00342B79" w14:paraId="4C1CA49A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F1ED81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Napětí</w:t>
            </w:r>
          </w:p>
        </w:tc>
        <w:tc>
          <w:tcPr>
            <w:tcW w:w="6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3151D2" w14:textId="77777777" w:rsidR="00342B79" w:rsidRDefault="009B6393">
            <w:r>
              <w:rPr>
                <w:rFonts w:ascii="Arial" w:eastAsia="Arial" w:hAnsi="Arial" w:cs="Arial"/>
                <w:color w:val="000000"/>
              </w:rPr>
              <w:t>Konkurenční developer překonal stejný předsudek. Staví modulárně a otevírá hotel o 8 měsíců dříve. Tomáš přichází o tržní příležitost kvůli informaci, kterou dosud nedostal.</w:t>
            </w:r>
          </w:p>
        </w:tc>
      </w:tr>
      <w:tr w:rsidR="00342B79" w14:paraId="4CBAD778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E39472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Řešení</w:t>
            </w:r>
          </w:p>
        </w:tc>
        <w:tc>
          <w:tcPr>
            <w:tcW w:w="6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C28D7E" w14:textId="77777777" w:rsidR="00342B79" w:rsidRDefault="009B6393">
            <w:r>
              <w:rPr>
                <w:rFonts w:ascii="Arial" w:eastAsia="Arial" w:hAnsi="Arial" w:cs="Arial"/>
                <w:color w:val="000000"/>
              </w:rPr>
              <w:t>KOMA MODULAR postavila hotel v Letňanech ze 160 modulů. Výsledek je vizuálně nerozeznatelný od prémiové zděné architektury — a přitom za 4 měsíce a za pevnou cenu bez víceprací.</w:t>
            </w:r>
          </w:p>
        </w:tc>
      </w:tr>
      <w:tr w:rsidR="00342B79" w14:paraId="19D0C83A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E8E605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Výsledek</w:t>
            </w:r>
          </w:p>
        </w:tc>
        <w:tc>
          <w:tcPr>
            <w:tcW w:w="6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CD15FA" w14:textId="77777777" w:rsidR="00342B79" w:rsidRDefault="009B6393">
            <w:r>
              <w:rPr>
                <w:rFonts w:ascii="Arial" w:eastAsia="Arial" w:hAnsi="Arial" w:cs="Arial"/>
                <w:color w:val="000000"/>
              </w:rPr>
              <w:t>Developer otevřel hotel včas, za pevnou cenu, s architektonicky prémiovým výsledkem. Tomáš má teď šanci udělat stejné rozhodnutí — než ho předběhne další konkurent.</w:t>
            </w:r>
          </w:p>
        </w:tc>
      </w:tr>
    </w:tbl>
    <w:p w14:paraId="799E1995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55535D9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D"/>
          </w:tcPr>
          <w:p w14:paraId="41485207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E8561D"/>
                <w:sz w:val="18"/>
                <w:szCs w:val="18"/>
              </w:rPr>
              <w:t>Tip</w:t>
            </w:r>
          </w:p>
          <w:p w14:paraId="0E7FBBC6" w14:textId="77777777" w:rsidR="00342B79" w:rsidRDefault="009B6393">
            <w:pPr>
              <w:spacing w:line="280" w:lineRule="auto"/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Nemusíte všechny 4 prvky vtěsnat do jednoho postu. Ale musíte vědět, kde v příběhu se nacházíte a kam směřujete.</w:t>
            </w:r>
          </w:p>
        </w:tc>
      </w:tr>
    </w:tbl>
    <w:p w14:paraId="7A3B4332" w14:textId="2A9CCF92" w:rsidR="00177F99" w:rsidRDefault="00177F99">
      <w:pPr>
        <w:spacing w:line="300" w:lineRule="auto"/>
      </w:pPr>
    </w:p>
    <w:p w14:paraId="60EE220A" w14:textId="48C9E8E0" w:rsidR="00342B79" w:rsidRDefault="00177F99" w:rsidP="00177F99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334A9CCB" w14:textId="77777777">
        <w:tc>
          <w:tcPr>
            <w:tcW w:w="9026" w:type="dxa"/>
            <w:shd w:val="clear" w:color="auto" w:fill="E8561D"/>
          </w:tcPr>
          <w:p w14:paraId="4E8DDC56" w14:textId="77777777" w:rsidR="00342B79" w:rsidRDefault="009B6393">
            <w:r>
              <w:rPr>
                <w:rFonts w:ascii="Arial" w:eastAsia="Arial" w:hAnsi="Arial" w:cs="Arial"/>
                <w:color w:val="000000"/>
                <w:sz w:val="4"/>
                <w:szCs w:val="4"/>
              </w:rPr>
              <w:lastRenderedPageBreak/>
              <w:t xml:space="preserve"> </w:t>
            </w:r>
          </w:p>
        </w:tc>
      </w:tr>
    </w:tbl>
    <w:p w14:paraId="506DF182" w14:textId="77777777" w:rsidR="00342B79" w:rsidRDefault="00342B79">
      <w:pPr>
        <w:spacing w:line="200" w:lineRule="auto"/>
      </w:pPr>
    </w:p>
    <w:p w14:paraId="24D6F94C" w14:textId="77777777" w:rsidR="00342B79" w:rsidRDefault="009B6393">
      <w:r>
        <w:rPr>
          <w:rFonts w:ascii="Arial" w:eastAsia="Arial" w:hAnsi="Arial" w:cs="Arial"/>
          <w:b/>
          <w:bCs/>
          <w:color w:val="E8561D"/>
          <w:sz w:val="18"/>
          <w:szCs w:val="18"/>
        </w:rPr>
        <w:t>KROK 4</w:t>
      </w:r>
    </w:p>
    <w:p w14:paraId="66268FC1" w14:textId="357653D2" w:rsidR="00342B79" w:rsidRDefault="009B6393">
      <w:r>
        <w:rPr>
          <w:rFonts w:ascii="Arial" w:eastAsia="Arial" w:hAnsi="Arial" w:cs="Arial"/>
          <w:b/>
          <w:bCs/>
          <w:color w:val="000000"/>
          <w:sz w:val="32"/>
          <w:szCs w:val="32"/>
        </w:rPr>
        <w:t>Jak psát - copywriting a jazyk</w:t>
      </w:r>
    </w:p>
    <w:p w14:paraId="7065D353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6AB2BFB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690CCB" w14:textId="77777777" w:rsidR="00342B79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Text příspěvku rozhoduje, jestli se někdo zastaví, nebo scrollne dál.</w:t>
            </w:r>
          </w:p>
          <w:p w14:paraId="121C81F8" w14:textId="77777777" w:rsidR="00342B79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Aplikujte pravidla copywritingu z přednášky na svůj obsah.</w:t>
            </w:r>
          </w:p>
        </w:tc>
      </w:tr>
    </w:tbl>
    <w:p w14:paraId="66729BC9" w14:textId="77777777" w:rsidR="00342B79" w:rsidRDefault="00342B79">
      <w:pPr>
        <w:spacing w:line="200" w:lineRule="auto"/>
      </w:pPr>
    </w:p>
    <w:p w14:paraId="55CF5DF6" w14:textId="77777777" w:rsidR="00342B79" w:rsidRDefault="009B6393">
      <w:r>
        <w:rPr>
          <w:rFonts w:ascii="Arial" w:eastAsia="Arial" w:hAnsi="Arial" w:cs="Arial"/>
          <w:b/>
          <w:bCs/>
          <w:color w:val="000000"/>
          <w:sz w:val="22"/>
          <w:szCs w:val="22"/>
        </w:rPr>
        <w:t>A) Headline / hook — první věc, kterou čtenář vidí:</w:t>
      </w:r>
    </w:p>
    <w:p w14:paraId="0F548E72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4522"/>
        <w:gridCol w:w="3782"/>
      </w:tblGrid>
      <w:tr w:rsidR="00342B79" w14:paraId="28662514" w14:textId="77777777" w:rsidTr="00D43279"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39E96A5B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4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4AA1EEB6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FFFFFF"/>
              </w:rPr>
              <w:t>Varianta nadpisu / hooku</w:t>
            </w:r>
          </w:p>
        </w:tc>
        <w:tc>
          <w:tcPr>
            <w:tcW w:w="3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414FAB29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FFFFFF"/>
              </w:rPr>
              <w:t>Proč by fungoval?</w:t>
            </w:r>
          </w:p>
        </w:tc>
      </w:tr>
      <w:tr w:rsidR="00342B79" w14:paraId="70BE8B36" w14:textId="77777777" w:rsidTr="00D43279"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1A93A4B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4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902DF9" w14:textId="77777777" w:rsidR="00DE3A2A" w:rsidRDefault="00342B79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Modul isn't a container. A náš hotel v Letňanech </w:t>
            </w:r>
          </w:p>
          <w:p w14:paraId="1EF13338" w14:textId="3D2F45A9" w:rsidR="00342B79" w:rsidRDefault="00342B79">
            <w:r>
              <w:rPr>
                <w:rFonts w:ascii="Arial" w:eastAsia="Arial" w:hAnsi="Arial" w:cs="Arial"/>
                <w:color w:val="000000"/>
              </w:rPr>
              <w:t>to</w:t>
            </w:r>
            <w:r w:rsidR="00DE3A2A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dokazuje.</w:t>
            </w:r>
          </w:p>
          <w:p w14:paraId="021903FF" w14:textId="77777777" w:rsidR="00B94AB5" w:rsidRDefault="00B94AB5"/>
          <w:p w14:paraId="21A70FC0" w14:textId="77777777" w:rsidR="00B94AB5" w:rsidRDefault="00B94AB5"/>
          <w:p w14:paraId="042E3AC6" w14:textId="77777777" w:rsidR="00B94AB5" w:rsidRDefault="00B94AB5"/>
        </w:tc>
        <w:tc>
          <w:tcPr>
            <w:tcW w:w="3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916437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Přebírá vlastní claim firmy + okamžitě nabízí konkrétní důkaz. Zastaví každého, kdo má předsudek — a ten přesně je Tomáš.</w:t>
            </w:r>
          </w:p>
        </w:tc>
      </w:tr>
      <w:tr w:rsidR="00342B79" w14:paraId="23F2BCA5" w14:textId="77777777" w:rsidTr="00D43279"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EF92C6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4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12EAA5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Konkurence otevřela hotel. Vy jste stále na staveništi. Proč?</w:t>
            </w:r>
          </w:p>
          <w:p w14:paraId="195E89E8" w14:textId="77777777" w:rsidR="00B94AB5" w:rsidRDefault="00B94AB5"/>
          <w:p w14:paraId="7913DABC" w14:textId="77777777" w:rsidR="00B94AB5" w:rsidRDefault="00B94AB5"/>
          <w:p w14:paraId="79DE8F04" w14:textId="77777777" w:rsidR="00B94AB5" w:rsidRDefault="00B94AB5"/>
        </w:tc>
        <w:tc>
          <w:tcPr>
            <w:tcW w:w="3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218B87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Vyvolává napětí a mírnou provokaci. Tlačí na Tomášovu soutěživost a vědomí, že ztrácí čas — silný stop-scroll efekt.</w:t>
            </w:r>
          </w:p>
        </w:tc>
      </w:tr>
      <w:tr w:rsidR="00342B79" w14:paraId="45E8A0F0" w14:textId="77777777" w:rsidTr="00D43279"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3BD06C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4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1FA5F21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Co když vám řeknu, že modulární hotel může vypadat lépe než zděný?</w:t>
            </w:r>
          </w:p>
          <w:p w14:paraId="4FA19CF7" w14:textId="77777777" w:rsidR="00B94AB5" w:rsidRDefault="00B94AB5"/>
          <w:p w14:paraId="1F200090" w14:textId="77777777" w:rsidR="00B94AB5" w:rsidRDefault="00B94AB5"/>
          <w:p w14:paraId="3BB787D7" w14:textId="77777777" w:rsidR="00B94AB5" w:rsidRDefault="00B94AB5"/>
        </w:tc>
        <w:tc>
          <w:tcPr>
            <w:tcW w:w="3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E31D53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Provokativní otázka pracuje s předsudkem přímo. Nutí čtenáře přečíst dál, aby zjistil odpověď. Funguje jako zvědavostní mezera.</w:t>
            </w:r>
          </w:p>
        </w:tc>
      </w:tr>
    </w:tbl>
    <w:p w14:paraId="08730257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4CC8831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2D6D57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Vybraný hook + zdůvodnění:</w:t>
            </w:r>
          </w:p>
        </w:tc>
      </w:tr>
      <w:tr w:rsidR="00342B79" w14:paraId="0CA73CA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5AC793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Modul isn't a container. A náš hotel v Letňanech to dokazuje. Zdůvodnění: Hook přebírá autentický claim KOMA MODULAR — tím působí důvěryhodně, ne reklamně. Okamžitě nabízí konkrétní důkaz (hotel v Letňanech) a říká opak Tomášova předsudku, čímž ho nutí číst dál.</w:t>
            </w:r>
          </w:p>
        </w:tc>
      </w:tr>
    </w:tbl>
    <w:p w14:paraId="06CE9BE0" w14:textId="77777777" w:rsidR="00342B79" w:rsidRDefault="00342B79">
      <w:pPr>
        <w:spacing w:line="200" w:lineRule="auto"/>
      </w:pPr>
    </w:p>
    <w:p w14:paraId="3F3EA59C" w14:textId="77777777" w:rsidR="00342B79" w:rsidRDefault="009B6393">
      <w:r>
        <w:rPr>
          <w:rFonts w:ascii="Arial" w:eastAsia="Arial" w:hAnsi="Arial" w:cs="Arial"/>
          <w:b/>
          <w:bCs/>
          <w:color w:val="000000"/>
          <w:sz w:val="22"/>
          <w:szCs w:val="22"/>
        </w:rPr>
        <w:t>B) CTA — co má čtenář udělat:</w:t>
      </w:r>
    </w:p>
    <w:p w14:paraId="61642537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42B79" w14:paraId="6B0F1C2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F49D20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CTA (výzva k akci):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DC9F43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Jak dlouho trvala vaše poslední stavba oproti plánu? Napište do komentáře.</w:t>
            </w:r>
          </w:p>
          <w:p w14:paraId="6976A5C7" w14:textId="77777777" w:rsidR="00177F99" w:rsidRDefault="00177F99"/>
          <w:p w14:paraId="183CAEEB" w14:textId="77777777" w:rsidR="00177F99" w:rsidRDefault="00177F99"/>
        </w:tc>
      </w:tr>
      <w:tr w:rsidR="00342B79" w14:paraId="2E388AF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B6DEA7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Proč právě toto CTA? (vazba na cíl příspěvku):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C1C89B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V awareness fázi Tomáš není připraven poptávat. Toto CTA otevírá diskusi, zapojuje jeho vlastní zkušenost (zpoždění stavby = bolest každého developera) a sbírá organický engagement — kdo odpovídá, přiznal problém, který KOMA řeší.</w:t>
            </w:r>
          </w:p>
          <w:p w14:paraId="5C899FC5" w14:textId="77777777" w:rsidR="00177F99" w:rsidRDefault="00177F99"/>
          <w:p w14:paraId="2B887D38" w14:textId="77777777" w:rsidR="00177F99" w:rsidRDefault="00177F99"/>
        </w:tc>
      </w:tr>
    </w:tbl>
    <w:p w14:paraId="4A36D880" w14:textId="77777777" w:rsidR="00342B79" w:rsidRDefault="00342B79">
      <w:pPr>
        <w:spacing w:line="200" w:lineRule="auto"/>
      </w:pPr>
    </w:p>
    <w:p w14:paraId="351C92FF" w14:textId="77777777" w:rsidR="00342B79" w:rsidRDefault="009B6393">
      <w:r>
        <w:rPr>
          <w:rFonts w:ascii="Arial" w:eastAsia="Arial" w:hAnsi="Arial" w:cs="Arial"/>
          <w:b/>
          <w:bCs/>
          <w:color w:val="000000"/>
          <w:sz w:val="22"/>
          <w:szCs w:val="22"/>
        </w:rPr>
        <w:t>C) Jazyk zákazníka — překlad z firemního do lidského:</w:t>
      </w:r>
    </w:p>
    <w:p w14:paraId="24401B14" w14:textId="77777777" w:rsidR="00342B79" w:rsidRDefault="00342B79">
      <w:pPr>
        <w:spacing w:line="100" w:lineRule="auto"/>
      </w:pPr>
    </w:p>
    <w:tbl>
      <w:tblPr>
        <w:tblW w:w="91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8"/>
        <w:gridCol w:w="4578"/>
      </w:tblGrid>
      <w:tr w:rsidR="00342B79" w14:paraId="450D919B" w14:textId="77777777" w:rsidTr="00DB343F">
        <w:trPr>
          <w:trHeight w:val="250"/>
        </w:trPr>
        <w:tc>
          <w:tcPr>
            <w:tcW w:w="4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4A5B8AF5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FFFFFF"/>
              </w:rPr>
              <w:t>Jak to říká firma</w:t>
            </w:r>
          </w:p>
        </w:tc>
        <w:tc>
          <w:tcPr>
            <w:tcW w:w="4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34EEB7CA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FFFFFF"/>
              </w:rPr>
              <w:t>Jak to řekne zákazník</w:t>
            </w:r>
          </w:p>
        </w:tc>
      </w:tr>
      <w:tr w:rsidR="00342B79" w14:paraId="1DA0BF66" w14:textId="77777777" w:rsidTr="00DB343F">
        <w:trPr>
          <w:trHeight w:val="484"/>
        </w:trPr>
        <w:tc>
          <w:tcPr>
            <w:tcW w:w="4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97BD41" w14:textId="77777777" w:rsidR="00342B79" w:rsidRDefault="009B6393">
            <w:r>
              <w:rPr>
                <w:rFonts w:ascii="Arial" w:eastAsia="Arial" w:hAnsi="Arial" w:cs="Arial"/>
                <w:color w:val="000000"/>
              </w:rPr>
              <w:t>Př.: Komplexní realizace stavebních celků</w:t>
            </w:r>
          </w:p>
        </w:tc>
        <w:tc>
          <w:tcPr>
            <w:tcW w:w="4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442734" w14:textId="77777777" w:rsidR="00342B79" w:rsidRDefault="009B6393">
            <w:r>
              <w:rPr>
                <w:rFonts w:ascii="Arial" w:eastAsia="Arial" w:hAnsi="Arial" w:cs="Arial"/>
                <w:color w:val="000000"/>
              </w:rPr>
              <w:t>Př.: Postavíme vám dům na klíč, vy se nemusíte o nic starat</w:t>
            </w:r>
          </w:p>
        </w:tc>
      </w:tr>
      <w:tr w:rsidR="00342B79" w14:paraId="38C0160D" w14:textId="77777777" w:rsidTr="00DB343F">
        <w:trPr>
          <w:trHeight w:val="754"/>
        </w:trPr>
        <w:tc>
          <w:tcPr>
            <w:tcW w:w="4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B3FEDC" w14:textId="77777777" w:rsidR="00342B79" w:rsidRDefault="00342B79"/>
          <w:p w14:paraId="63DFD1AD" w14:textId="4B4B6F85" w:rsidR="00177F99" w:rsidRDefault="00DB343F">
            <w:proofErr w:type="spellStart"/>
            <w:r>
              <w:rPr>
                <w:rFonts w:ascii="Arial" w:eastAsia="Arial" w:hAnsi="Arial" w:cs="Arial"/>
                <w:color w:val="000000"/>
              </w:rPr>
              <w:t>Off-site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construction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v režimu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Industry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4.0</w:t>
            </w:r>
          </w:p>
          <w:p w14:paraId="3ADB66CD" w14:textId="77777777" w:rsidR="00177F99" w:rsidRDefault="00177F99"/>
        </w:tc>
        <w:tc>
          <w:tcPr>
            <w:tcW w:w="4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3179C2" w14:textId="77777777" w:rsidR="00DB343F" w:rsidRDefault="00DB343F" w:rsidP="00DB343F">
            <w:r>
              <w:rPr>
                <w:rFonts w:ascii="Arial" w:eastAsia="Arial" w:hAnsi="Arial" w:cs="Arial"/>
                <w:color w:val="000000"/>
              </w:rPr>
              <w:t>Váš hotel se staví v hale, zatímco konkurence čeká na počasí</w:t>
            </w:r>
          </w:p>
          <w:p w14:paraId="0E038989" w14:textId="3AA1E741" w:rsidR="00342B79" w:rsidRDefault="00342B79"/>
        </w:tc>
      </w:tr>
      <w:tr w:rsidR="00342B79" w14:paraId="59CA9FD6" w14:textId="77777777" w:rsidTr="00DB343F">
        <w:trPr>
          <w:trHeight w:val="484"/>
        </w:trPr>
        <w:tc>
          <w:tcPr>
            <w:tcW w:w="4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117602" w14:textId="6780993F" w:rsidR="00177F99" w:rsidRDefault="00DB343F">
            <w:r>
              <w:rPr>
                <w:rFonts w:ascii="Arial" w:eastAsia="Arial" w:hAnsi="Arial" w:cs="Arial"/>
                <w:color w:val="000000"/>
              </w:rPr>
              <w:t>Modulární architektura s cirkulárním potenciálem</w:t>
            </w:r>
          </w:p>
          <w:p w14:paraId="3C1ABCED" w14:textId="77777777" w:rsidR="00177F99" w:rsidRDefault="00177F99"/>
        </w:tc>
        <w:tc>
          <w:tcPr>
            <w:tcW w:w="4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CE9F85" w14:textId="7A80A29E" w:rsidR="00DB343F" w:rsidRPr="00E35083" w:rsidRDefault="00DB343F">
            <w:pPr>
              <w:rPr>
                <w:rFonts w:ascii="Arial" w:eastAsia="Arial" w:hAnsi="Arial" w:cs="Arial"/>
                <w:color w:val="000000"/>
              </w:rPr>
            </w:pPr>
            <w:r w:rsidRPr="00DB343F">
              <w:rPr>
                <w:rFonts w:ascii="Arial" w:eastAsia="Arial" w:hAnsi="Arial" w:cs="Arial"/>
                <w:color w:val="000000"/>
              </w:rPr>
              <w:t>Hotel, který postavíte za 4 měsíce místo 18</w:t>
            </w:r>
            <w:r w:rsidR="00E35083">
              <w:rPr>
                <w:rFonts w:ascii="Arial" w:eastAsia="Arial" w:hAnsi="Arial" w:cs="Arial"/>
                <w:color w:val="000000"/>
              </w:rPr>
              <w:t xml:space="preserve"> </w:t>
            </w:r>
            <w:r w:rsidRPr="00DB343F">
              <w:rPr>
                <w:rFonts w:ascii="Arial" w:eastAsia="Arial" w:hAnsi="Arial" w:cs="Arial"/>
                <w:color w:val="000000"/>
              </w:rPr>
              <w:t>a v budoucnu ho přesunete nebo rozšíříte</w:t>
            </w:r>
          </w:p>
        </w:tc>
      </w:tr>
    </w:tbl>
    <w:p w14:paraId="4D62AB82" w14:textId="77777777" w:rsidR="00342B79" w:rsidRDefault="00342B79">
      <w:pPr>
        <w:spacing w:line="200" w:lineRule="auto"/>
      </w:pPr>
    </w:p>
    <w:p w14:paraId="2E2B59B6" w14:textId="77777777" w:rsidR="00177F99" w:rsidRDefault="00177F99">
      <w:pPr>
        <w:spacing w:line="200" w:lineRule="auto"/>
      </w:pPr>
    </w:p>
    <w:p w14:paraId="105423C6" w14:textId="77777777" w:rsidR="00177F99" w:rsidRDefault="00177F9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4B15343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5A811A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4 pravidla copywritingu z přednášky</w:t>
            </w:r>
          </w:p>
          <w:p w14:paraId="7417AB58" w14:textId="77777777" w:rsidR="00342B79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1) Headline = 80 % úspěchu — musí zastavit scrollování. 2) Pište pro sken — krátké odstavce, odrážky, emoji. 3) Každý obsah musí mít CTA. 4) Jazyk zákazníka, ne firemní žargon.</w:t>
            </w:r>
          </w:p>
        </w:tc>
      </w:tr>
    </w:tbl>
    <w:p w14:paraId="5FD529A7" w14:textId="77777777" w:rsidR="00342B79" w:rsidRDefault="00342B79">
      <w:pPr>
        <w:pageBreakBefore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4C3218FC" w14:textId="77777777">
        <w:tc>
          <w:tcPr>
            <w:tcW w:w="9026" w:type="dxa"/>
            <w:shd w:val="clear" w:color="auto" w:fill="E8561D"/>
          </w:tcPr>
          <w:p w14:paraId="0FABC85C" w14:textId="77777777" w:rsidR="00342B79" w:rsidRDefault="009B6393">
            <w:r>
              <w:rPr>
                <w:rFonts w:ascii="Arial" w:eastAsia="Arial" w:hAnsi="Arial" w:cs="Arial"/>
                <w:color w:val="000000"/>
                <w:sz w:val="4"/>
                <w:szCs w:val="4"/>
              </w:rPr>
              <w:t xml:space="preserve"> </w:t>
            </w:r>
          </w:p>
        </w:tc>
      </w:tr>
    </w:tbl>
    <w:p w14:paraId="38F551CA" w14:textId="77777777" w:rsidR="00342B79" w:rsidRDefault="00342B79">
      <w:pPr>
        <w:spacing w:line="200" w:lineRule="auto"/>
      </w:pPr>
    </w:p>
    <w:p w14:paraId="364F8ED8" w14:textId="77777777" w:rsidR="00342B79" w:rsidRDefault="009B6393">
      <w:r>
        <w:rPr>
          <w:rFonts w:ascii="Arial" w:eastAsia="Arial" w:hAnsi="Arial" w:cs="Arial"/>
          <w:b/>
          <w:bCs/>
          <w:color w:val="E8561D"/>
          <w:sz w:val="18"/>
          <w:szCs w:val="18"/>
        </w:rPr>
        <w:t>KROK 5</w:t>
      </w:r>
    </w:p>
    <w:p w14:paraId="2527D3DB" w14:textId="77777777" w:rsidR="00342B79" w:rsidRDefault="009B6393">
      <w:r>
        <w:rPr>
          <w:rFonts w:ascii="Arial" w:eastAsia="Arial" w:hAnsi="Arial" w:cs="Arial"/>
          <w:b/>
          <w:bCs/>
          <w:color w:val="000000"/>
          <w:sz w:val="32"/>
          <w:szCs w:val="32"/>
        </w:rPr>
        <w:t>Co přesně vytvořit — popis příspěvků</w:t>
      </w:r>
    </w:p>
    <w:p w14:paraId="03F734CE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34F94F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B177D0" w14:textId="77777777" w:rsidR="00342B79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 každou ze 2 sítí popište svůj příspěvek. Podle tohoto popisu pak vytvoříte finální digitální verzi (obrázek/video + text), kterou přiložíte k odevzdání.</w:t>
            </w:r>
          </w:p>
          <w:p w14:paraId="5C4E2A25" w14:textId="77777777" w:rsidR="00342B79" w:rsidRDefault="00342B79">
            <w:pPr>
              <w:spacing w:line="280" w:lineRule="auto"/>
            </w:pPr>
          </w:p>
          <w:p w14:paraId="3DB3C780" w14:textId="77777777" w:rsidR="00342B79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POZOR: Crossplatforming je povolený, ale NE pouhý repost! Každá síť = jiný formát, jiný tón, jiná délka.</w:t>
            </w:r>
          </w:p>
        </w:tc>
      </w:tr>
    </w:tbl>
    <w:p w14:paraId="5B60E964" w14:textId="77777777" w:rsidR="00342B79" w:rsidRDefault="00342B79">
      <w:pPr>
        <w:spacing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37779926" w14:textId="77777777">
        <w:tc>
          <w:tcPr>
            <w:tcW w:w="9026" w:type="dxa"/>
            <w:shd w:val="clear" w:color="auto" w:fill="E8561D"/>
          </w:tcPr>
          <w:p w14:paraId="2FE67732" w14:textId="77777777" w:rsidR="00342B79" w:rsidRDefault="009B6393">
            <w:r>
              <w:rPr>
                <w:rFonts w:ascii="Arial" w:eastAsia="Arial" w:hAnsi="Arial" w:cs="Arial"/>
                <w:color w:val="000000"/>
                <w:sz w:val="4"/>
                <w:szCs w:val="4"/>
              </w:rPr>
              <w:t xml:space="preserve"> </w:t>
            </w:r>
          </w:p>
        </w:tc>
      </w:tr>
    </w:tbl>
    <w:p w14:paraId="023B146F" w14:textId="77777777" w:rsidR="00342B79" w:rsidRDefault="00342B79">
      <w:pPr>
        <w:spacing w:line="100" w:lineRule="auto"/>
      </w:pPr>
    </w:p>
    <w:p w14:paraId="2F8BA0B2" w14:textId="77777777" w:rsidR="00342B79" w:rsidRDefault="009B6393">
      <w:r>
        <w:rPr>
          <w:rFonts w:ascii="Arial" w:eastAsia="Arial" w:hAnsi="Arial" w:cs="Arial"/>
          <w:b/>
          <w:bCs/>
          <w:color w:val="E8561D"/>
          <w:sz w:val="28"/>
          <w:szCs w:val="28"/>
        </w:rPr>
        <w:t>PŘÍSPĚVEK 1</w:t>
      </w:r>
    </w:p>
    <w:p w14:paraId="1AA09340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6018"/>
      </w:tblGrid>
      <w:tr w:rsidR="00342B79" w14:paraId="148CBC72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3DCCC7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Síť:</w:t>
            </w:r>
          </w:p>
        </w:tc>
        <w:tc>
          <w:tcPr>
            <w:tcW w:w="6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E5AF8E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LinkedIn</w:t>
            </w:r>
          </w:p>
        </w:tc>
      </w:tr>
      <w:tr w:rsidR="00342B79" w14:paraId="5C9E6F6C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261D6E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Formát:</w:t>
            </w:r>
          </w:p>
        </w:tc>
        <w:tc>
          <w:tcPr>
            <w:tcW w:w="6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43F1C2" w14:textId="77777777" w:rsidR="00342B79" w:rsidRDefault="009B6393">
            <w:r>
              <w:rPr>
                <w:rFonts w:ascii="Arial" w:eastAsia="Arial" w:hAnsi="Arial" w:cs="Arial"/>
                <w:color w:val="000000"/>
              </w:rPr>
              <w:t>Document / Carousel (5 slidů — PDF)</w:t>
            </w:r>
          </w:p>
        </w:tc>
      </w:tr>
    </w:tbl>
    <w:p w14:paraId="45257B2B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2E7D415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9F300E7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Proč tento formát pro tuto síť? (zdůvodněte vazbu formát ↔ platforma ↔ persona):</w:t>
            </w:r>
          </w:p>
          <w:p w14:paraId="4A87AE4D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LinkedIn Document carousel má v roce 2025 nejvyšší organický dosah na platformě.</w:t>
            </w:r>
          </w:p>
          <w:p w14:paraId="52369444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Algoritmus odměňuje čas strávený swipe-through. Tomáš zpracovává delší odborný obsah.</w:t>
            </w:r>
          </w:p>
          <w:p w14:paraId="12E2DBCF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Carousel strukturuje příběh: předsudek → data → vizuální důkaz → CTA.</w:t>
            </w:r>
          </w:p>
          <w:p w14:paraId="24174547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Osobní profil zajišťuje 8× lepší dosah než firemní stránka.</w:t>
            </w:r>
          </w:p>
        </w:tc>
      </w:tr>
    </w:tbl>
    <w:p w14:paraId="16409CC6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7482E81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7CB0496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Koncept vizuálu — co bude na obrázku/videu? (popis, náčrt nebo reference):</w:t>
            </w:r>
          </w:p>
          <w:p w14:paraId="2BC98DA9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1: Velká typografie MODUL ISN'T A CONTAINER + foto exteriéru hotelu Letňany.</w:t>
            </w:r>
          </w:p>
          <w:p w14:paraId="6E4C5034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2: Rozdělená obrazovka — vlevo stavební buňka, vpravo prémiový hotel.</w:t>
            </w:r>
          </w:p>
          <w:p w14:paraId="00ADC37F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3: Čísla — 160 modulů, 4 měsíce, pevná cena, 0 víceprací.</w:t>
            </w:r>
          </w:p>
          <w:p w14:paraId="25318221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4: Série 3 interiérových fotografií (lobby, pokoj, recepce).</w:t>
            </w:r>
          </w:p>
          <w:p w14:paraId="7759FF28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5: Otázka: Jak dlouho trvala vaše poslední stavba? + logo KOMA + odkaz.</w:t>
            </w:r>
          </w:p>
        </w:tc>
      </w:tr>
    </w:tbl>
    <w:p w14:paraId="5D0EFBBE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2B0DB97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2DCA12F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Textová osnova příspěvku (hook, klíčová sdělení, CTA, hashtagy):</w:t>
            </w:r>
          </w:p>
          <w:p w14:paraId="366A0B02" w14:textId="77777777" w:rsidR="00720987" w:rsidRDefault="009B6393">
            <w:r>
              <w:rPr>
                <w:rFonts w:ascii="Arial" w:hAnsi="Arial" w:cs="Arial"/>
                <w:sz w:val="22"/>
              </w:rPr>
              <w:t>Modul isn't a container.</w:t>
            </w:r>
          </w:p>
          <w:p w14:paraId="1D350D71" w14:textId="77777777" w:rsidR="00720987" w:rsidRDefault="009B6393">
            <w:r>
              <w:rPr>
                <w:rFonts w:ascii="Arial" w:hAnsi="Arial" w:cs="Arial"/>
                <w:sz w:val="22"/>
              </w:rPr>
              <w:t>A hotel v Letňanech u PVA EXPO to dokazuje lépe než jakýkoli argument.</w:t>
            </w:r>
          </w:p>
          <w:p w14:paraId="175166FE" w14:textId="77777777" w:rsidR="00720987" w:rsidRDefault="00720987"/>
          <w:p w14:paraId="28E8E7EE" w14:textId="77777777" w:rsidR="00720987" w:rsidRDefault="009B6393">
            <w:r>
              <w:rPr>
                <w:rFonts w:ascii="Arial" w:hAnsi="Arial" w:cs="Arial"/>
                <w:sz w:val="22"/>
              </w:rPr>
              <w:t>Většina developerů, se kterými mluvím, má v hlavě stejný obrázek:</w:t>
            </w:r>
          </w:p>
          <w:p w14:paraId="0A165E25" w14:textId="77777777" w:rsidR="00720987" w:rsidRDefault="009B6393">
            <w:r>
              <w:rPr>
                <w:rFonts w:ascii="Arial" w:hAnsi="Arial" w:cs="Arial"/>
                <w:sz w:val="22"/>
              </w:rPr>
              <w:t>šedá buňka, plech, dočasnost.</w:t>
            </w:r>
          </w:p>
          <w:p w14:paraId="17266C43" w14:textId="77777777" w:rsidR="00720987" w:rsidRDefault="009B6393">
            <w:r>
              <w:rPr>
                <w:rFonts w:ascii="Arial" w:hAnsi="Arial" w:cs="Arial"/>
                <w:sz w:val="22"/>
              </w:rPr>
              <w:t>Zatím jejich konkurent položil první modul v prvním červencovém týdnu.</w:t>
            </w:r>
          </w:p>
          <w:p w14:paraId="3814105F" w14:textId="77777777" w:rsidR="00720987" w:rsidRDefault="009B6393">
            <w:r>
              <w:rPr>
                <w:rFonts w:ascii="Arial" w:hAnsi="Arial" w:cs="Arial"/>
                <w:sz w:val="22"/>
              </w:rPr>
              <w:t>O necelé tři měsíce později dolaďoval interiéry.</w:t>
            </w:r>
          </w:p>
          <w:p w14:paraId="3DAC8010" w14:textId="77777777" w:rsidR="00720987" w:rsidRDefault="009B6393">
            <w:r>
              <w:rPr>
                <w:rFonts w:ascii="Arial" w:hAnsi="Arial" w:cs="Arial"/>
                <w:sz w:val="22"/>
              </w:rPr>
              <w:t>Co konkrétně vzniklo:</w:t>
            </w:r>
          </w:p>
          <w:p w14:paraId="1DB9B1B8" w14:textId="77777777" w:rsidR="00720987" w:rsidRDefault="009B6393">
            <w:r>
              <w:rPr>
                <w:rFonts w:ascii="Arial" w:hAnsi="Arial" w:cs="Arial"/>
                <w:sz w:val="22"/>
              </w:rPr>
              <w:t>→ 4podlažní hotel, 104 pokojů, restaurace</w:t>
            </w:r>
          </w:p>
          <w:p w14:paraId="77E39364" w14:textId="77777777" w:rsidR="00720987" w:rsidRDefault="009B6393">
            <w:r>
              <w:rPr>
                <w:rFonts w:ascii="Arial" w:hAnsi="Arial" w:cs="Arial"/>
                <w:sz w:val="22"/>
              </w:rPr>
              <w:t>→ 160 modulů vyrobených ve Vizovicích</w:t>
            </w:r>
          </w:p>
          <w:p w14:paraId="709A6254" w14:textId="77777777" w:rsidR="00720987" w:rsidRDefault="009B6393">
            <w:r>
              <w:rPr>
                <w:rFonts w:ascii="Arial" w:hAnsi="Arial" w:cs="Arial"/>
                <w:sz w:val="22"/>
              </w:rPr>
              <w:t>→ hlučná montáž jeřábem: jen několik dní</w:t>
            </w:r>
          </w:p>
          <w:p w14:paraId="6DBB2C38" w14:textId="77777777" w:rsidR="00720987" w:rsidRDefault="009B6393">
            <w:r>
              <w:rPr>
                <w:rFonts w:ascii="Arial" w:hAnsi="Arial" w:cs="Arial"/>
                <w:sz w:val="22"/>
              </w:rPr>
              <w:t>→ pevná cena, žádné vícepráce</w:t>
            </w:r>
          </w:p>
          <w:p w14:paraId="409C5C5A" w14:textId="77777777" w:rsidR="00720987" w:rsidRDefault="009B6393">
            <w:r>
              <w:rPr>
                <w:rFonts w:ascii="Arial" w:hAnsi="Arial" w:cs="Arial"/>
                <w:sz w:val="22"/>
              </w:rPr>
              <w:t>→ sítě vedené z chodby — servis bez vstupu do pokojů</w:t>
            </w:r>
          </w:p>
          <w:p w14:paraId="28F36CCA" w14:textId="77777777" w:rsidR="00720987" w:rsidRDefault="009B6393">
            <w:r>
              <w:rPr>
                <w:rFonts w:ascii="Arial" w:hAnsi="Arial" w:cs="Arial"/>
                <w:sz w:val="22"/>
              </w:rPr>
              <w:t>Hosté neví, že spí v modulární stavbě.</w:t>
            </w:r>
          </w:p>
          <w:p w14:paraId="1DA15CDF" w14:textId="77777777" w:rsidR="00720987" w:rsidRDefault="009B6393">
            <w:r>
              <w:rPr>
                <w:rFonts w:ascii="Arial" w:hAnsi="Arial" w:cs="Arial"/>
                <w:sz w:val="22"/>
              </w:rPr>
              <w:t>Architekti to poznají. A oceňují to.</w:t>
            </w:r>
          </w:p>
          <w:p w14:paraId="60725B38" w14:textId="77777777" w:rsidR="00720987" w:rsidRDefault="009B6393">
            <w:r>
              <w:rPr>
                <w:rFonts w:ascii="Arial" w:hAnsi="Arial" w:cs="Arial"/>
                <w:sz w:val="22"/>
              </w:rPr>
              <w:t>Budoucnost výstavby není otázka materiálu.</w:t>
            </w:r>
          </w:p>
          <w:p w14:paraId="1E22702D" w14:textId="77777777" w:rsidR="00720987" w:rsidRDefault="009B6393">
            <w:r>
              <w:rPr>
                <w:rFonts w:ascii="Arial" w:hAnsi="Arial" w:cs="Arial"/>
                <w:sz w:val="22"/>
              </w:rPr>
              <w:t>Je to otázka přístupu.</w:t>
            </w:r>
          </w:p>
          <w:p w14:paraId="2A36395A" w14:textId="77777777" w:rsidR="00720987" w:rsidRDefault="009B6393">
            <w:r>
              <w:rPr>
                <w:rFonts w:ascii="Arial" w:hAnsi="Arial" w:cs="Arial"/>
                <w:sz w:val="22"/>
              </w:rPr>
              <w:t>Jak dlouho trvala vaše poslední stavba oproti původnímu plánu?</w:t>
            </w:r>
          </w:p>
          <w:p w14:paraId="7D4304B6" w14:textId="77777777" w:rsidR="00720987" w:rsidRDefault="009B6393">
            <w:r>
              <w:rPr>
                <w:rFonts w:ascii="Arial" w:hAnsi="Arial" w:cs="Arial"/>
                <w:sz w:val="22"/>
              </w:rPr>
              <w:t xml:space="preserve">Napište do komentáře. </w:t>
            </w:r>
            <w:r>
              <w:rPr>
                <w:rFonts w:ascii="Arial" w:hAnsi="Arial" w:cs="Arial"/>
                <w:sz w:val="22"/>
              </w:rPr>
              <w:t>👇</w:t>
            </w:r>
          </w:p>
          <w:p w14:paraId="442C1C77" w14:textId="77777777" w:rsidR="00720987" w:rsidRDefault="009B6393">
            <w:r>
              <w:rPr>
                <w:rFonts w:ascii="Arial" w:hAnsi="Arial" w:cs="Arial"/>
                <w:sz w:val="22"/>
              </w:rPr>
              <w:t>#modularita #development #hotely #výstavba #KOMAmodular</w:t>
            </w:r>
          </w:p>
        </w:tc>
      </w:tr>
    </w:tbl>
    <w:p w14:paraId="48920764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1068AA0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5326165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Jaký storytelling prvek příspěvek využívá? (problém/napětí/řešení/výsledek):</w:t>
            </w:r>
          </w:p>
          <w:p w14:paraId="0B47BEA9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PROBLÉM + ŘEŠENÍ.</w:t>
            </w:r>
          </w:p>
          <w:p w14:paraId="5A6A22E6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Hook pojmenovává předsudek (problém), slide 2 ho vizuálně konfrontuje.</w:t>
            </w:r>
          </w:p>
          <w:p w14:paraId="34C9B2AA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3–4 přináší řešení přes čísla a fotografie. CTA aktivuje Tomášovu</w:t>
            </w:r>
          </w:p>
          <w:p w14:paraId="38D7E6D2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vlastní zkušenost — a otevírá prostor pro budoucí poptávku.</w:t>
            </w:r>
          </w:p>
        </w:tc>
      </w:tr>
    </w:tbl>
    <w:p w14:paraId="1A5075EA" w14:textId="2E16D0E0" w:rsidR="002B0898" w:rsidRDefault="002B0898">
      <w:pPr>
        <w:spacing w:line="300" w:lineRule="auto"/>
      </w:pPr>
    </w:p>
    <w:p w14:paraId="3C57F36C" w14:textId="5922AC71" w:rsidR="002B0898" w:rsidRDefault="002B0898"/>
    <w:p w14:paraId="0C86E549" w14:textId="77777777" w:rsidR="00342B79" w:rsidRDefault="00342B79">
      <w:pPr>
        <w:spacing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6D46B5E8" w14:textId="77777777">
        <w:tc>
          <w:tcPr>
            <w:tcW w:w="9026" w:type="dxa"/>
            <w:shd w:val="clear" w:color="auto" w:fill="E8561D"/>
          </w:tcPr>
          <w:p w14:paraId="1BC84689" w14:textId="77777777" w:rsidR="00342B79" w:rsidRDefault="009B6393">
            <w:r>
              <w:rPr>
                <w:rFonts w:ascii="Arial" w:eastAsia="Arial" w:hAnsi="Arial" w:cs="Arial"/>
                <w:color w:val="000000"/>
                <w:sz w:val="4"/>
                <w:szCs w:val="4"/>
              </w:rPr>
              <w:t xml:space="preserve"> </w:t>
            </w:r>
          </w:p>
        </w:tc>
      </w:tr>
    </w:tbl>
    <w:p w14:paraId="4CBD71B4" w14:textId="77777777" w:rsidR="00342B79" w:rsidRDefault="00342B79">
      <w:pPr>
        <w:spacing w:line="100" w:lineRule="auto"/>
      </w:pPr>
    </w:p>
    <w:p w14:paraId="1ABFD9F0" w14:textId="77777777" w:rsidR="00342B79" w:rsidRDefault="009B6393">
      <w:r>
        <w:rPr>
          <w:rFonts w:ascii="Arial" w:eastAsia="Arial" w:hAnsi="Arial" w:cs="Arial"/>
          <w:b/>
          <w:bCs/>
          <w:color w:val="E8561D"/>
          <w:sz w:val="28"/>
          <w:szCs w:val="28"/>
        </w:rPr>
        <w:t>PŘÍSPĚVEK 2</w:t>
      </w:r>
    </w:p>
    <w:p w14:paraId="4D1893F8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6018"/>
      </w:tblGrid>
      <w:tr w:rsidR="00342B79" w14:paraId="2A4B70DF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F16B62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Síť:</w:t>
            </w:r>
          </w:p>
        </w:tc>
        <w:tc>
          <w:tcPr>
            <w:tcW w:w="6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B163B8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Instagram</w:t>
            </w:r>
          </w:p>
        </w:tc>
      </w:tr>
      <w:tr w:rsidR="00342B79" w14:paraId="313B09B5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35EB7C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Formát:</w:t>
            </w:r>
          </w:p>
        </w:tc>
        <w:tc>
          <w:tcPr>
            <w:tcW w:w="6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4CDAB1" w14:textId="77777777" w:rsidR="00720987" w:rsidRDefault="009B6393">
            <w:r>
              <w:rPr>
                <w:rFonts w:ascii="Arial" w:hAnsi="Arial"/>
                <w:sz w:val="22"/>
              </w:rPr>
              <w:t>Jednoduchý obrázkový příspěvek (Single Image)</w:t>
            </w:r>
          </w:p>
        </w:tc>
      </w:tr>
    </w:tbl>
    <w:p w14:paraId="40F02A83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3C4519E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89BC18C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Proč tento formát pro tuto síť? (zdůvodněte vazbu formát ↔ platforma ↔ persona):</w:t>
            </w:r>
          </w:p>
          <w:p w14:paraId="7E6EB3DB" w14:textId="77777777" w:rsidR="00720987" w:rsidRDefault="009B6393">
            <w:r>
              <w:rPr>
                <w:rFonts w:ascii="Arial" w:hAnsi="Arial" w:cs="Arial"/>
                <w:sz w:val="22"/>
              </w:rPr>
              <w:t>Instagram feed post (single image) s důrazem na vizuál.</w:t>
            </w:r>
          </w:p>
          <w:p w14:paraId="77F6C6A0" w14:textId="77777777" w:rsidR="00720987" w:rsidRDefault="009B6393">
            <w:r>
              <w:rPr>
                <w:rFonts w:ascii="Arial" w:hAnsi="Arial" w:cs="Arial"/>
                <w:sz w:val="22"/>
              </w:rPr>
              <w:t>Formát maximalizuje šanci na okamžité sdílení (Share), což je pro aktuální algoritmus Instagramu klíčové.</w:t>
            </w:r>
          </w:p>
        </w:tc>
      </w:tr>
    </w:tbl>
    <w:p w14:paraId="41FF7CCC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54CDDDB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1637BB3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Koncept vizuálu — co bude na obrázku/videu? (popis, náčrt nebo reference):</w:t>
            </w:r>
          </w:p>
          <w:p w14:paraId="512EE1E2" w14:textId="77777777" w:rsidR="00720987" w:rsidRDefault="009B6393">
            <w:r>
              <w:rPr>
                <w:rFonts w:ascii="Arial" w:hAnsi="Arial" w:cs="Arial"/>
                <w:sz w:val="22"/>
              </w:rPr>
              <w:t>Jednoduchý post s nahraným obrázkem (vizuál prémiové modulární stavby).</w:t>
            </w:r>
          </w:p>
          <w:p w14:paraId="0E9C7B63" w14:textId="77777777" w:rsidR="00720987" w:rsidRDefault="009B6393">
            <w:r>
              <w:rPr>
                <w:rFonts w:ascii="Arial" w:hAnsi="Arial" w:cs="Arial"/>
                <w:sz w:val="22"/>
              </w:rPr>
              <w:t>Fotografie funguje jako hlavní důkaz ('Show, don\'t tell').</w:t>
            </w:r>
          </w:p>
        </w:tc>
      </w:tr>
    </w:tbl>
    <w:p w14:paraId="78C0CF8F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4904BB6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7E7A5BA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Textová osnova příspěvku (hook, klíčová sdělení, CTA, hashtagy):</w:t>
            </w:r>
          </w:p>
          <w:p w14:paraId="2436481A" w14:textId="77777777" w:rsidR="00720987" w:rsidRDefault="009B6393">
            <w:r>
              <w:rPr>
                <w:rFonts w:ascii="Arial" w:hAnsi="Arial" w:cs="Arial"/>
                <w:sz w:val="22"/>
              </w:rPr>
              <w:t xml:space="preserve">Stavební buňka? ❌ </w:t>
            </w:r>
          </w:p>
          <w:p w14:paraId="5178DDB1" w14:textId="77777777" w:rsidR="00720987" w:rsidRDefault="009B6393">
            <w:r>
              <w:rPr>
                <w:rFonts w:ascii="Arial" w:hAnsi="Arial" w:cs="Arial"/>
                <w:sz w:val="22"/>
              </w:rPr>
              <w:t>Takhle vypadá modulární architektura dnes.</w:t>
            </w:r>
          </w:p>
          <w:p w14:paraId="24DDBDBF" w14:textId="77777777" w:rsidR="00720987" w:rsidRDefault="00720987"/>
          <w:p w14:paraId="69C5182F" w14:textId="77777777" w:rsidR="00720987" w:rsidRDefault="009B6393">
            <w:r>
              <w:rPr>
                <w:rFonts w:ascii="Arial" w:hAnsi="Arial" w:cs="Arial"/>
                <w:sz w:val="22"/>
              </w:rPr>
              <w:t>⏱️ 4 měsíce výstavby.</w:t>
            </w:r>
          </w:p>
          <w:p w14:paraId="493DAE12" w14:textId="77777777" w:rsidR="00720987" w:rsidRDefault="009B6393">
            <w:r>
              <w:rPr>
                <w:rFonts w:ascii="Arial" w:hAnsi="Arial" w:cs="Arial"/>
                <w:sz w:val="22"/>
              </w:rPr>
              <w:t>💰</w:t>
            </w:r>
            <w:r>
              <w:rPr>
                <w:rFonts w:ascii="Arial" w:hAnsi="Arial" w:cs="Arial"/>
                <w:sz w:val="22"/>
              </w:rPr>
              <w:t xml:space="preserve"> Pevná cena.</w:t>
            </w:r>
          </w:p>
          <w:p w14:paraId="5E4BD110" w14:textId="77777777" w:rsidR="00720987" w:rsidRDefault="009B6393">
            <w:r>
              <w:rPr>
                <w:rFonts w:ascii="Arial" w:hAnsi="Arial" w:cs="Arial"/>
                <w:sz w:val="22"/>
              </w:rPr>
              <w:t>☔️ Žádné čekání na počasí.</w:t>
            </w:r>
          </w:p>
          <w:p w14:paraId="1DA03B91" w14:textId="77777777" w:rsidR="00720987" w:rsidRDefault="00720987"/>
          <w:p w14:paraId="2719DA9B" w14:textId="77777777" w:rsidR="00720987" w:rsidRDefault="009B6393">
            <w:r>
              <w:rPr>
                <w:rFonts w:ascii="Arial" w:hAnsi="Arial" w:cs="Arial"/>
                <w:sz w:val="22"/>
              </w:rPr>
              <w:t>Znáš developera, který pořád staví postaru a ztrácí čas?</w:t>
            </w:r>
          </w:p>
          <w:p w14:paraId="25E4373D" w14:textId="77777777" w:rsidR="00720987" w:rsidRDefault="009B6393">
            <w:r>
              <w:rPr>
                <w:rFonts w:ascii="Arial" w:hAnsi="Arial" w:cs="Arial"/>
                <w:sz w:val="22"/>
              </w:rPr>
              <w:t>✈️ Pošli mu to do zpráv.</w:t>
            </w:r>
          </w:p>
        </w:tc>
      </w:tr>
    </w:tbl>
    <w:p w14:paraId="55963E7A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70009E4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E7A2E9" w14:textId="77777777" w:rsidR="00342B79" w:rsidRDefault="009B6393">
            <w:r>
              <w:rPr>
                <w:rFonts w:ascii="Arial" w:eastAsia="Arial" w:hAnsi="Arial" w:cs="Arial"/>
                <w:b/>
                <w:bCs/>
                <w:color w:val="000000"/>
              </w:rPr>
              <w:t>Jaký storytelling prvek příspěvek využívá? (problém/napětí/řešení/výsledek):</w:t>
            </w:r>
          </w:p>
          <w:p w14:paraId="2B29C5BC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VÝSLEDEK + NAPĚTÍ.</w:t>
            </w:r>
          </w:p>
          <w:p w14:paraId="7C9385AD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Každá slide buduje napětí (prázdné místo → výroba → transport → montáž),</w:t>
            </w:r>
          </w:p>
          <w:p w14:paraId="427C2985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5 přináší výsledek jako vizuální katarzi. Slide 6 konfrontuje diváka:</w:t>
            </w:r>
          </w:p>
          <w:p w14:paraId="3051ADE8" w14:textId="77777777" w:rsidR="006362DB" w:rsidRDefault="009B6393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tohle je modulární stavba. CTA cílí na sdílení — organický doručovatel awareness.</w:t>
            </w:r>
          </w:p>
        </w:tc>
      </w:tr>
    </w:tbl>
    <w:p w14:paraId="427B6924" w14:textId="77777777" w:rsidR="00CB4EC8" w:rsidRDefault="00CB4EC8"/>
    <w:sectPr w:rsidR="00CB4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7867E" w14:textId="77777777" w:rsidR="009B6393" w:rsidRDefault="009B6393" w:rsidP="00E35083">
      <w:r>
        <w:separator/>
      </w:r>
    </w:p>
  </w:endnote>
  <w:endnote w:type="continuationSeparator" w:id="0">
    <w:p w14:paraId="445D9CDC" w14:textId="77777777" w:rsidR="009B6393" w:rsidRDefault="009B6393" w:rsidP="00E35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440F8" w14:textId="77777777" w:rsidR="009B6393" w:rsidRDefault="009B6393" w:rsidP="00E35083">
      <w:r>
        <w:separator/>
      </w:r>
    </w:p>
  </w:footnote>
  <w:footnote w:type="continuationSeparator" w:id="0">
    <w:p w14:paraId="678EA594" w14:textId="77777777" w:rsidR="009B6393" w:rsidRDefault="009B6393" w:rsidP="00E350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693C"/>
    <w:multiLevelType w:val="hybridMultilevel"/>
    <w:tmpl w:val="B0589F80"/>
    <w:lvl w:ilvl="0" w:tplc="6F50D35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B035E"/>
    <w:multiLevelType w:val="hybridMultilevel"/>
    <w:tmpl w:val="05CA8860"/>
    <w:lvl w:ilvl="0" w:tplc="845E82B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6923AD"/>
    <w:multiLevelType w:val="hybridMultilevel"/>
    <w:tmpl w:val="DFCE7910"/>
    <w:lvl w:ilvl="0" w:tplc="E2BE1B76">
      <w:start w:val="1"/>
      <w:numFmt w:val="bullet"/>
      <w:lvlText w:val="●"/>
      <w:lvlJc w:val="left"/>
      <w:pPr>
        <w:ind w:left="720" w:hanging="360"/>
      </w:pPr>
    </w:lvl>
    <w:lvl w:ilvl="1" w:tplc="E8909BBC">
      <w:start w:val="1"/>
      <w:numFmt w:val="bullet"/>
      <w:lvlText w:val="○"/>
      <w:lvlJc w:val="left"/>
      <w:pPr>
        <w:ind w:left="1440" w:hanging="360"/>
      </w:pPr>
    </w:lvl>
    <w:lvl w:ilvl="2" w:tplc="F4620926">
      <w:start w:val="1"/>
      <w:numFmt w:val="bullet"/>
      <w:lvlText w:val="■"/>
      <w:lvlJc w:val="left"/>
      <w:pPr>
        <w:ind w:left="2160" w:hanging="360"/>
      </w:pPr>
    </w:lvl>
    <w:lvl w:ilvl="3" w:tplc="580642CA">
      <w:start w:val="1"/>
      <w:numFmt w:val="bullet"/>
      <w:lvlText w:val="●"/>
      <w:lvlJc w:val="left"/>
      <w:pPr>
        <w:ind w:left="2880" w:hanging="360"/>
      </w:pPr>
    </w:lvl>
    <w:lvl w:ilvl="4" w:tplc="C5EA17A8">
      <w:start w:val="1"/>
      <w:numFmt w:val="bullet"/>
      <w:lvlText w:val="○"/>
      <w:lvlJc w:val="left"/>
      <w:pPr>
        <w:ind w:left="3600" w:hanging="360"/>
      </w:pPr>
    </w:lvl>
    <w:lvl w:ilvl="5" w:tplc="0F929668">
      <w:start w:val="1"/>
      <w:numFmt w:val="bullet"/>
      <w:lvlText w:val="■"/>
      <w:lvlJc w:val="left"/>
      <w:pPr>
        <w:ind w:left="4320" w:hanging="360"/>
      </w:pPr>
    </w:lvl>
    <w:lvl w:ilvl="6" w:tplc="AE822D42">
      <w:start w:val="1"/>
      <w:numFmt w:val="bullet"/>
      <w:lvlText w:val="●"/>
      <w:lvlJc w:val="left"/>
      <w:pPr>
        <w:ind w:left="5040" w:hanging="360"/>
      </w:pPr>
    </w:lvl>
    <w:lvl w:ilvl="7" w:tplc="AA504A68">
      <w:start w:val="1"/>
      <w:numFmt w:val="bullet"/>
      <w:lvlText w:val="●"/>
      <w:lvlJc w:val="left"/>
      <w:pPr>
        <w:ind w:left="5760" w:hanging="360"/>
      </w:pPr>
    </w:lvl>
    <w:lvl w:ilvl="8" w:tplc="06C035A6">
      <w:start w:val="1"/>
      <w:numFmt w:val="bullet"/>
      <w:lvlText w:val="●"/>
      <w:lvlJc w:val="left"/>
      <w:pPr>
        <w:ind w:left="6480" w:hanging="360"/>
      </w:pPr>
    </w:lvl>
  </w:abstractNum>
  <w:num w:numId="1" w16cid:durableId="1701511749">
    <w:abstractNumId w:val="2"/>
    <w:lvlOverride w:ilvl="0">
      <w:startOverride w:val="1"/>
    </w:lvlOverride>
  </w:num>
  <w:num w:numId="2" w16cid:durableId="1805585779">
    <w:abstractNumId w:val="0"/>
  </w:num>
  <w:num w:numId="3" w16cid:durableId="1547717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B79"/>
    <w:rsid w:val="00177F99"/>
    <w:rsid w:val="001A61FC"/>
    <w:rsid w:val="002B0898"/>
    <w:rsid w:val="00342B79"/>
    <w:rsid w:val="0061736A"/>
    <w:rsid w:val="006362DB"/>
    <w:rsid w:val="0064113F"/>
    <w:rsid w:val="00720987"/>
    <w:rsid w:val="007E785A"/>
    <w:rsid w:val="008B7C58"/>
    <w:rsid w:val="008C6162"/>
    <w:rsid w:val="009B6393"/>
    <w:rsid w:val="00B479D3"/>
    <w:rsid w:val="00B94AB5"/>
    <w:rsid w:val="00C36ACD"/>
    <w:rsid w:val="00CB4EC8"/>
    <w:rsid w:val="00D070A6"/>
    <w:rsid w:val="00D43279"/>
    <w:rsid w:val="00DB343F"/>
    <w:rsid w:val="00DE3A2A"/>
    <w:rsid w:val="00E35083"/>
    <w:rsid w:val="00F66E91"/>
    <w:rsid w:val="00FC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E07CA5"/>
  <w15:docId w15:val="{9E95963D-2A8A-C04E-A32F-06F19ABAE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E35083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E35083"/>
  </w:style>
  <w:style w:type="paragraph" w:styleId="Zpat">
    <w:name w:val="footer"/>
    <w:basedOn w:val="Normln"/>
    <w:link w:val="ZpatChar"/>
    <w:uiPriority w:val="99"/>
    <w:unhideWhenUsed/>
    <w:rsid w:val="00E3508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E35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1456</Words>
  <Characters>8189</Characters>
  <Application>Microsoft Office Word</Application>
  <DocSecurity>0</DocSecurity>
  <Lines>327</Lines>
  <Paragraphs>205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Szotkowski Maximilian (252290)</cp:lastModifiedBy>
  <cp:revision>14</cp:revision>
  <cp:lastPrinted>2026-03-10T10:54:00Z</cp:lastPrinted>
  <dcterms:created xsi:type="dcterms:W3CDTF">2026-03-10T10:24:00Z</dcterms:created>
  <dcterms:modified xsi:type="dcterms:W3CDTF">2026-03-10T17:32:00Z</dcterms:modified>
</cp:coreProperties>
</file>