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erai7r9ds6m" w:id="0"/>
    <w:bookmarkEnd w:id="0"/>
    <w:p w:rsidR="00000000" w:rsidDel="00000000" w:rsidP="00000000" w:rsidRDefault="00000000" w:rsidRPr="00000000" w14:paraId="00000001">
      <w:pPr>
        <w:pStyle w:val="Title"/>
        <w:ind w:firstLine="732"/>
        <w:rPr/>
      </w:pPr>
      <w:r w:rsidDel="00000000" w:rsidR="00000000" w:rsidRPr="00000000">
        <w:rPr>
          <w:rtl w:val="0"/>
        </w:rPr>
        <w:t xml:space="preserve">Anexo: Diccionario de datos</w:t>
      </w:r>
    </w:p>
    <w:bookmarkStart w:colFirst="0" w:colLast="0" w:name="bookmark=id.lzjoug7vz502" w:id="1"/>
    <w:bookmarkEnd w:id="1"/>
    <w:p w:rsidR="00000000" w:rsidDel="00000000" w:rsidP="00000000" w:rsidRDefault="00000000" w:rsidRPr="00000000" w14:paraId="00000002">
      <w:pPr>
        <w:pStyle w:val="Heading1"/>
        <w:spacing w:before="449" w:lineRule="auto"/>
        <w:ind w:left="732" w:firstLine="0"/>
        <w:rPr/>
      </w:pPr>
      <w:r w:rsidDel="00000000" w:rsidR="00000000" w:rsidRPr="00000000">
        <w:rPr>
          <w:rtl w:val="0"/>
        </w:rPr>
        <w:t xml:space="preserve">Tabla: Usuario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176" w:line="276" w:lineRule="auto"/>
        <w:ind w:left="1452" w:right="892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 Almacena la información centralizada de todas las personas que interactúan con el sistema.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1"/>
        </w:tabs>
        <w:spacing w:after="0" w:before="0" w:line="240" w:lineRule="auto"/>
        <w:ind w:left="1451" w:right="0" w:hanging="359.0000000000000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Clave Primaria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(PK):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0.0" w:type="dxa"/>
        <w:jc w:val="left"/>
        <w:tblInd w:w="3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140"/>
        <w:gridCol w:w="2060"/>
        <w:gridCol w:w="1340"/>
        <w:gridCol w:w="4940"/>
        <w:tblGridChange w:id="0">
          <w:tblGrid>
            <w:gridCol w:w="2140"/>
            <w:gridCol w:w="2060"/>
            <w:gridCol w:w="1340"/>
            <w:gridCol w:w="4940"/>
          </w:tblGrid>
        </w:tblGridChange>
      </w:tblGrid>
      <w:tr>
        <w:trPr>
          <w:cantSplit w:val="0"/>
          <w:trHeight w:val="98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Datos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Nulidad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/ Reglas de Negocio</w:t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76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 (PK)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76" w:lineRule="auto"/>
              <w:ind w:left="104" w:right="11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Correo electrónico único que identifica al usuario en el sistema.</w:t>
            </w:r>
          </w:p>
        </w:tc>
      </w:tr>
      <w:tr>
        <w:trPr>
          <w:cantSplit w:val="0"/>
          <w:trHeight w:val="98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y apellido completo del usuario.</w:t>
            </w:r>
          </w:p>
        </w:tc>
      </w:tr>
      <w:tr>
        <w:trPr>
          <w:cantSplit w:val="0"/>
          <w:trHeight w:val="97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Teléfono de contacto principal.</w:t>
            </w:r>
          </w:p>
        </w:tc>
      </w:tr>
      <w:tr>
        <w:trPr>
          <w:cantSplit w:val="0"/>
          <w:trHeight w:val="126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6" w:lineRule="auto"/>
              <w:ind w:left="99" w:right="24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ENUM('admin', 'auxiliar', 'cliente')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6" w:lineRule="auto"/>
              <w:ind w:left="104" w:right="113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Define el perfil y los permisos del usuario dentro de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78037"/>
                <w:rtl w:val="0"/>
              </w:rPr>
              <w:t xml:space="preserve">clerk_user_id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6" w:lineRule="auto"/>
              <w:ind w:left="99" w:right="24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6" w:lineRule="auto"/>
              <w:ind w:left="104" w:right="11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del usuario autenticado en clerk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76" w:lineRule="auto"/>
        <w:ind w:left="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20" w:orient="portrait"/>
          <w:pgMar w:bottom="280" w:top="1380" w:left="708" w:right="566" w:header="720" w:footer="720"/>
          <w:pgNumType w:start="1"/>
        </w:sectPr>
      </w:pPr>
      <w:r w:rsidDel="00000000" w:rsidR="00000000" w:rsidRPr="00000000">
        <w:rPr>
          <w:rtl w:val="0"/>
        </w:rPr>
      </w:r>
    </w:p>
    <w:bookmarkStart w:colFirst="0" w:colLast="0" w:name="bookmark=id.gwjg1c7c1duo" w:id="2"/>
    <w:bookmarkEnd w:id="2"/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199" w:line="273" w:lineRule="auto"/>
        <w:ind w:left="1452" w:right="891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 Entidad especializada que extiende a la tabla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2"/>
          <w:szCs w:val="22"/>
          <w:u w:val="none"/>
          <w:shd w:fill="auto" w:val="clear"/>
          <w:vertAlign w:val="baseline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mediante el patrón de herencia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Table Inheritance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conteniendo exclusivamente los atributos y relaciones propias de las personas con rol de cliente.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1"/>
        </w:tabs>
        <w:spacing w:after="0" w:before="7" w:line="240" w:lineRule="auto"/>
        <w:ind w:left="1451" w:right="0" w:hanging="359.0000000000000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Clave Primaria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(PK):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1"/>
        </w:tabs>
        <w:spacing w:after="0" w:before="62" w:line="240" w:lineRule="auto"/>
        <w:ind w:left="1451" w:right="0" w:hanging="359.0000000000000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Clave Foránea (FK): email (Referenciando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2"/>
          <w:szCs w:val="22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Ind w:w="3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360"/>
        <w:gridCol w:w="2100"/>
        <w:gridCol w:w="1760"/>
        <w:gridCol w:w="4980"/>
        <w:tblGridChange w:id="0">
          <w:tblGrid>
            <w:gridCol w:w="1360"/>
            <w:gridCol w:w="2100"/>
            <w:gridCol w:w="1760"/>
            <w:gridCol w:w="4980"/>
          </w:tblGrid>
        </w:tblGridChange>
      </w:tblGrid>
      <w:tr>
        <w:trPr>
          <w:cantSplit w:val="0"/>
          <w:trHeight w:val="979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Datos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Nulidad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/ Reglas de Negocio</w:t>
            </w:r>
          </w:p>
        </w:tc>
      </w:tr>
      <w:tr>
        <w:trPr>
          <w:cantSplit w:val="0"/>
          <w:trHeight w:val="148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45"/>
              </w:tabs>
              <w:spacing w:after="0" w:before="110" w:line="276" w:lineRule="auto"/>
              <w:ind w:left="99" w:right="106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</w:t>
              <w:tab/>
              <w:t xml:space="preserve">NULL (PK/FK)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76" w:lineRule="auto"/>
              <w:ind w:left="94" w:right="93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Correo electrónico del usuario. Vincula de forma directa (1 a 1) esta entidad con la tabla madre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Usuario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148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buscando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76" w:lineRule="auto"/>
              <w:ind w:left="94" w:right="9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Indica si el cliente está activamente buscando sumarse a partidos abiertos coordinados por el sistema.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lksezfsx6xs0" w:id="3"/>
    <w:bookmarkEnd w:id="3"/>
    <w:p w:rsidR="00000000" w:rsidDel="00000000" w:rsidP="00000000" w:rsidRDefault="00000000" w:rsidRPr="00000000" w14:paraId="00000031">
      <w:pPr>
        <w:pStyle w:val="Heading1"/>
        <w:spacing w:before="1" w:lineRule="auto"/>
        <w:ind w:left="732" w:firstLine="0"/>
        <w:rPr/>
      </w:pPr>
      <w:r w:rsidDel="00000000" w:rsidR="00000000" w:rsidRPr="00000000">
        <w:rPr>
          <w:rtl w:val="0"/>
        </w:rPr>
        <w:t xml:space="preserve">Tabla: Auxiliar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199" w:line="273" w:lineRule="auto"/>
        <w:ind w:left="1452" w:right="888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 Entidad especializada que extiende a la tabla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2"/>
          <w:szCs w:val="22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encargada de almacenar la información laboral y la asignación del personal de asistencia de los complejos.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1"/>
        </w:tabs>
        <w:spacing w:after="0" w:before="7" w:line="240" w:lineRule="auto"/>
        <w:ind w:left="1451" w:right="0" w:hanging="359.0000000000000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Clave Primaria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(PK):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62" w:line="291.99999999999994" w:lineRule="auto"/>
        <w:ind w:left="1452" w:right="891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Clave Foránea (FK): email (Referenciando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2"/>
          <w:szCs w:val="22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 id_complejo (Referenciando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2"/>
          <w:szCs w:val="22"/>
          <w:u w:val="none"/>
          <w:shd w:fill="auto" w:val="clear"/>
          <w:vertAlign w:val="baseline"/>
          <w:rtl w:val="0"/>
        </w:rPr>
        <w:t xml:space="preserve">Complejo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80.0" w:type="dxa"/>
        <w:jc w:val="left"/>
        <w:tblInd w:w="3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500"/>
        <w:gridCol w:w="1920"/>
        <w:gridCol w:w="1980"/>
        <w:gridCol w:w="4780"/>
        <w:tblGridChange w:id="0">
          <w:tblGrid>
            <w:gridCol w:w="1500"/>
            <w:gridCol w:w="1920"/>
            <w:gridCol w:w="1980"/>
            <w:gridCol w:w="4780"/>
          </w:tblGrid>
        </w:tblGridChange>
      </w:tblGrid>
      <w:tr>
        <w:trPr>
          <w:cantSplit w:val="0"/>
          <w:trHeight w:val="95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Datos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Nulidad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/ Reglas de Negocio</w:t>
            </w:r>
          </w:p>
        </w:tc>
      </w:tr>
      <w:tr>
        <w:trPr>
          <w:cantSplit w:val="0"/>
          <w:trHeight w:val="148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65"/>
              </w:tabs>
              <w:spacing w:after="0" w:before="116" w:line="276" w:lineRule="auto"/>
              <w:ind w:left="94" w:right="106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</w:t>
              <w:tab/>
              <w:t xml:space="preserve">NULL (PK/FK)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76" w:lineRule="auto"/>
              <w:ind w:left="94" w:right="88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Correo electrónico del usuario. Vincula de forma directa (1 a 1) esta entidad con la tabla madre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Usuario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147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id_complejo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(FK)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76" w:lineRule="auto"/>
              <w:ind w:left="94" w:right="88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identificador del complejo deportivo específico en el cual el auxiliar presta sus servicios.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76" w:lineRule="auto"/>
        <w:ind w:left="10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9" w:type="default"/>
          <w:type w:val="nextPage"/>
          <w:pgSz w:h="16840" w:w="11920" w:orient="portrait"/>
          <w:pgMar w:bottom="280" w:top="1800" w:left="708" w:right="566" w:header="1450" w:footer="0"/>
        </w:sectPr>
      </w:pPr>
      <w:r w:rsidDel="00000000" w:rsidR="00000000" w:rsidRPr="00000000">
        <w:rPr>
          <w:rtl w:val="0"/>
        </w:rPr>
      </w:r>
    </w:p>
    <w:bookmarkStart w:colFirst="0" w:colLast="0" w:name="bookmark=id.305t50k3m7b8" w:id="4"/>
    <w:bookmarkEnd w:id="4"/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175" w:line="276" w:lineRule="auto"/>
        <w:ind w:left="1452" w:right="896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 Representa los establecimientos o sedes deportivas que registran las canchas en la aplicación.</w:t>
      </w:r>
    </w:p>
    <w:p w:rsidR="00000000" w:rsidDel="00000000" w:rsidP="00000000" w:rsidRDefault="00000000" w:rsidRPr="00000000" w14:paraId="00000044">
      <w:pPr>
        <w:pStyle w:val="Heading2"/>
        <w:numPr>
          <w:ilvl w:val="0"/>
          <w:numId w:val="1"/>
        </w:numPr>
        <w:tabs>
          <w:tab w:val="left" w:leader="none" w:pos="1451"/>
        </w:tabs>
        <w:ind w:left="1451" w:hanging="359.00000000000006"/>
        <w:rPr>
          <w:rFonts w:ascii="Arial" w:cs="Arial" w:eastAsia="Arial" w:hAnsi="Arial"/>
          <w:b w:val="0"/>
          <w:bCs w:val="0"/>
          <w:u w:val="none"/>
        </w:rPr>
      </w:pPr>
      <w:r w:rsidDel="00000000" w:rsidR="00000000" w:rsidRPr="00000000">
        <w:rPr>
          <w:rtl w:val="0"/>
        </w:rPr>
        <w:t xml:space="preserve">Clave Primaria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u w:val="none"/>
          <w:rtl w:val="0"/>
        </w:rPr>
        <w:t xml:space="preserve">(PK): </w:t>
      </w:r>
      <w:r w:rsidDel="00000000" w:rsidR="00000000" w:rsidRPr="00000000">
        <w:rPr>
          <w:rtl w:val="0"/>
        </w:rPr>
        <w:t xml:space="preserve">id_complejo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20.0" w:type="dxa"/>
        <w:jc w:val="left"/>
        <w:tblInd w:w="3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560"/>
        <w:gridCol w:w="2120"/>
        <w:gridCol w:w="1840"/>
        <w:gridCol w:w="3700"/>
        <w:tblGridChange w:id="0">
          <w:tblGrid>
            <w:gridCol w:w="2560"/>
            <w:gridCol w:w="2120"/>
            <w:gridCol w:w="1840"/>
            <w:gridCol w:w="3700"/>
          </w:tblGrid>
        </w:tblGridChange>
      </w:tblGrid>
      <w:tr>
        <w:trPr>
          <w:cantSplit w:val="0"/>
          <w:trHeight w:val="97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Datos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Nulidad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/ Reglas de Negocio</w:t>
            </w:r>
          </w:p>
        </w:tc>
      </w:tr>
      <w:tr>
        <w:trPr>
          <w:cantSplit w:val="0"/>
          <w:trHeight w:val="155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id_complejo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76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(AUTO_INCREME NT)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0"/>
              </w:tabs>
              <w:spacing w:after="0" w:before="102" w:line="276" w:lineRule="auto"/>
              <w:ind w:left="109" w:right="101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</w:t>
              <w:tab/>
              <w:t xml:space="preserve">NULL (PK)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76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identificador único y correlativo de cada complejo deportivo.</w:t>
            </w:r>
          </w:p>
        </w:tc>
      </w:tr>
      <w:tr>
        <w:trPr>
          <w:cantSplit w:val="0"/>
          <w:trHeight w:val="1559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76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0"/>
              </w:tabs>
              <w:spacing w:after="0" w:before="102" w:line="276" w:lineRule="auto"/>
              <w:ind w:left="109" w:right="10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76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complejo deportivo</w:t>
            </w:r>
          </w:p>
        </w:tc>
      </w:tr>
      <w:tr>
        <w:trPr>
          <w:cantSplit w:val="0"/>
          <w:trHeight w:val="959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física de la sede.</w:t>
            </w:r>
          </w:p>
        </w:tc>
      </w:tr>
      <w:tr>
        <w:trPr>
          <w:cantSplit w:val="0"/>
          <w:trHeight w:val="328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email_administrador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VARCHAR(255)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(FK)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76" w:lineRule="auto"/>
              <w:ind w:left="99" w:right="9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Correo electrónico del usuario que es dueño/creador del complejo.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99" w:right="8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Regla: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Apunta 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Usuario(email)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Representa la relación de propiedad. Un mismo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email_administrador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puede repetirse en múltiples complejos (un administrador puede ser dueño de muchos complejos).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76" w:lineRule="auto"/>
        <w:ind w:left="10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10" w:type="default"/>
          <w:type w:val="nextPage"/>
          <w:pgSz w:h="16840" w:w="11920" w:orient="portrait"/>
          <w:pgMar w:bottom="280" w:top="1800" w:left="708" w:right="566" w:header="1450" w:footer="0"/>
        </w:sectPr>
      </w:pPr>
      <w:r w:rsidDel="00000000" w:rsidR="00000000" w:rsidRPr="00000000">
        <w:rPr>
          <w:rtl w:val="0"/>
        </w:rPr>
      </w:r>
    </w:p>
    <w:bookmarkStart w:colFirst="0" w:colLast="0" w:name="bookmark=id.ha5982dyuw6p" w:id="5"/>
    <w:bookmarkEnd w:id="5"/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175" w:line="276" w:lineRule="auto"/>
        <w:ind w:left="1452" w:right="899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 Almacena la información técnica, horarios y disponibilidad de cada una de las canchas físicas distribuidas en los complejos deportivos.</w:t>
      </w:r>
    </w:p>
    <w:p w:rsidR="00000000" w:rsidDel="00000000" w:rsidP="00000000" w:rsidRDefault="00000000" w:rsidRPr="00000000" w14:paraId="00000060">
      <w:pPr>
        <w:pStyle w:val="Heading2"/>
        <w:numPr>
          <w:ilvl w:val="0"/>
          <w:numId w:val="1"/>
        </w:numPr>
        <w:tabs>
          <w:tab w:val="left" w:leader="none" w:pos="1451"/>
        </w:tabs>
        <w:ind w:left="1451" w:hanging="359.00000000000006"/>
        <w:rPr>
          <w:u w:val="none"/>
        </w:rPr>
      </w:pPr>
      <w:r w:rsidDel="00000000" w:rsidR="00000000" w:rsidRPr="00000000">
        <w:rPr>
          <w:rtl w:val="0"/>
        </w:rPr>
        <w:t xml:space="preserve">Clave Primaria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u w:val="none"/>
          <w:rtl w:val="0"/>
        </w:rPr>
        <w:t xml:space="preserve">(</w:t>
      </w:r>
      <w:r w:rsidDel="00000000" w:rsidR="00000000" w:rsidRPr="00000000">
        <w:rPr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u w:val="none"/>
          <w:rtl w:val="0"/>
        </w:rPr>
        <w:t xml:space="preserve">): </w:t>
      </w:r>
      <w:r w:rsidDel="00000000" w:rsidR="00000000" w:rsidRPr="00000000">
        <w:rPr>
          <w:rtl w:val="0"/>
        </w:rPr>
        <w:t xml:space="preserve">id_cancha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20.0" w:type="dxa"/>
        <w:jc w:val="left"/>
        <w:tblInd w:w="3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180"/>
        <w:gridCol w:w="2800"/>
        <w:gridCol w:w="1320"/>
        <w:gridCol w:w="3920"/>
        <w:tblGridChange w:id="0">
          <w:tblGrid>
            <w:gridCol w:w="2180"/>
            <w:gridCol w:w="2800"/>
            <w:gridCol w:w="1320"/>
            <w:gridCol w:w="3920"/>
          </w:tblGrid>
        </w:tblGridChange>
      </w:tblGrid>
      <w:tr>
        <w:trPr>
          <w:cantSplit w:val="0"/>
          <w:trHeight w:val="97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Datos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Nulidad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/ Reglas de Negocio</w:t>
            </w:r>
          </w:p>
        </w:tc>
      </w:tr>
      <w:tr>
        <w:trPr>
          <w:cantSplit w:val="0"/>
          <w:trHeight w:val="767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76" w:lineRule="auto"/>
              <w:ind w:left="104" w:right="19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76" w:lineRule="auto"/>
              <w:ind w:left="109" w:right="6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89"/>
                <w:tab w:val="left" w:leader="none" w:pos="2073"/>
                <w:tab w:val="left" w:leader="none" w:pos="3223"/>
                <w:tab w:val="left" w:leader="none" w:pos="3651"/>
              </w:tabs>
              <w:spacing w:after="0" w:before="102" w:line="276" w:lineRule="auto"/>
              <w:ind w:left="94" w:right="9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 la cancha</w:t>
            </w:r>
          </w:p>
        </w:tc>
      </w:tr>
      <w:tr>
        <w:trPr>
          <w:cantSplit w:val="0"/>
          <w:trHeight w:val="1559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id_cancha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76" w:lineRule="auto"/>
              <w:ind w:left="104" w:right="19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(AUTO_INCREMENT)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76" w:lineRule="auto"/>
              <w:ind w:left="109" w:right="60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 (PK)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89"/>
                <w:tab w:val="left" w:leader="none" w:pos="2073"/>
                <w:tab w:val="left" w:leader="none" w:pos="3223"/>
                <w:tab w:val="left" w:leader="none" w:pos="3651"/>
              </w:tabs>
              <w:spacing w:after="0" w:before="102" w:line="276" w:lineRule="auto"/>
              <w:ind w:left="94" w:right="9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</w:t>
              <w:tab/>
              <w:t xml:space="preserve">único</w:t>
              <w:tab/>
              <w:t xml:space="preserve">secuencial</w:t>
              <w:tab/>
              <w:t xml:space="preserve">de</w:t>
              <w:tab/>
              <w:t xml:space="preserve">la cancha.</w:t>
            </w:r>
          </w:p>
        </w:tc>
      </w:tr>
      <w:tr>
        <w:trPr>
          <w:cantSplit w:val="0"/>
          <w:trHeight w:val="1199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horario_apertura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3"/>
                <w:tab w:val="left" w:leader="none" w:pos="1161"/>
                <w:tab w:val="left" w:leader="none" w:pos="1522"/>
                <w:tab w:val="left" w:leader="none" w:pos="2061"/>
                <w:tab w:val="left" w:leader="none" w:pos="2423"/>
              </w:tabs>
              <w:spacing w:after="0" w:before="100" w:line="276" w:lineRule="auto"/>
              <w:ind w:left="94" w:right="8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Hora</w:t>
              <w:tab/>
              <w:t xml:space="preserve">en</w:t>
              <w:tab/>
              <w:t xml:space="preserve">la</w:t>
              <w:tab/>
              <w:t xml:space="preserve">que</w:t>
              <w:tab/>
              <w:t xml:space="preserve">la</w:t>
              <w:tab/>
              <w:t xml:space="preserve">cancha queda habilitada para reservas diarias.</w:t>
            </w:r>
          </w:p>
        </w:tc>
      </w:tr>
      <w:tr>
        <w:trPr>
          <w:cantSplit w:val="0"/>
          <w:trHeight w:val="122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horario_cierre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76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Hora de finalización de actividades en la cancha.</w:t>
            </w:r>
          </w:p>
        </w:tc>
      </w:tr>
      <w:tr>
        <w:trPr>
          <w:cantSplit w:val="0"/>
          <w:trHeight w:val="1219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duración_turno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76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Duración estándar de cada bloque de alquiler en minutos (ej. 60 o 90 min).</w:t>
            </w:r>
          </w:p>
        </w:tc>
      </w:tr>
      <w:tr>
        <w:trPr>
          <w:cantSplit w:val="0"/>
          <w:trHeight w:val="120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1882023147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deporte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50"/>
                <w:tab w:val="left" w:leader="none" w:pos="2136"/>
                <w:tab w:val="left" w:leader="none" w:pos="2677"/>
                <w:tab w:val="left" w:leader="none" w:pos="3430"/>
              </w:tabs>
              <w:spacing w:after="0" w:before="102" w:line="276" w:lineRule="auto"/>
              <w:ind w:left="94" w:right="8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Disciplina</w:t>
              <w:tab/>
              <w:t xml:space="preserve">para</w:t>
              <w:tab/>
              <w:t xml:space="preserve">la</w:t>
              <w:tab/>
              <w:t xml:space="preserve">cual</w:t>
              <w:tab/>
              <w:t xml:space="preserve">está acondicionada (ej. 'Fútbol 5', 'Pádel').</w:t>
            </w:r>
          </w:p>
        </w:tc>
      </w:tr>
      <w:tr>
        <w:trPr>
          <w:cantSplit w:val="0"/>
          <w:trHeight w:val="1480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estado_operativo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35"/>
              </w:tabs>
              <w:spacing w:after="0" w:before="116" w:line="276" w:lineRule="auto"/>
              <w:ind w:left="104" w:right="8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ENUM(‘disponible’, ‘ocupada’, ‘en mantenimiento’)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76" w:lineRule="auto"/>
              <w:ind w:left="94" w:right="9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Indica la disponibilidad física real de la cancha (ej. 'Disponible', 'En Mantenimiento').</w:t>
            </w:r>
          </w:p>
        </w:tc>
      </w:tr>
      <w:tr>
        <w:trPr>
          <w:cantSplit w:val="0"/>
          <w:trHeight w:val="148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id_complejo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(FK)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76" w:lineRule="auto"/>
              <w:ind w:left="94" w:right="89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del complejo deportivo al que pertenece físicamente la cancha. Apunta 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Complejo(id_complejo)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76" w:lineRule="auto"/>
        <w:ind w:left="10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11" w:type="default"/>
          <w:type w:val="nextPage"/>
          <w:pgSz w:h="16840" w:w="11920" w:orient="portrait"/>
          <w:pgMar w:bottom="280" w:top="1800" w:left="708" w:right="566" w:header="1450" w:footer="0"/>
        </w:sectPr>
      </w:pPr>
      <w:r w:rsidDel="00000000" w:rsidR="00000000" w:rsidRPr="00000000">
        <w:rPr>
          <w:rtl w:val="0"/>
        </w:rPr>
      </w:r>
    </w:p>
    <w:bookmarkStart w:colFirst="0" w:colLast="0" w:name="bookmark=id.1jpimmkzjun9" w:id="6"/>
    <w:bookmarkEnd w:id="6"/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175" w:line="276" w:lineRule="auto"/>
        <w:ind w:left="1452" w:right="894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 Registra las solicitudes de alquiler de turnos realizadas por los clientes sobre una cancha específica.</w:t>
      </w:r>
    </w:p>
    <w:p w:rsidR="00000000" w:rsidDel="00000000" w:rsidP="00000000" w:rsidRDefault="00000000" w:rsidRPr="00000000" w14:paraId="00000088">
      <w:pPr>
        <w:pStyle w:val="Heading2"/>
        <w:numPr>
          <w:ilvl w:val="0"/>
          <w:numId w:val="1"/>
        </w:numPr>
        <w:tabs>
          <w:tab w:val="left" w:leader="none" w:pos="1451"/>
        </w:tabs>
        <w:ind w:left="1451" w:hanging="359.00000000000006"/>
        <w:rPr>
          <w:u w:val="none"/>
        </w:rPr>
      </w:pPr>
      <w:r w:rsidDel="00000000" w:rsidR="00000000" w:rsidRPr="00000000">
        <w:rPr>
          <w:rtl w:val="0"/>
        </w:rPr>
        <w:t xml:space="preserve">Clave Primaria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u w:val="none"/>
          <w:rtl w:val="0"/>
        </w:rPr>
        <w:t xml:space="preserve">(</w:t>
      </w:r>
      <w:r w:rsidDel="00000000" w:rsidR="00000000" w:rsidRPr="00000000">
        <w:rPr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u w:val="none"/>
          <w:rtl w:val="0"/>
        </w:rPr>
        <w:t xml:space="preserve">): </w:t>
      </w:r>
      <w:r w:rsidDel="00000000" w:rsidR="00000000" w:rsidRPr="00000000">
        <w:rPr>
          <w:rtl w:val="0"/>
        </w:rPr>
        <w:t xml:space="preserve">id_reserva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Ind w:w="3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40"/>
        <w:gridCol w:w="2820"/>
        <w:gridCol w:w="1380"/>
        <w:gridCol w:w="3760"/>
        <w:tblGridChange w:id="0">
          <w:tblGrid>
            <w:gridCol w:w="2240"/>
            <w:gridCol w:w="2820"/>
            <w:gridCol w:w="1380"/>
            <w:gridCol w:w="3760"/>
          </w:tblGrid>
        </w:tblGridChange>
      </w:tblGrid>
      <w:tr>
        <w:trPr>
          <w:cantSplit w:val="0"/>
          <w:trHeight w:val="979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Datos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Nulidad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/ Reglas de Negocio</w:t>
            </w:r>
          </w:p>
        </w:tc>
      </w:tr>
      <w:tr>
        <w:trPr>
          <w:cantSplit w:val="0"/>
          <w:trHeight w:val="1260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id_reserva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(AUTO_INCREMENT)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76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 (PK)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76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identificador de la reserva de turno.</w:t>
            </w:r>
          </w:p>
        </w:tc>
      </w:tr>
      <w:tr>
        <w:trPr>
          <w:cantSplit w:val="0"/>
          <w:trHeight w:val="1220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6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agendada para el uso de la cancha.</w:t>
            </w:r>
          </w:p>
        </w:tc>
      </w:tr>
      <w:tr>
        <w:trPr>
          <w:cantSplit w:val="0"/>
          <w:trHeight w:val="1199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58"/>
                <w:tab w:val="left" w:leader="none" w:pos="1568"/>
                <w:tab w:val="left" w:leader="none" w:pos="2011"/>
                <w:tab w:val="left" w:leader="none" w:pos="2687"/>
                <w:tab w:val="left" w:leader="none" w:pos="3174"/>
              </w:tabs>
              <w:spacing w:after="0" w:before="103" w:line="276" w:lineRule="auto"/>
              <w:ind w:left="104" w:right="10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Hora</w:t>
              <w:tab/>
              <w:t xml:space="preserve">exacta</w:t>
              <w:tab/>
              <w:t xml:space="preserve">de</w:t>
              <w:tab/>
              <w:t xml:space="preserve">inicio</w:t>
              <w:tab/>
              <w:t xml:space="preserve">del</w:t>
              <w:tab/>
              <w:t xml:space="preserve">turno reservado.</w:t>
            </w:r>
          </w:p>
        </w:tc>
      </w:tr>
      <w:tr>
        <w:trPr>
          <w:cantSplit w:val="0"/>
          <w:trHeight w:val="1219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VARCHAR(30)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76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Ciclo de vida del turno (ej. 'Pendiente', 'Pagada', 'Cancelada', 'Ausente').</w:t>
            </w:r>
          </w:p>
        </w:tc>
      </w:tr>
      <w:tr>
        <w:trPr>
          <w:cantSplit w:val="0"/>
          <w:trHeight w:val="1219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78037"/>
                <w:rtl w:val="0"/>
              </w:rPr>
              <w:t xml:space="preserve">tipo_partido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ENUM(‘abierto’,’cerrado’)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76" w:lineRule="auto"/>
              <w:ind w:left="104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 si el partido es cerrado o abierto a inscripciones.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76" w:lineRule="auto"/>
              <w:ind w:left="104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 es cerrado ‘cupos_disponibles’ es null</w:t>
            </w:r>
          </w:p>
        </w:tc>
      </w:tr>
      <w:tr>
        <w:trPr>
          <w:cantSplit w:val="0"/>
          <w:trHeight w:val="1480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1808353872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cupos_disponibles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76" w:lineRule="auto"/>
              <w:ind w:left="104" w:right="96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Cantidad de lugares libres en caso de que la reserva sea para un partido abierto coordinado por la aplicación.</w:t>
            </w:r>
          </w:p>
        </w:tc>
      </w:tr>
      <w:tr>
        <w:trPr>
          <w:cantSplit w:val="0"/>
          <w:trHeight w:val="1219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id_cancha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(FK)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76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Cancha alquilada para la reserva. Apunta 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Cancha(id_cancha)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2480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email_cliente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VARCHAR(255)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(FK)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76" w:lineRule="auto"/>
              <w:ind w:left="104" w:right="96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Correo electrónico del usuario que efectuó la reserva. Apunta 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Usuario(email)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104" w:right="101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Regla: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usuario apuntado debe tener estrictamente el valor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 = 'cliente'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76" w:lineRule="auto"/>
        <w:ind w:left="10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12" w:type="default"/>
          <w:type w:val="nextPage"/>
          <w:pgSz w:h="16840" w:w="11920" w:orient="portrait"/>
          <w:pgMar w:bottom="280" w:top="1800" w:left="708" w:right="566" w:header="1450" w:footer="0"/>
        </w:sectPr>
      </w:pPr>
      <w:r w:rsidDel="00000000" w:rsidR="00000000" w:rsidRPr="00000000">
        <w:rPr>
          <w:rtl w:val="0"/>
        </w:rPr>
      </w:r>
    </w:p>
    <w:bookmarkStart w:colFirst="0" w:colLast="0" w:name="bookmark=id.5grrjk53fhhm" w:id="7"/>
    <w:bookmarkEnd w:id="7"/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175" w:line="276" w:lineRule="auto"/>
        <w:ind w:left="1452" w:right="899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 Contiene los comprobantes de las transacciones financieras asociadas a la confirmación de una reserva previa.</w:t>
      </w:r>
    </w:p>
    <w:p w:rsidR="00000000" w:rsidDel="00000000" w:rsidP="00000000" w:rsidRDefault="00000000" w:rsidRPr="00000000" w14:paraId="000000B4">
      <w:pPr>
        <w:pStyle w:val="Heading2"/>
        <w:numPr>
          <w:ilvl w:val="0"/>
          <w:numId w:val="1"/>
        </w:numPr>
        <w:tabs>
          <w:tab w:val="left" w:leader="none" w:pos="1451"/>
        </w:tabs>
        <w:ind w:left="1451" w:hanging="359.00000000000006"/>
        <w:rPr>
          <w:u w:val="none"/>
        </w:rPr>
      </w:pPr>
      <w:r w:rsidDel="00000000" w:rsidR="00000000" w:rsidRPr="00000000">
        <w:rPr>
          <w:rtl w:val="0"/>
        </w:rPr>
        <w:t xml:space="preserve">Clave Primaria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u w:val="none"/>
          <w:rtl w:val="0"/>
        </w:rPr>
        <w:t xml:space="preserve">(</w:t>
      </w:r>
      <w:r w:rsidDel="00000000" w:rsidR="00000000" w:rsidRPr="00000000">
        <w:rPr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u w:val="none"/>
          <w:rtl w:val="0"/>
        </w:rPr>
        <w:t xml:space="preserve">): </w:t>
      </w:r>
      <w:r w:rsidDel="00000000" w:rsidR="00000000" w:rsidRPr="00000000">
        <w:rPr>
          <w:rtl w:val="0"/>
        </w:rPr>
        <w:t xml:space="preserve">id_pago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63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788"/>
        <w:gridCol w:w="2581"/>
        <w:gridCol w:w="1500"/>
        <w:gridCol w:w="4768"/>
        <w:tblGridChange w:id="0">
          <w:tblGrid>
            <w:gridCol w:w="1788"/>
            <w:gridCol w:w="2581"/>
            <w:gridCol w:w="1500"/>
            <w:gridCol w:w="4768"/>
          </w:tblGrid>
        </w:tblGridChange>
      </w:tblGrid>
      <w:tr>
        <w:trPr>
          <w:cantSplit w:val="0"/>
          <w:trHeight w:val="738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Datos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Nulidad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/ Reglas de Negocio</w:t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id_pago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76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(AUTO_INCREMENT)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76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 (PK)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de transacción único del pago.</w:t>
            </w:r>
          </w:p>
        </w:tc>
      </w:tr>
      <w:tr>
        <w:trPr>
          <w:cantSplit w:val="0"/>
          <w:trHeight w:val="2278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id_reserva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(FK)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6" w:lineRule="auto"/>
              <w:ind w:left="94" w:right="97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Referencia de la reserva que está siendo abonada. Apunta 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Reserva(id_reserva)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94" w:right="83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Regla: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relación con la tabla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Reserva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a Muchos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desde la perspectiva de pagos históricos, pero lógicamente opera bajo la validación del backend según los métodos de pago aceptados.</w:t>
            </w:r>
          </w:p>
        </w:tc>
      </w:tr>
      <w:tr>
        <w:trPr>
          <w:cantSplit w:val="0"/>
          <w:trHeight w:val="2278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monto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DECIMAL(10,2)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6" w:lineRule="auto"/>
              <w:ind w:left="94" w:right="97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Monto abonado en la transaccion</w:t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76" w:lineRule="auto"/>
        <w:ind w:left="10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13" w:type="default"/>
          <w:type w:val="nextPage"/>
          <w:pgSz w:h="16840" w:w="11920" w:orient="portrait"/>
          <w:pgMar w:bottom="280" w:top="1800" w:left="708" w:right="566" w:header="1450" w:footer="0"/>
        </w:sectPr>
      </w:pPr>
      <w:r w:rsidDel="00000000" w:rsidR="00000000" w:rsidRPr="00000000">
        <w:rPr>
          <w:rtl w:val="0"/>
        </w:rPr>
      </w:r>
    </w:p>
    <w:bookmarkStart w:colFirst="0" w:colLast="0" w:name="bookmark=id.h0joh358x6yc" w:id="8"/>
    <w:bookmarkEnd w:id="8"/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175" w:line="276" w:lineRule="auto"/>
        <w:ind w:left="1452" w:right="891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 Inventario de elementos deportivos complementarios (ej. pecheras, pelotas, paletas) que ofrece un complejo específico para alquiler temporal.</w:t>
      </w:r>
    </w:p>
    <w:p w:rsidR="00000000" w:rsidDel="00000000" w:rsidP="00000000" w:rsidRDefault="00000000" w:rsidRPr="00000000" w14:paraId="000000CB">
      <w:pPr>
        <w:pStyle w:val="Heading2"/>
        <w:numPr>
          <w:ilvl w:val="0"/>
          <w:numId w:val="1"/>
        </w:numPr>
        <w:tabs>
          <w:tab w:val="left" w:leader="none" w:pos="1451"/>
        </w:tabs>
        <w:ind w:left="1451" w:hanging="359.00000000000006"/>
        <w:rPr>
          <w:u w:val="none"/>
        </w:rPr>
      </w:pPr>
      <w:r w:rsidDel="00000000" w:rsidR="00000000" w:rsidRPr="00000000">
        <w:rPr>
          <w:rtl w:val="0"/>
        </w:rPr>
        <w:t xml:space="preserve">Clave Primaria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u w:val="none"/>
          <w:rtl w:val="0"/>
        </w:rPr>
        <w:t xml:space="preserve">(</w:t>
      </w:r>
      <w:r w:rsidDel="00000000" w:rsidR="00000000" w:rsidRPr="00000000">
        <w:rPr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u w:val="none"/>
          <w:rtl w:val="0"/>
        </w:rPr>
        <w:t xml:space="preserve">): </w:t>
      </w:r>
      <w:r w:rsidDel="00000000" w:rsidR="00000000" w:rsidRPr="00000000">
        <w:rPr>
          <w:rtl w:val="0"/>
        </w:rPr>
        <w:t xml:space="preserve">id_equipamiento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left"/>
        <w:tblInd w:w="3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00"/>
        <w:gridCol w:w="2540"/>
        <w:gridCol w:w="1620"/>
        <w:gridCol w:w="3840"/>
        <w:tblGridChange w:id="0">
          <w:tblGrid>
            <w:gridCol w:w="2200"/>
            <w:gridCol w:w="2540"/>
            <w:gridCol w:w="1620"/>
            <w:gridCol w:w="3840"/>
          </w:tblGrid>
        </w:tblGridChange>
      </w:tblGrid>
      <w:tr>
        <w:trPr>
          <w:cantSplit w:val="0"/>
          <w:trHeight w:val="979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Datos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Nulidad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/ Reglas de Negocio</w:t>
            </w:r>
          </w:p>
        </w:tc>
      </w:tr>
      <w:tr>
        <w:trPr>
          <w:cantSplit w:val="0"/>
          <w:trHeight w:val="1260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id_equipamiento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76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(AUTO_INCREMENT)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20"/>
              </w:tabs>
              <w:spacing w:after="0" w:before="102" w:line="276" w:lineRule="auto"/>
              <w:ind w:left="94" w:right="91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</w:t>
              <w:tab/>
              <w:t xml:space="preserve">NULL (PK)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34"/>
                <w:tab w:val="left" w:leader="none" w:pos="2148"/>
                <w:tab w:val="left" w:leader="none" w:pos="2635"/>
                <w:tab w:val="left" w:leader="none" w:pos="3511"/>
              </w:tabs>
              <w:spacing w:after="0" w:before="102" w:line="276" w:lineRule="auto"/>
              <w:ind w:left="109" w:right="8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</w:t>
              <w:tab/>
              <w:t xml:space="preserve">único</w:t>
              <w:tab/>
              <w:t xml:space="preserve">del</w:t>
              <w:tab/>
              <w:t xml:space="preserve">artículo</w:t>
              <w:tab/>
              <w:t xml:space="preserve">de equipamiento.</w:t>
            </w:r>
          </w:p>
        </w:tc>
      </w:tr>
      <w:tr>
        <w:trPr>
          <w:cantSplit w:val="0"/>
          <w:trHeight w:val="1220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6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Denominación comercial del artículo (ej. 'Pelota de Fútbol Profesional N°5').</w:t>
            </w:r>
          </w:p>
        </w:tc>
      </w:tr>
      <w:tr>
        <w:trPr>
          <w:cantSplit w:val="0"/>
          <w:trHeight w:val="1199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DECIMAL(10,2)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76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Costo adicional de alquiler por unidad de artículo por turno.</w:t>
            </w:r>
          </w:p>
        </w:tc>
      </w:tr>
      <w:tr>
        <w:trPr>
          <w:cantSplit w:val="0"/>
          <w:trHeight w:val="1219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76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Cantidad total física de la que dispone el complejo para alquilar.</w:t>
            </w:r>
          </w:p>
        </w:tc>
      </w:tr>
      <w:tr>
        <w:trPr>
          <w:cantSplit w:val="0"/>
          <w:trHeight w:val="1219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stock_disponible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76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Cantidad disponible que dispone el complejo para alquiler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76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Regla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siempre menor o igual que stock</w:t>
            </w:r>
          </w:p>
        </w:tc>
      </w:tr>
      <w:tr>
        <w:trPr>
          <w:cantSplit w:val="0"/>
          <w:trHeight w:val="1480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id_complejo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(FK)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76" w:lineRule="auto"/>
              <w:ind w:left="109" w:right="79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Indica el complejo deportivo propietario del equipamiento. Apunta 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Complejo(id_complejo)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76" w:lineRule="auto"/>
        <w:ind w:left="10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14" w:type="default"/>
          <w:type w:val="nextPage"/>
          <w:pgSz w:h="16840" w:w="11920" w:orient="portrait"/>
          <w:pgMar w:bottom="280" w:top="1800" w:left="708" w:right="566" w:header="1450" w:footer="0"/>
        </w:sectPr>
      </w:pPr>
      <w:r w:rsidDel="00000000" w:rsidR="00000000" w:rsidRPr="00000000">
        <w:rPr>
          <w:rtl w:val="0"/>
        </w:rPr>
      </w:r>
    </w:p>
    <w:bookmarkStart w:colFirst="0" w:colLast="0" w:name="bookmark=id.881gzm93biab" w:id="9"/>
    <w:bookmarkEnd w:id="9"/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175" w:line="285" w:lineRule="auto"/>
        <w:ind w:left="1452" w:right="888" w:hanging="360"/>
        <w:jc w:val="both"/>
        <w:rPr/>
      </w:pPr>
      <w:bookmarkStart w:colFirst="0" w:colLast="0" w:name="_heading=h.8yqlne245zk2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 Entidad asociativa que rompe la relación Muchos a Muchos entre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2"/>
          <w:szCs w:val="22"/>
          <w:u w:val="none"/>
          <w:shd w:fill="auto" w:val="clear"/>
          <w:vertAlign w:val="baseline"/>
          <w:rtl w:val="0"/>
        </w:rPr>
        <w:t xml:space="preserve">Equipamiento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2"/>
          <w:szCs w:val="22"/>
          <w:u w:val="none"/>
          <w:shd w:fill="auto" w:val="clear"/>
          <w:vertAlign w:val="baseline"/>
          <w:rtl w:val="0"/>
        </w:rPr>
        <w:t xml:space="preserve">Reserva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permitiendo que un cliente sume varios artículos y cantidades a un mismo turno.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1"/>
        </w:tabs>
        <w:spacing w:after="0" w:before="17" w:line="240" w:lineRule="auto"/>
        <w:ind w:left="1451" w:right="0" w:hanging="359.000000000000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Clave Primaria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Compuesta por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8037"/>
          <w:sz w:val="22"/>
          <w:szCs w:val="22"/>
          <w:u w:val="single"/>
          <w:shd w:fill="auto" w:val="clear"/>
          <w:vertAlign w:val="baseline"/>
          <w:rtl w:val="0"/>
        </w:rPr>
        <w:t xml:space="preserve">id_reserva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803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8037"/>
          <w:sz w:val="22"/>
          <w:szCs w:val="22"/>
          <w:u w:val="single"/>
          <w:shd w:fill="auto" w:val="clear"/>
          <w:vertAlign w:val="baseline"/>
          <w:rtl w:val="0"/>
        </w:rPr>
        <w:t xml:space="preserve">id_equipamiento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220.0" w:type="dxa"/>
        <w:jc w:val="left"/>
        <w:tblInd w:w="3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060"/>
        <w:gridCol w:w="1680"/>
        <w:gridCol w:w="1360"/>
        <w:gridCol w:w="5120"/>
        <w:tblGridChange w:id="0">
          <w:tblGrid>
            <w:gridCol w:w="2060"/>
            <w:gridCol w:w="1680"/>
            <w:gridCol w:w="1360"/>
            <w:gridCol w:w="5120"/>
          </w:tblGrid>
        </w:tblGridChange>
      </w:tblGrid>
      <w:tr>
        <w:trPr>
          <w:cantSplit w:val="0"/>
          <w:trHeight w:val="959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Datos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Nulidad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/ Reglas de Negocio</w:t>
            </w:r>
          </w:p>
        </w:tc>
      </w:tr>
      <w:tr>
        <w:trPr>
          <w:cantSplit w:val="0"/>
          <w:trHeight w:val="1220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id_reserva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(PK/FK)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76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de la reserva en donde se solicita el artículo. Apunta 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Reserva(id_reserva)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1220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id_equipamiento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(PK/FK)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3"/>
                <w:tab w:val="left" w:leader="none" w:pos="1691"/>
                <w:tab w:val="left" w:leader="none" w:pos="2687"/>
                <w:tab w:val="left" w:leader="none" w:pos="3917"/>
                <w:tab w:val="left" w:leader="none" w:pos="4891"/>
              </w:tabs>
              <w:spacing w:after="0" w:before="113" w:line="276" w:lineRule="auto"/>
              <w:ind w:left="94" w:right="9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</w:t>
              <w:tab/>
              <w:t xml:space="preserve">del</w:t>
              <w:tab/>
              <w:t xml:space="preserve">artículo</w:t>
              <w:tab/>
              <w:t xml:space="preserve">solicitado.</w:t>
              <w:tab/>
              <w:t xml:space="preserve">Apunta</w:t>
              <w:tab/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Equipamiento(id_equipamiento)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1220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93"/>
                <w:tab w:val="left" w:leader="none" w:pos="1536"/>
                <w:tab w:val="left" w:leader="none" w:pos="2568"/>
                <w:tab w:val="left" w:leader="none" w:pos="3011"/>
                <w:tab w:val="left" w:leader="none" w:pos="3554"/>
                <w:tab w:val="left" w:leader="none" w:pos="4348"/>
              </w:tabs>
              <w:spacing w:after="0" w:before="107" w:line="276" w:lineRule="auto"/>
              <w:ind w:left="94" w:right="9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Volumen</w:t>
              <w:tab/>
              <w:t xml:space="preserve">de</w:t>
              <w:tab/>
              <w:t xml:space="preserve">unidades</w:t>
              <w:tab/>
              <w:t xml:space="preserve">de</w:t>
              <w:tab/>
              <w:t xml:space="preserve">ese</w:t>
              <w:tab/>
              <w:t xml:space="preserve">mismo</w:t>
              <w:tab/>
              <w:t xml:space="preserve">artículo reservadas para el turno (ej. 2 paletas de pádel).</w:t>
            </w:r>
          </w:p>
        </w:tc>
      </w:tr>
    </w:tbl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76" w:lineRule="auto"/>
        <w:ind w:left="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15" w:type="default"/>
          <w:type w:val="nextPage"/>
          <w:pgSz w:h="16840" w:w="11920" w:orient="portrait"/>
          <w:pgMar w:bottom="280" w:top="1800" w:left="708" w:right="566" w:header="1450" w:footer="0"/>
        </w:sectPr>
      </w:pPr>
      <w:r w:rsidDel="00000000" w:rsidR="00000000" w:rsidRPr="00000000">
        <w:rPr>
          <w:rtl w:val="0"/>
        </w:rPr>
      </w:r>
    </w:p>
    <w:bookmarkStart w:colFirst="0" w:colLast="0" w:name="bookmark=id.svaye37mbyzy" w:id="11"/>
    <w:bookmarkEnd w:id="11"/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175" w:line="276" w:lineRule="auto"/>
        <w:ind w:left="1452" w:right="895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 Almacena las opiniones puntuales y calificaciones otorgadas por los clientes sobre la experiencia de juego en una cancha específica.</w:t>
      </w:r>
    </w:p>
    <w:p w:rsidR="00000000" w:rsidDel="00000000" w:rsidP="00000000" w:rsidRDefault="00000000" w:rsidRPr="00000000" w14:paraId="00000100">
      <w:pPr>
        <w:pStyle w:val="Heading2"/>
        <w:numPr>
          <w:ilvl w:val="0"/>
          <w:numId w:val="1"/>
        </w:numPr>
        <w:tabs>
          <w:tab w:val="left" w:leader="none" w:pos="1451"/>
        </w:tabs>
        <w:ind w:left="1451" w:hanging="359.00000000000006"/>
        <w:rPr>
          <w:u w:val="none"/>
        </w:rPr>
      </w:pPr>
      <w:r w:rsidDel="00000000" w:rsidR="00000000" w:rsidRPr="00000000">
        <w:rPr>
          <w:rtl w:val="0"/>
        </w:rPr>
        <w:t xml:space="preserve">Clave Primaria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u w:val="none"/>
          <w:rtl w:val="0"/>
        </w:rPr>
        <w:t xml:space="preserve">(</w:t>
      </w:r>
      <w:r w:rsidDel="00000000" w:rsidR="00000000" w:rsidRPr="00000000">
        <w:rPr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u w:val="none"/>
          <w:rtl w:val="0"/>
        </w:rPr>
        <w:t xml:space="preserve">): </w:t>
      </w:r>
      <w:r w:rsidDel="00000000" w:rsidR="00000000" w:rsidRPr="00000000">
        <w:rPr>
          <w:rtl w:val="0"/>
        </w:rPr>
        <w:t xml:space="preserve">id_reseña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220.0" w:type="dxa"/>
        <w:jc w:val="left"/>
        <w:tblInd w:w="3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740"/>
        <w:gridCol w:w="2820"/>
        <w:gridCol w:w="1540"/>
        <w:gridCol w:w="4120"/>
        <w:tblGridChange w:id="0">
          <w:tblGrid>
            <w:gridCol w:w="1740"/>
            <w:gridCol w:w="2820"/>
            <w:gridCol w:w="1540"/>
            <w:gridCol w:w="4120"/>
          </w:tblGrid>
        </w:tblGridChange>
      </w:tblGrid>
      <w:tr>
        <w:trPr>
          <w:cantSplit w:val="0"/>
          <w:trHeight w:val="979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Datos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Nulidad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/ Reglas de Negocio</w:t>
            </w:r>
          </w:p>
        </w:tc>
      </w:tr>
      <w:tr>
        <w:trPr>
          <w:cantSplit w:val="0"/>
          <w:trHeight w:val="1260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id_reseña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(AUTO_INCREMENT)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0"/>
              </w:tabs>
              <w:spacing w:after="0" w:before="102" w:line="276" w:lineRule="auto"/>
              <w:ind w:left="109" w:right="101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</w:t>
              <w:tab/>
              <w:t xml:space="preserve">NULL (PK)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76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único de la reseña en el sistema.</w:t>
            </w:r>
          </w:p>
        </w:tc>
      </w:tr>
      <w:tr>
        <w:trPr>
          <w:cantSplit w:val="0"/>
          <w:trHeight w:val="1220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6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Opinión textual y observaciones del cliente sobre la cancha.</w:t>
            </w:r>
          </w:p>
        </w:tc>
      </w:tr>
      <w:tr>
        <w:trPr>
          <w:cantSplit w:val="0"/>
          <w:trHeight w:val="1220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calificacion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6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Puntaje numerico otorgado por el cliente sobre la cancha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76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Regla: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entre 1 y 5</w:t>
            </w:r>
          </w:p>
        </w:tc>
      </w:tr>
      <w:tr>
        <w:trPr>
          <w:cantSplit w:val="0"/>
          <w:trHeight w:val="2219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email_cliente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VARCHAR(255)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(FK)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76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Correo electrónico del autor de la reseña. Apunta 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Usuario(email)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Regla: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remitente debe tener asignado el valor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 = 'cliente'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1219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id_cancha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(FK)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76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Cancha específica evaluada por el cliente. Apunta 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Cancha(id_cancha)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76" w:lineRule="auto"/>
        <w:ind w:left="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16" w:type="default"/>
          <w:type w:val="nextPage"/>
          <w:pgSz w:h="16840" w:w="11920" w:orient="portrait"/>
          <w:pgMar w:bottom="280" w:top="1800" w:left="708" w:right="566" w:header="1450" w:footer="0"/>
        </w:sectPr>
      </w:pPr>
      <w:r w:rsidDel="00000000" w:rsidR="00000000" w:rsidRPr="00000000">
        <w:rPr>
          <w:rtl w:val="0"/>
        </w:rPr>
      </w:r>
    </w:p>
    <w:bookmarkStart w:colFirst="0" w:colLast="0" w:name="bookmark=id.weysfkwigdt7" w:id="12"/>
    <w:bookmarkEnd w:id="12"/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</w:tabs>
        <w:spacing w:after="0" w:before="175" w:line="276" w:lineRule="auto"/>
        <w:ind w:left="1452" w:right="896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 Registro automatizado de penalizaciones a los usuarios que reservaron una cancha pero no se presentaron al complejo sin cancelar debidamente a tiempo.</w:t>
      </w:r>
    </w:p>
    <w:p w:rsidR="00000000" w:rsidDel="00000000" w:rsidP="00000000" w:rsidRDefault="00000000" w:rsidRPr="00000000" w14:paraId="00000120">
      <w:pPr>
        <w:pStyle w:val="Heading2"/>
        <w:numPr>
          <w:ilvl w:val="0"/>
          <w:numId w:val="1"/>
        </w:numPr>
        <w:tabs>
          <w:tab w:val="left" w:leader="none" w:pos="1451"/>
        </w:tabs>
        <w:ind w:left="1451" w:hanging="359.00000000000006"/>
        <w:rPr>
          <w:rFonts w:ascii="Arial" w:cs="Arial" w:eastAsia="Arial" w:hAnsi="Arial"/>
          <w:b w:val="0"/>
          <w:bCs w:val="0"/>
          <w:u w:val="none"/>
        </w:rPr>
      </w:pPr>
      <w:r w:rsidDel="00000000" w:rsidR="00000000" w:rsidRPr="00000000">
        <w:rPr>
          <w:rtl w:val="0"/>
        </w:rPr>
        <w:t xml:space="preserve">Clave Primaria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u w:val="none"/>
          <w:rtl w:val="0"/>
        </w:rPr>
        <w:t xml:space="preserve">(</w:t>
      </w:r>
      <w:r w:rsidDel="00000000" w:rsidR="00000000" w:rsidRPr="00000000">
        <w:rPr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u w:val="none"/>
          <w:rtl w:val="0"/>
        </w:rPr>
        <w:t xml:space="preserve">): </w:t>
      </w:r>
      <w:r w:rsidDel="00000000" w:rsidR="00000000" w:rsidRPr="00000000">
        <w:rPr>
          <w:rtl w:val="0"/>
        </w:rPr>
        <w:t xml:space="preserve">id_inasistencia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200.0" w:type="dxa"/>
        <w:jc w:val="left"/>
        <w:tblInd w:w="3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060"/>
        <w:gridCol w:w="2860"/>
        <w:gridCol w:w="1620"/>
        <w:gridCol w:w="3660"/>
        <w:tblGridChange w:id="0">
          <w:tblGrid>
            <w:gridCol w:w="2060"/>
            <w:gridCol w:w="2860"/>
            <w:gridCol w:w="1620"/>
            <w:gridCol w:w="3660"/>
          </w:tblGrid>
        </w:tblGridChange>
      </w:tblGrid>
      <w:tr>
        <w:trPr>
          <w:cantSplit w:val="0"/>
          <w:trHeight w:val="980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Datos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Nulidad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3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/ Reglas de Negocio</w:t>
            </w:r>
          </w:p>
        </w:tc>
      </w:tr>
      <w:tr>
        <w:trPr>
          <w:cantSplit w:val="0"/>
          <w:trHeight w:val="1279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id_inasistencia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(AUTO_INCREMENT)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05"/>
              </w:tabs>
              <w:spacing w:after="0" w:before="113" w:line="276" w:lineRule="auto"/>
              <w:ind w:left="109" w:right="106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</w:t>
              <w:tab/>
              <w:t xml:space="preserve">NULL (PK)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4" w:right="39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numérico de la infracción.</w:t>
            </w:r>
          </w:p>
        </w:tc>
      </w:tr>
      <w:tr>
        <w:trPr>
          <w:cantSplit w:val="0"/>
          <w:trHeight w:val="1199" w:hRule="atLeast"/>
          <w:tblHeader w:val="0"/>
        </w:trPr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fecha_inasistencia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76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exacta en la que ocurrió el incumplimiento del turno.</w:t>
            </w:r>
          </w:p>
        </w:tc>
      </w:tr>
      <w:tr>
        <w:trPr>
          <w:cantSplit w:val="0"/>
          <w:trHeight w:val="1739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fecha_caducidad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76" w:lineRule="auto"/>
              <w:ind w:left="94" w:right="78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límite en la que la infracción deja de computarse para penalizaciones del sistema (ej. expira a los 3 meses).</w:t>
            </w:r>
          </w:p>
        </w:tc>
      </w:tr>
      <w:tr>
        <w:trPr>
          <w:cantSplit w:val="0"/>
          <w:trHeight w:val="2500" w:hRule="atLeast"/>
          <w:tblHeader w:val="0"/>
        </w:trPr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email_cliente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VARCHAR(255)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(FK)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76" w:lineRule="auto"/>
              <w:ind w:left="94" w:right="8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Correo del usuario penalizado. Apunta 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Usuario(email)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94" w:right="83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Regla: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infractor siempre debe responder al valor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 = 'cliente'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 la tabla global.</w:t>
            </w:r>
          </w:p>
        </w:tc>
      </w:tr>
    </w:tbl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76" w:lineRule="auto"/>
        <w:ind w:left="10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17" w:type="default"/>
          <w:type w:val="nextPage"/>
          <w:pgSz w:h="16840" w:w="11920" w:orient="portrait"/>
          <w:pgMar w:bottom="280" w:top="1800" w:left="708" w:right="566" w:header="1450" w:footer="0"/>
        </w:sectPr>
      </w:pPr>
      <w:r w:rsidDel="00000000" w:rsidR="00000000" w:rsidRPr="00000000">
        <w:rPr>
          <w:rtl w:val="0"/>
        </w:rPr>
      </w:r>
    </w:p>
    <w:bookmarkStart w:colFirst="0" w:colLast="0" w:name="bookmark=id.wwc40ictbyb" w:id="13"/>
    <w:bookmarkEnd w:id="13"/>
    <w:p w:rsidR="00000000" w:rsidDel="00000000" w:rsidP="00000000" w:rsidRDefault="00000000" w:rsidRPr="00000000" w14:paraId="0000013A">
      <w:pPr>
        <w:spacing w:before="60" w:lineRule="auto"/>
        <w:ind w:left="732" w:firstLine="0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u w:val="single"/>
          <w:rtl w:val="0"/>
        </w:rPr>
        <w:t xml:space="preserve">Notas de 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before="175" w:lineRule="auto"/>
        <w:ind w:left="732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Herencia de Usuarios y cumplimiento de la 3FN: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76" w:lineRule="auto"/>
        <w:ind w:left="732" w:right="88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optó por implementar el patrón Class Table Inheritance. La entidad genérica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agrupa los atributos comunes a todas las personas, sirviendo como superclase. Las subclases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Auxiliar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extienden esta información mediante relaciones de identidad uno a uno.</w:t>
      </w:r>
    </w:p>
    <w:p w:rsidR="00000000" w:rsidDel="00000000" w:rsidP="00000000" w:rsidRDefault="00000000" w:rsidRPr="00000000" w14:paraId="0000013D">
      <w:pPr>
        <w:ind w:left="732" w:firstLine="0"/>
        <w:jc w:val="both"/>
        <w:rPr/>
      </w:pPr>
      <w:r w:rsidDel="00000000" w:rsidR="00000000" w:rsidRPr="00000000">
        <w:rPr>
          <w:rtl w:val="0"/>
        </w:rPr>
        <w:t xml:space="preserve">Esto se hizo para garantizar el cumplimiento de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Tercera Forma Normal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732" w:right="8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rol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al no contar con campos particulares, se maneja de forma abstracta validando su campo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directamente desde las relaciones con la tabla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Complejo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sectPr>
      <w:headerReference r:id="rId18" w:type="default"/>
      <w:type w:val="nextPage"/>
      <w:pgSz w:h="16840" w:w="11920" w:orient="portrait"/>
      <w:pgMar w:bottom="280" w:top="1380" w:left="708" w:right="566" w:header="0" w:footer="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colás Sagasti" w:id="1" w:date="2026-05-29T09:37:00Z"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caso que no haya cupos disponibles no hay posibilidad de diferenciar entre partido completo y partido cerrado.</w:t>
        <w:br w:type="textWrapping"/>
        <w:t xml:space="preserve">Podriams agregar un tipo enum {“abierto”, “cerrado”, “completo”}</w:t>
      </w:r>
    </w:p>
  </w:comment>
  <w:comment w:author="Nicolás Sagasti" w:id="0" w:date="2026-05-29T09:27:00Z"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chat me tira que hagamos otra tabla para manejar los tipos para ayudar a la escabilidad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49" w15:done="0"/>
  <w15:commentEx w15:paraId="0000014A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903585</wp:posOffset>
              </wp:positionV>
              <wp:extent cx="1351915" cy="262254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4674805" y="3653636"/>
                        <a:ext cx="1342390" cy="2527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8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Tabla: Cliente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903585</wp:posOffset>
              </wp:positionV>
              <wp:extent cx="1351915" cy="262254"/>
              <wp:effectExtent b="0" l="0" r="0" t="0"/>
              <wp:wrapNone/>
              <wp:docPr id="9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51915" cy="2622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903585</wp:posOffset>
              </wp:positionV>
              <wp:extent cx="1600200" cy="262254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550663" y="3653636"/>
                        <a:ext cx="1590675" cy="2527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8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Tabla: Complejo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903585</wp:posOffset>
              </wp:positionV>
              <wp:extent cx="1600200" cy="262254"/>
              <wp:effectExtent b="0" l="0" r="0" t="0"/>
              <wp:wrapNone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00200" cy="2622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903585</wp:posOffset>
              </wp:positionV>
              <wp:extent cx="1408430" cy="262254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646548" y="3653636"/>
                        <a:ext cx="1398905" cy="2527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8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Tabla: Cancha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903585</wp:posOffset>
              </wp:positionV>
              <wp:extent cx="1408430" cy="262254"/>
              <wp:effectExtent b="0" l="0" r="0" t="0"/>
              <wp:wrapNone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8430" cy="2622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903585</wp:posOffset>
              </wp:positionV>
              <wp:extent cx="1465580" cy="262254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617973" y="3653636"/>
                        <a:ext cx="1456055" cy="2527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8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Tabla: Reserva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903585</wp:posOffset>
              </wp:positionV>
              <wp:extent cx="1465580" cy="262254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65580" cy="2622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903585</wp:posOffset>
              </wp:positionV>
              <wp:extent cx="1171575" cy="26225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64975" y="3653636"/>
                        <a:ext cx="1162050" cy="2527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8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Tabla: Pago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903585</wp:posOffset>
              </wp:positionV>
              <wp:extent cx="1171575" cy="262254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71575" cy="2622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903585</wp:posOffset>
              </wp:positionV>
              <wp:extent cx="2018030" cy="262254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4341748" y="3653636"/>
                        <a:ext cx="2008505" cy="2527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8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Tabla: Equipamiento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903585</wp:posOffset>
              </wp:positionV>
              <wp:extent cx="2018030" cy="262254"/>
              <wp:effectExtent b="0" l="0" r="0" t="0"/>
              <wp:wrapNone/>
              <wp:docPr id="8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18030" cy="2622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903585</wp:posOffset>
              </wp:positionV>
              <wp:extent cx="2876550" cy="262254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3912488" y="3653636"/>
                        <a:ext cx="2867025" cy="2527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8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Tabla: Equipamiento-Reserva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903585</wp:posOffset>
              </wp:positionV>
              <wp:extent cx="2876550" cy="262254"/>
              <wp:effectExtent b="0" l="0" r="0" t="0"/>
              <wp:wrapNone/>
              <wp:docPr id="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76550" cy="2622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903585</wp:posOffset>
              </wp:positionV>
              <wp:extent cx="1397635" cy="262254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651945" y="3653636"/>
                        <a:ext cx="1388110" cy="2527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8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Tabla: Reseña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903585</wp:posOffset>
              </wp:positionV>
              <wp:extent cx="1397635" cy="262254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635" cy="2622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903585</wp:posOffset>
              </wp:positionV>
              <wp:extent cx="1837689" cy="262254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4431918" y="3653636"/>
                        <a:ext cx="1828164" cy="2527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8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Tabla: Inasistencia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903585</wp:posOffset>
              </wp:positionV>
              <wp:extent cx="1837689" cy="262254"/>
              <wp:effectExtent b="0" l="0" r="0" t="0"/>
              <wp:wrapNone/>
              <wp:docPr id="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37689" cy="2622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1452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2378" w:hanging="360"/>
      </w:pPr>
      <w:rPr/>
    </w:lvl>
    <w:lvl w:ilvl="2">
      <w:start w:val="0"/>
      <w:numFmt w:val="bullet"/>
      <w:lvlText w:val="•"/>
      <w:lvlJc w:val="left"/>
      <w:pPr>
        <w:ind w:left="3297" w:hanging="360"/>
      </w:pPr>
      <w:rPr/>
    </w:lvl>
    <w:lvl w:ilvl="3">
      <w:start w:val="0"/>
      <w:numFmt w:val="bullet"/>
      <w:lvlText w:val="•"/>
      <w:lvlJc w:val="left"/>
      <w:pPr>
        <w:ind w:left="4215" w:hanging="360"/>
      </w:pPr>
      <w:rPr/>
    </w:lvl>
    <w:lvl w:ilvl="4">
      <w:start w:val="0"/>
      <w:numFmt w:val="bullet"/>
      <w:lvlText w:val="•"/>
      <w:lvlJc w:val="left"/>
      <w:pPr>
        <w:ind w:left="5134" w:hanging="360"/>
      </w:pPr>
      <w:rPr/>
    </w:lvl>
    <w:lvl w:ilvl="5">
      <w:start w:val="0"/>
      <w:numFmt w:val="bullet"/>
      <w:lvlText w:val="•"/>
      <w:lvlJc w:val="left"/>
      <w:pPr>
        <w:ind w:left="6053" w:hanging="360"/>
      </w:pPr>
      <w:rPr/>
    </w:lvl>
    <w:lvl w:ilvl="6">
      <w:start w:val="0"/>
      <w:numFmt w:val="bullet"/>
      <w:lvlText w:val="•"/>
      <w:lvlJc w:val="left"/>
      <w:pPr>
        <w:ind w:left="6971" w:hanging="360"/>
      </w:pPr>
      <w:rPr/>
    </w:lvl>
    <w:lvl w:ilvl="7">
      <w:start w:val="0"/>
      <w:numFmt w:val="bullet"/>
      <w:lvlText w:val="•"/>
      <w:lvlJc w:val="left"/>
      <w:pPr>
        <w:ind w:left="7890" w:hanging="360"/>
      </w:pPr>
      <w:rPr/>
    </w:lvl>
    <w:lvl w:ilvl="8">
      <w:start w:val="0"/>
      <w:numFmt w:val="bullet"/>
      <w:lvlText w:val="•"/>
      <w:lvlJc w:val="left"/>
      <w:pPr>
        <w:ind w:left="8808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9" w:lineRule="auto"/>
      <w:ind w:left="20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ind w:left="1451" w:hanging="359.00000000000006"/>
    </w:pPr>
    <w:rPr>
      <w:rFonts w:ascii="Arial" w:cs="Arial" w:eastAsia="Arial" w:hAnsi="Arial"/>
      <w:b w:val="1"/>
      <w:bCs w:val="1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0" w:lineRule="auto"/>
      <w:ind w:left="732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header" Target="header5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15" Type="http://schemas.openxmlformats.org/officeDocument/2006/relationships/header" Target="header7.xml"/><Relationship Id="rId14" Type="http://schemas.openxmlformats.org/officeDocument/2006/relationships/header" Target="header6.xml"/><Relationship Id="rId17" Type="http://schemas.openxmlformats.org/officeDocument/2006/relationships/header" Target="header9.xml"/><Relationship Id="rId16" Type="http://schemas.openxmlformats.org/officeDocument/2006/relationships/header" Target="header8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8" Type="http://schemas.openxmlformats.org/officeDocument/2006/relationships/header" Target="header10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7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8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9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EXKQHVM0aPZoqCF01qM5i0vveg==">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2026-05-29T00:00:00Z</vt:lpwstr>
  </property>
  <property fmtid="{D5CDD505-2E9C-101B-9397-08002B2CF9AE}" pid="3" name="Producer">
    <vt:lpwstr>Skia/PDF m150 Google Docs Renderer</vt:lpwstr>
  </property>
  <property fmtid="{D5CDD505-2E9C-101B-9397-08002B2CF9AE}" pid="4" name="LastSaved">
    <vt:lpwstr>2026-05-29T00:00:00Z</vt:lpwstr>
  </property>
</Properties>
</file>