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A98B61" wp14:paraId="5C1A07E2" wp14:textId="6CB9C08F">
      <w:pPr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2"/>
          <w:szCs w:val="22"/>
          <w:u w:val="single"/>
        </w:rPr>
      </w:pPr>
      <w:r w:rsidRPr="49A98B61" w:rsidR="112A212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2"/>
          <w:szCs w:val="22"/>
          <w:u w:val="single"/>
        </w:rPr>
        <w:t>Hoja de trabajo para delimitar un proyecto de ciencia de datos</w:t>
      </w:r>
      <w:r w:rsidRPr="49A98B61" w:rsidR="112A212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2"/>
          <w:szCs w:val="22"/>
          <w:u w:val="single"/>
        </w:rPr>
        <w:t>.</w:t>
      </w:r>
    </w:p>
    <w:p w:rsidR="49A98B61" w:rsidP="49A98B61" w:rsidRDefault="49A98B61" w14:paraId="38AA47F4" w14:textId="5577B670">
      <w:pPr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</w:pPr>
    </w:p>
    <w:p w:rsidR="112A2121" w:rsidP="2C751D10" w:rsidRDefault="112A2121" w14:paraId="6EA790AC" w14:textId="6BFB9E3B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</w:pPr>
      <w:r w:rsidRPr="2C751D10" w:rsidR="07E46FD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  <w:t>1. Nombre del proyecto:</w:t>
      </w:r>
    </w:p>
    <w:p w:rsidR="49A98B61" w:rsidP="49A98B61" w:rsidRDefault="49A98B61" w14:paraId="48F873B2" w14:textId="74A17734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2C751D10" w:rsidR="1DDAAE5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Financiamiento de vivienda con subsidio estatal para </w:t>
      </w:r>
      <w:r w:rsidRPr="2C751D10" w:rsidR="29CAB1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disminuir el </w:t>
      </w:r>
      <w:r w:rsidRPr="2C751D10" w:rsidR="29CAB1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deficit</w:t>
      </w:r>
      <w:r w:rsidRPr="2C751D10" w:rsidR="29CAB1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 habitacional en Honduras en la primera vivienda.</w:t>
      </w:r>
    </w:p>
    <w:p w:rsidR="112A2121" w:rsidP="2C751D10" w:rsidRDefault="112A2121" w14:paraId="5FDF2F2C" w14:textId="3AFDF976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</w:pPr>
      <w:r w:rsidRPr="2C751D10" w:rsidR="07E46FD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  <w:t>2. Nombre de la organización:</w:t>
      </w:r>
    </w:p>
    <w:p w:rsidR="49A98B61" w:rsidP="49A98B61" w:rsidRDefault="49A98B61" w14:paraId="6791A897" w14:textId="5186B3B8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2C751D10" w:rsidR="2AC64E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BANHPROVI (Banco Hondureño para la </w:t>
      </w:r>
      <w:r w:rsidRPr="2C751D10" w:rsidR="2AC64E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Producción</w:t>
      </w:r>
      <w:r w:rsidRPr="2C751D10" w:rsidR="2AC64E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 y la Vivienda)</w:t>
      </w:r>
    </w:p>
    <w:p w:rsidR="112A2121" w:rsidP="2C751D10" w:rsidRDefault="112A2121" w14:paraId="499AB360" w14:textId="13A0CA66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</w:pPr>
      <w:r w:rsidRPr="2C751D10" w:rsidR="07E46FD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  <w:t>3. Descripción del problema:</w:t>
      </w:r>
    </w:p>
    <w:p w:rsidR="112A2121" w:rsidP="2C751D10" w:rsidRDefault="112A2121" w14:paraId="03BF3182" w14:textId="0BF05687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</w:pPr>
      <w:r w:rsidRPr="2C751D10" w:rsidR="07E46FD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  <w:t>3.1 ¿Cuál es el problema que están enfrentando?</w:t>
      </w:r>
    </w:p>
    <w:p w:rsidR="36634E9E" w:rsidP="2C751D10" w:rsidRDefault="36634E9E" w14:paraId="0EB5FE59" w14:textId="2939BCB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2C751D10" w:rsidR="36634E9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 xml:space="preserve">Disminuir el </w:t>
      </w:r>
      <w:r w:rsidRPr="2C751D10" w:rsidR="36634E9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>deficit</w:t>
      </w:r>
      <w:r w:rsidRPr="2C751D10" w:rsidR="36634E9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 xml:space="preserve"> de vivienda que tiene Honduras de 1.1 millones de casas mediante el acceso a financiamiento para la construcción de hogares con subsidio del Gobierno.</w:t>
      </w:r>
    </w:p>
    <w:p w:rsidR="5C6D7C63" w:rsidP="2C751D10" w:rsidRDefault="5C6D7C63" w14:paraId="37F95AB1" w14:textId="68BAAB37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</w:pPr>
      <w:r w:rsidRPr="2C751D10" w:rsidR="06B5249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  <w:t>3.2 ¿Quién/quiénes se ven afectados por este problema?</w:t>
      </w:r>
    </w:p>
    <w:p w:rsidR="59351A9C" w:rsidP="2C751D10" w:rsidRDefault="59351A9C" w14:paraId="4D741511" w14:textId="07D0B70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2C751D10" w:rsidR="59351A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>Personas de clase social baja y media.</w:t>
      </w:r>
    </w:p>
    <w:p w:rsidR="5C6D7C63" w:rsidP="2C751D10" w:rsidRDefault="5C6D7C63" w14:paraId="6DE575E4" w14:textId="2E9B4FCF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</w:pPr>
      <w:r w:rsidRPr="2C751D10" w:rsidR="06B5249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  <w:t>3.3 ¿Cuántas personas/organizaciones/lugares, etc., y en qué medida se ven afectados?</w:t>
      </w:r>
    </w:p>
    <w:p w:rsidR="08FB0EE5" w:rsidP="2C751D10" w:rsidRDefault="08FB0EE5" w14:paraId="1DCD4F78" w14:textId="713B38D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2C751D10" w:rsidR="08FB0EE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>1.1 millones de hogares requeridos.</w:t>
      </w:r>
    </w:p>
    <w:p w:rsidR="5C6D7C63" w:rsidP="2C751D10" w:rsidRDefault="5C6D7C63" w14:paraId="1DA4B9A1" w14:textId="5ABBE8A5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</w:pPr>
      <w:r w:rsidRPr="2C751D10" w:rsidR="06B5249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s-ES"/>
        </w:rPr>
        <w:t>3.4 ¿Por qué es una prioridad para su organización resolver este problema?</w:t>
      </w:r>
    </w:p>
    <w:p w:rsidR="3AEB5400" w:rsidP="2C751D10" w:rsidRDefault="3AEB5400" w14:paraId="79355804" w14:textId="6A5EFCC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</w:pPr>
      <w:r w:rsidRPr="2C751D10" w:rsidR="3AEB54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>Al tener una vivienda, las familias tienen un espacio en donde pueden iniciar su patrimonio, así como la garantía de seguridad fisica</w:t>
      </w:r>
      <w:r w:rsidRPr="2C751D10" w:rsidR="53FFBC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 xml:space="preserve">. </w:t>
      </w:r>
    </w:p>
    <w:p w:rsidR="5C6D7C63" w:rsidP="49A98B61" w:rsidRDefault="5C6D7C63" w14:paraId="23710CEC" w14:textId="6DCF55E5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4. Metas:</w:t>
      </w:r>
    </w:p>
    <w:p w:rsidR="5C6D7C63" w:rsidP="49A98B61" w:rsidRDefault="5C6D7C63" w14:paraId="1CEB4F5C" w14:textId="2E311A3B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¿Cuáles son los objetivos de negocio o de políticas que se lograrán al resolver este problema y qué restricciones existen?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>(en orden de prioridad)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 </w:t>
      </w:r>
    </w:p>
    <w:p w:rsidR="5C6D7C63" w:rsidP="49A98B61" w:rsidRDefault="5C6D7C63" w14:paraId="0898EE53" w14:textId="0160057E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Notas clave sobre las metas:</w:t>
      </w:r>
    </w:p>
    <w:p w:rsidR="5C6D7C63" w:rsidP="49A98B61" w:rsidRDefault="5C6D7C63" w14:paraId="747CCD93" w14:textId="7D13588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La solución técnica que se construya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>(por ejemplo, un modelo predictivo, un panel de control o un mapa)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no es la meta de negocio o política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 — esa solución sirve para alcanzar la meta.</w:t>
      </w:r>
    </w:p>
    <w:p w:rsidR="5C6D7C63" w:rsidP="49A98B61" w:rsidRDefault="5C6D7C63" w14:paraId="6FB09AF2" w14:textId="4F98781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La meta debe ser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específica y medible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.</w:t>
      </w:r>
    </w:p>
    <w:p w:rsidR="5C6D7C63" w:rsidP="49A98B61" w:rsidRDefault="5C6D7C63" w14:paraId="7F7C648B" w14:textId="5DD43E4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Alcanzar la meta debería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ayudar a resolver el problema que están abordando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.</w:t>
      </w:r>
    </w:p>
    <w:p w:rsidR="5C6D7C63" w:rsidP="49A98B61" w:rsidRDefault="5C6D7C63" w14:paraId="07FBE41E" w14:textId="5B31AA1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Las restricciones típicas incluyen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presupuesto, falta de capital humano, restricciones legales, voluntad política y licencia social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.</w:t>
      </w:r>
    </w:p>
    <w:p w:rsidR="5C6D7C63" w:rsidP="49A98B61" w:rsidRDefault="5C6D7C63" w14:paraId="74FAABC7" w14:textId="0D6A50C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Considere también los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compromisos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 entre metas que puedan estar en conflicto.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49A98B61" w:rsidTr="49A98B61" w14:paraId="7E681EA2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00C1C38" w14:textId="1AFF833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Meta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59D12D9" w14:textId="3F3CF85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Tipo (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Eficiencia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/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Efectividad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/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Equidad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3DC4151" w14:textId="64FE0F1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Indicador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025F614" w14:textId="0E17563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Restricciones</w:t>
            </w:r>
          </w:p>
        </w:tc>
      </w:tr>
      <w:tr w:rsidR="49A98B61" w:rsidTr="49A98B61" w14:paraId="22B8FF91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252C9E4" w14:textId="7CA7A4D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DA1FED0" w14:textId="31DCF83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0C259C5" w14:textId="7B11672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CC20B63" w14:textId="02EA2C1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</w:tr>
      <w:tr w:rsidR="49A98B61" w:rsidTr="49A98B61" w14:paraId="01C9F0CB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95106B1" w14:textId="3C2CDFA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014F1B1" w14:textId="62FDB4B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1FF6E92" w14:textId="4672172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72400FBC" w14:textId="0718052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</w:tr>
      <w:tr w:rsidR="49A98B61" w:rsidTr="49A98B61" w14:paraId="75B516DB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0A671F83" w14:textId="40CAA38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FFB71C1" w14:textId="28F75C9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B924A96" w14:textId="5C72F91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0589CA8D" w14:textId="6FFF319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</w:tr>
      <w:tr w:rsidR="49A98B61" w:rsidTr="49A98B61" w14:paraId="6BC75650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0FDE1FB" w14:textId="040B2F0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12D0967" w14:textId="4185423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0030EB14" w14:textId="1CA5122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D4F6A00" w14:textId="0A92CD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</w:p>
        </w:tc>
      </w:tr>
    </w:tbl>
    <w:p w:rsidR="49A98B61" w:rsidP="49A98B61" w:rsidRDefault="49A98B61" w14:paraId="2E5B9370" w14:textId="7E5D4C06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</w:pPr>
    </w:p>
    <w:p w:rsidR="5C6D7C63" w:rsidP="49A98B61" w:rsidRDefault="5C6D7C63" w14:paraId="2B9768C0" w14:textId="144C6828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5. Acciones:</w:t>
      </w:r>
    </w:p>
    <w:p w:rsidR="5C6D7C63" w:rsidP="49A98B61" w:rsidRDefault="5C6D7C63" w14:paraId="7711B8B2" w14:textId="765E383C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Las acciones son actividades o programas que las instituciones están haciendo o harán para resolver el problema.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 </w:t>
      </w:r>
    </w:p>
    <w:p w:rsidR="5C6D7C63" w:rsidP="49A98B61" w:rsidRDefault="5C6D7C63" w14:paraId="38EBEBBB" w14:textId="188A7C30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Ejemplos de acciones pueden ser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inspecciones de cumplimiento, prestación de servicios preventivos, alcance comunitario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, etc. Las acciones deben mejorar cuando la institución tenga la información generada por el proyecto.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542"/>
      </w:tblGrid>
      <w:tr w:rsidR="49A98B61" w:rsidTr="49A98B61" w14:paraId="1883A325">
        <w:trPr>
          <w:trHeight w:val="300"/>
        </w:trPr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F653F4D" w14:textId="52A2DA5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Acción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616C5C8" w14:textId="7E4BDF8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Objetivo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asociado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7624EFC" w14:textId="4B5EB61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Responsable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AF56D96" w14:textId="07A8707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Población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objetivo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8E9BAB5" w14:textId="6EC6D24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Frecuencia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7BA36A7" w14:textId="488C3F1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Canal de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ejecución</w:t>
            </w:r>
          </w:p>
        </w:tc>
        <w:tc>
          <w:tcPr>
            <w:tcW w:w="15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7FBCBFD" w14:textId="091C39D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Consideraciones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éticas</w:t>
            </w:r>
          </w:p>
        </w:tc>
      </w:tr>
      <w:tr w:rsidR="49A98B61" w:rsidTr="49A98B61" w14:paraId="4CE122D2">
        <w:trPr>
          <w:trHeight w:val="300"/>
        </w:trPr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53EB9A6" w14:textId="18F6EC9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A069011" w14:textId="223BA8E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729ADDD0" w14:textId="7DF812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0B119B6" w14:textId="4A13A1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1DDA114" w14:textId="54B81F7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3E2052B" w14:textId="39C8901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BB11C85" w14:textId="6C67AD9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</w:tr>
      <w:tr w:rsidR="49A98B61" w:rsidTr="49A98B61" w14:paraId="5C398871">
        <w:trPr>
          <w:trHeight w:val="300"/>
        </w:trPr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549B53B" w14:textId="207EC19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4CB03D3" w14:textId="76B896A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7DF5493" w14:textId="24BC4D6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099120BE" w14:textId="782DE83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176D3FC" w14:textId="4F670EE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B34B308" w14:textId="22179FF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706845CF" w14:textId="78BA1ED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</w:tr>
      <w:tr w:rsidR="49A98B61" w:rsidTr="49A98B61" w14:paraId="49053E7C">
        <w:trPr>
          <w:trHeight w:val="300"/>
        </w:trPr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E206496" w14:textId="5D61E20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03F25127" w14:textId="75811BE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186D9DE" w14:textId="62E3B3F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03AABC5F" w14:textId="6CC3E71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914B99C" w14:textId="4523354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90C6F9F" w14:textId="224E33E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4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A91C38B" w14:textId="5802DED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</w:p>
        </w:tc>
      </w:tr>
    </w:tbl>
    <w:p w:rsidR="49A98B61" w:rsidP="49A98B61" w:rsidRDefault="49A98B61" w14:paraId="6CFD1A97" w14:textId="7C6EDD3C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</w:p>
    <w:p w:rsidR="5C6D7C63" w:rsidP="49A98B61" w:rsidRDefault="5C6D7C63" w14:paraId="7ADE402D" w14:textId="7F7C5470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6. Datos:</w:t>
      </w:r>
    </w:p>
    <w:p w:rsidR="5C6D7C63" w:rsidP="49A98B61" w:rsidRDefault="5C6D7C63" w14:paraId="07BC1222" w14:textId="6E3C0B3A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La información que se use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debe conectarse con las acciones que informa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, de modo que la organización pueda alcanzar sus metas. </w:t>
      </w:r>
    </w:p>
    <w:p w:rsidR="5C6D7C63" w:rsidP="49A98B61" w:rsidRDefault="5C6D7C63" w14:paraId="3B8F0262" w14:textId="639242B4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A. ¿Qué datos tienen internamente?</w:t>
      </w:r>
    </w:p>
    <w:p w:rsidR="5C6D7C63" w:rsidP="49A98B61" w:rsidRDefault="5C6D7C63" w14:paraId="5E5378E9" w14:textId="5B6C3A17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 xml:space="preserve">(Nombre de la fuente,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>qué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 xml:space="preserve"> contiene, nivel de detalle, frecuencia de actualización, identificadores, quién posee los datos, cómo están almacenados)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 </w:t>
      </w:r>
    </w:p>
    <w:p w:rsidR="5C6D7C63" w:rsidP="49A98B61" w:rsidRDefault="5C6D7C63" w14:paraId="7809A465" w14:textId="15F2444D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B. ¿Qué datos pueden obtener de fuentes externas, privadas o públicas?</w:t>
      </w:r>
    </w:p>
    <w:p w:rsidR="5C6D7C63" w:rsidP="49A98B61" w:rsidRDefault="5C6D7C63" w14:paraId="4A577674" w14:textId="75BB50C6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>(Lo mismo que en A, pero para datos externos)</w:t>
      </w:r>
    </w:p>
    <w:p w:rsidR="5C6D7C63" w:rsidP="49A98B61" w:rsidRDefault="5C6D7C63" w14:paraId="68C9F371" w14:textId="31A3B75A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C. En un mundo ideal, ¿qué datos adicionales te gustaría obtener?</w:t>
      </w:r>
    </w:p>
    <w:p w:rsidR="5C6D7C63" w:rsidP="49A98B61" w:rsidRDefault="5C6D7C63" w14:paraId="2114D6CF" w14:textId="4A132592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>(Por ejemplo: encuestas, video vigilancia, registros telefónicos, etc.)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1080"/>
        <w:gridCol w:w="1537"/>
        <w:gridCol w:w="1080"/>
        <w:gridCol w:w="1080"/>
        <w:gridCol w:w="1080"/>
        <w:gridCol w:w="1234"/>
        <w:gridCol w:w="1186"/>
        <w:gridCol w:w="1080"/>
      </w:tblGrid>
      <w:tr w:rsidR="49A98B61" w:rsidTr="49A98B61" w14:paraId="0C7E6663">
        <w:trPr>
          <w:trHeight w:val="300"/>
        </w:trPr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8E0CBB8" w14:textId="7B7A36F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Fuente</w:t>
            </w:r>
          </w:p>
        </w:tc>
        <w:tc>
          <w:tcPr>
            <w:tcW w:w="153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0E1BC996" w14:textId="5F5D489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Interna/Externa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1FE0BE3" w14:textId="16451C1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Contenido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D767889" w14:textId="7212932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Nivel de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detalle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F21B72A" w14:textId="0F8D4AA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Cobertura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temporal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E0C2BD2" w14:textId="00D0808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Frecuencia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de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actualización</w:t>
            </w:r>
          </w:p>
        </w:tc>
        <w:tc>
          <w:tcPr>
            <w:tcW w:w="118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5E87CC6" w14:textId="13918B1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Responsable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E74BA3B" w14:textId="6F9F6C6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Riesgos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éticos</w:t>
            </w:r>
          </w:p>
        </w:tc>
      </w:tr>
      <w:tr w:rsidR="49A98B61" w:rsidTr="49A98B61" w14:paraId="4F306D4C">
        <w:trPr>
          <w:trHeight w:val="300"/>
        </w:trPr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3636080" w14:textId="7E1CD2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3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B698D26" w14:textId="25CED1A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2C83C60" w14:textId="3D715A4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FF237FD" w14:textId="05208C3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3A43CFC" w14:textId="1ABCF13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4935447" w14:textId="38F6DC7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8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7BF462F" w14:textId="4FB5FF9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6459422" w14:textId="6ABC687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</w:tr>
      <w:tr w:rsidR="49A98B61" w:rsidTr="49A98B61" w14:paraId="51344B1B">
        <w:trPr>
          <w:trHeight w:val="300"/>
        </w:trPr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076254F" w14:textId="401699B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3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4D82B2F" w14:textId="555FB80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7B9753A3" w14:textId="6A53674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1E801CB" w14:textId="6486E05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2EE316C" w14:textId="6A9D274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E4F3FD0" w14:textId="69530B3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8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0082779" w14:textId="13DD82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4EF4B36" w14:textId="73BA182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</w:tr>
      <w:tr w:rsidR="49A98B61" w:rsidTr="49A98B61" w14:paraId="1B50AE52">
        <w:trPr>
          <w:trHeight w:val="300"/>
        </w:trPr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0B3A2CEC" w14:textId="1E93170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3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1321C6F" w14:textId="027D652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12CF3D3" w14:textId="66B2817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5D7A2BB" w14:textId="5E33EAF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98B204B" w14:textId="1EDB97D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0FE2C12" w14:textId="7D72ACC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8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976D542" w14:textId="0A70178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E9E92E0" w14:textId="7458390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</w:p>
        </w:tc>
      </w:tr>
    </w:tbl>
    <w:p w:rsidR="49A98B61" w:rsidP="49A98B61" w:rsidRDefault="49A98B61" w14:paraId="718A33F0" w14:textId="0A615E09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</w:pPr>
    </w:p>
    <w:p w:rsidR="5C6D7C63" w:rsidP="49A98B61" w:rsidRDefault="5C6D7C63" w14:paraId="083A79CF" w14:textId="274B974B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7. Análisis:</w:t>
      </w:r>
    </w:p>
    <w:p w:rsidR="5C6D7C63" w:rsidP="49A98B61" w:rsidRDefault="5C6D7C63" w14:paraId="3C6E30DA" w14:textId="03D8FCBC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Los proyectos típicos de ciencia de datos incluyen análisis como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descripción, detección, predicción, optimización o cambio de comportamiento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. </w:t>
      </w:r>
    </w:p>
    <w:p w:rsidR="5C6D7C63" w:rsidP="49A98B61" w:rsidRDefault="5C6D7C63" w14:paraId="67BC4121" w14:textId="665EE6B4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Estos análisis no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son la meta final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, sino que ayudan a usar los datos para informar las acciones necesarias para lograr las metas.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49A98B61" w:rsidTr="49A98B61" w14:paraId="5AE5B844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11A07B3" w14:textId="4983CB9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Tipo de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análisis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117F1A4F" w14:textId="39C5957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Propósito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C8EBA12" w14:textId="611F8AF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Acción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que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informa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0B6CEA7A" w14:textId="2B1B734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Método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/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Métrica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01A83398" w14:textId="0C6254B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Riesgos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>éticos</w:t>
            </w:r>
          </w:p>
        </w:tc>
      </w:tr>
      <w:tr w:rsidR="49A98B61" w:rsidTr="49A98B61" w14:paraId="0F62E3E3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96DBD5E" w14:textId="5A1B46F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C0DBAD7" w14:textId="667DFED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3BABA7C" w14:textId="024409B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3A73C0D" w14:textId="4B19633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FA5B49D" w14:textId="1FA69ED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</w:tr>
      <w:tr w:rsidR="49A98B61" w:rsidTr="49A98B61" w14:paraId="39956D2B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5C0888C5" w14:textId="2AFCCA2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15D3660" w14:textId="5B32601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389A4FB2" w14:textId="3A2A802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4E4F866D" w14:textId="2154943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7F6F2547" w14:textId="6A38871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</w:tr>
      <w:tr w:rsidR="49A98B61" w:rsidTr="49A98B61" w14:paraId="6D6ACA82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7060C276" w14:textId="0DD30BB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0DA80DBA" w14:textId="1D2B75A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2CB84182" w14:textId="1F9CA3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EB028E1" w14:textId="078FAA3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  <w:r w:rsidRPr="49A98B61" w:rsidR="49A98B61"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9A98B61" w:rsidP="49A98B61" w:rsidRDefault="49A98B61" w14:paraId="6896DD49" w14:textId="4BB42DD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  <w:lang w:val="en-US"/>
              </w:rPr>
            </w:pPr>
          </w:p>
        </w:tc>
      </w:tr>
    </w:tbl>
    <w:p w:rsidR="49A98B61" w:rsidP="49A98B61" w:rsidRDefault="49A98B61" w14:paraId="507F41C5" w14:textId="6F270FEA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</w:p>
    <w:p w:rsidR="5C6D7C63" w:rsidP="49A98B61" w:rsidRDefault="5C6D7C63" w14:paraId="431B01FD" w14:textId="0384884A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8. Consideraciones éticas:</w:t>
      </w:r>
    </w:p>
    <w:p w:rsidR="5C6D7C63" w:rsidP="49A98B61" w:rsidRDefault="5C6D7C63" w14:paraId="7DDF0D3D" w14:textId="3FA9A7B0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Considere cuestiones como:</w:t>
      </w:r>
    </w:p>
    <w:p w:rsidR="5C6D7C63" w:rsidP="49A98B61" w:rsidRDefault="5C6D7C63" w14:paraId="2C9BBAD1" w14:textId="3885482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Privacidad</w:t>
      </w:r>
    </w:p>
    <w:p w:rsidR="5C6D7C63" w:rsidP="49A98B61" w:rsidRDefault="5C6D7C63" w14:paraId="2A9FCC3F" w14:textId="15D8E4E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Transparencia</w:t>
      </w:r>
    </w:p>
    <w:p w:rsidR="5C6D7C63" w:rsidP="49A98B61" w:rsidRDefault="5C6D7C63" w14:paraId="5C532A3C" w14:textId="62E78DB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Equidad/discriminación</w:t>
      </w:r>
    </w:p>
    <w:p w:rsidR="5C6D7C63" w:rsidP="49A98B61" w:rsidRDefault="5C6D7C63" w14:paraId="624D979C" w14:textId="23B1B7F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Licencia social</w:t>
      </w:r>
    </w:p>
    <w:p w:rsidR="5C6D7C63" w:rsidP="49A98B61" w:rsidRDefault="5C6D7C63" w14:paraId="7A78A3EA" w14:textId="0AEEC92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Rendición de cuentas</w:t>
      </w:r>
    </w:p>
    <w:p w:rsidR="5C6D7C63" w:rsidP="49A98B61" w:rsidRDefault="5C6D7C63" w14:paraId="28AF4CDA" w14:textId="4FC6A952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9. Validación en c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ampo:</w:t>
      </w:r>
    </w:p>
    <w:p w:rsidR="5C6D7C63" w:rsidP="49A98B61" w:rsidRDefault="5C6D7C63" w14:paraId="2FA2F4E5" w14:textId="1F6D3B78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¿Qué prueba de campo o ensayo controlado aleatorio puedes diseñar para validar el proyecto en la práctica?</w:t>
      </w:r>
      <w:r>
        <w:br/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>(Define qué medidas de resultado vas a medir, la población de prueba y la duración.)</w:t>
      </w:r>
    </w:p>
    <w:p w:rsidR="5C6D7C63" w:rsidP="49A98B61" w:rsidRDefault="5C6D7C63" w14:paraId="3B5CE292" w14:textId="0D935A41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10. Organizaciones y departamentos involucrados:</w:t>
      </w:r>
    </w:p>
    <w:p w:rsidR="5C6D7C63" w:rsidP="49A98B61" w:rsidRDefault="5C6D7C63" w14:paraId="702EE319" w14:textId="712BE3BD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</w:pP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>¿Quiénes son las organizaciones externas y los departamentos internos que deberán estar involucrados?</w:t>
      </w:r>
      <w:r>
        <w:br/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s-ES"/>
        </w:rPr>
        <w:t xml:space="preserve"> </w:t>
      </w:r>
      <w:r w:rsidRPr="49A98B61" w:rsidR="5C6D7C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s-ES"/>
        </w:rPr>
        <w:t>(Incluye responsabilidades y roles.)</w:t>
      </w:r>
    </w:p>
    <w:p w:rsidR="49A98B61" w:rsidP="49A98B61" w:rsidRDefault="49A98B61" w14:paraId="5F5F305D" w14:textId="0CDFDAF9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es-ES"/>
        </w:rPr>
      </w:pPr>
    </w:p>
    <w:p w:rsidR="49A98B61" w:rsidP="49A98B61" w:rsidRDefault="49A98B61" w14:paraId="4B70EDF5" w14:textId="471648EC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f8a7f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df2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73BF56"/>
    <w:rsid w:val="00DDA92D"/>
    <w:rsid w:val="06B52491"/>
    <w:rsid w:val="07E46FDA"/>
    <w:rsid w:val="08FB0EE5"/>
    <w:rsid w:val="0A6AD814"/>
    <w:rsid w:val="102BE006"/>
    <w:rsid w:val="112A2121"/>
    <w:rsid w:val="1DDAAE50"/>
    <w:rsid w:val="29CAB128"/>
    <w:rsid w:val="2AC64E7D"/>
    <w:rsid w:val="2AEFD911"/>
    <w:rsid w:val="2C751D10"/>
    <w:rsid w:val="3173BF56"/>
    <w:rsid w:val="33EEBAB8"/>
    <w:rsid w:val="36634E9E"/>
    <w:rsid w:val="3AEB5400"/>
    <w:rsid w:val="3C61AEF6"/>
    <w:rsid w:val="3F6C1BF2"/>
    <w:rsid w:val="49A98B61"/>
    <w:rsid w:val="53FFBCA1"/>
    <w:rsid w:val="59351A9C"/>
    <w:rsid w:val="5C6D7C63"/>
    <w:rsid w:val="6B466B84"/>
    <w:rsid w:val="6FC975F2"/>
    <w:rsid w:val="78EAA2D9"/>
    <w:rsid w:val="7938636A"/>
    <w:rsid w:val="7C05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F56"/>
  <w15:chartTrackingRefBased/>
  <w15:docId w15:val="{0B0AD4F1-E442-417A-B7FB-330F900919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9A98B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9A98B6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9A98B6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a8adb56902b4f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2026-02-03T05:50:47.9084780Z</dcterms:created>
  <dcterms:modified xsi:type="dcterms:W3CDTF">2026-02-03T23:35:43.1728655Z</dcterms:modified>
  <dc:creator>Francisco Javier Molina Ruiz</dc:creator>
  <lastModifiedBy>Maximiliano Vindel Espinoza</lastModifiedBy>
</coreProperties>
</file>