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actualizacion de phpmyadmin</w:t>
      </w:r>
    </w:p>
    <w:p w:rsidR="00000000" w:rsidDel="00000000" w:rsidP="00000000" w:rsidRDefault="00000000" w:rsidRPr="00000000" w14:paraId="00000002">
      <w:pPr>
        <w:rPr/>
      </w:pPr>
      <w:hyperlink r:id="rId6">
        <w:r w:rsidDel="00000000" w:rsidR="00000000" w:rsidRPr="00000000">
          <w:rPr>
            <w:color w:val="1155cc"/>
            <w:u w:val="single"/>
            <w:rtl w:val="0"/>
          </w:rPr>
          <w:t xml:space="preserve">https://es.pinterest.com/pin/281543712493310/</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https://github.com/grantshandy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https://photos.app.goo.gl/2zFzGAdA7cQico5a8</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revisar compatibilidad de versiones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429250" cy="33528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292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color w:val="0000ff"/>
        </w:rPr>
      </w:pPr>
      <w:r w:rsidDel="00000000" w:rsidR="00000000" w:rsidRPr="00000000">
        <w:rPr>
          <w:b w:val="1"/>
          <w:bCs w:val="1"/>
          <w:color w:val="0000ff"/>
          <w:rtl w:val="0"/>
        </w:rPr>
        <w:t xml:space="preserve">Soluciones para actualizar:</w:t>
      </w:r>
    </w:p>
    <w:p w:rsidR="00000000" w:rsidDel="00000000" w:rsidP="00000000" w:rsidRDefault="00000000" w:rsidRPr="00000000" w14:paraId="0000000E">
      <w:pPr>
        <w:rPr>
          <w:b w:val="1"/>
          <w:bCs w:val="1"/>
          <w:color w:val="0000ff"/>
        </w:rPr>
      </w:pPr>
      <w:r w:rsidDel="00000000" w:rsidR="00000000" w:rsidRPr="00000000">
        <w:rPr>
          <w:rtl w:val="0"/>
        </w:rPr>
      </w:r>
    </w:p>
    <w:p w:rsidR="00000000" w:rsidDel="00000000" w:rsidP="00000000" w:rsidRDefault="00000000" w:rsidRPr="00000000" w14:paraId="0000000F">
      <w:pPr>
        <w:rPr>
          <w:b w:val="1"/>
          <w:bCs w:val="1"/>
          <w:color w:val="0000ff"/>
        </w:rPr>
      </w:pPr>
      <w:r w:rsidDel="00000000" w:rsidR="00000000" w:rsidRPr="00000000">
        <w:rPr>
          <w:b w:val="1"/>
          <w:bCs w:val="1"/>
          <w:color w:val="0000ff"/>
          <w:rtl w:val="0"/>
        </w:rPr>
        <w:t xml:space="preserve">1 instalar otro administrador de base de datos</w:t>
      </w:r>
    </w:p>
    <w:p w:rsidR="00000000" w:rsidDel="00000000" w:rsidP="00000000" w:rsidRDefault="00000000" w:rsidRPr="00000000" w14:paraId="00000010">
      <w:pPr>
        <w:rPr>
          <w:b w:val="1"/>
          <w:bCs w:val="1"/>
          <w:color w:val="0000ff"/>
        </w:rPr>
      </w:pPr>
      <w:r w:rsidDel="00000000" w:rsidR="00000000" w:rsidRPr="00000000">
        <w:rPr>
          <w:rtl w:val="0"/>
        </w:rPr>
      </w:r>
    </w:p>
    <w:p w:rsidR="00000000" w:rsidDel="00000000" w:rsidP="00000000" w:rsidRDefault="00000000" w:rsidRPr="00000000" w14:paraId="00000011">
      <w:pPr>
        <w:rPr>
          <w:b w:val="1"/>
          <w:bCs w:val="1"/>
          <w:color w:val="0000ff"/>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50"/>
        <w:gridCol w:w="2340"/>
        <w:gridCol w:w="2085"/>
        <w:tblGridChange w:id="0">
          <w:tblGrid>
            <w:gridCol w:w="1800"/>
            <w:gridCol w:w="2550"/>
            <w:gridCol w:w="2340"/>
            <w:gridCol w:w="208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color w:val="1f1f1f"/>
              </w:rPr>
            </w:pPr>
            <w:r w:rsidDel="00000000" w:rsidR="00000000" w:rsidRPr="00000000">
              <w:rPr>
                <w:b w:val="1"/>
                <w:bCs w:val="1"/>
                <w:color w:val="1f1f1f"/>
                <w:rtl w:val="0"/>
              </w:rPr>
              <w:t xml:space="preserve">Herramienta</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color w:val="1f1f1f"/>
              </w:rPr>
            </w:pPr>
            <w:r w:rsidDel="00000000" w:rsidR="00000000" w:rsidRPr="00000000">
              <w:rPr>
                <w:b w:val="1"/>
                <w:bCs w:val="1"/>
                <w:color w:val="1f1f1f"/>
                <w:rtl w:val="0"/>
              </w:rPr>
              <w:t xml:space="preserve">Versiones de DB (MySQL/MariaDB)</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color w:val="1f1f1f"/>
              </w:rPr>
            </w:pPr>
            <w:r w:rsidDel="00000000" w:rsidR="00000000" w:rsidRPr="00000000">
              <w:rPr>
                <w:b w:val="1"/>
                <w:bCs w:val="1"/>
                <w:color w:val="1f1f1f"/>
                <w:rtl w:val="0"/>
              </w:rPr>
              <w:t xml:space="preserve">Ventajas Principales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b w:val="1"/>
                <w:bCs w:val="1"/>
                <w:color w:val="1f1f1f"/>
              </w:rPr>
            </w:pPr>
            <w:r w:rsidDel="00000000" w:rsidR="00000000" w:rsidRPr="00000000">
              <w:rPr>
                <w:b w:val="1"/>
                <w:bCs w:val="1"/>
                <w:color w:val="1f1f1f"/>
                <w:rtl w:val="0"/>
              </w:rPr>
              <w:t xml:space="preserve">Desventajas</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color w:val="1f1f1f"/>
              </w:rPr>
            </w:pPr>
            <w:r w:rsidDel="00000000" w:rsidR="00000000" w:rsidRPr="00000000">
              <w:rPr>
                <w:b w:val="1"/>
                <w:bCs w:val="1"/>
                <w:color w:val="1f1f1f"/>
                <w:rtl w:val="0"/>
              </w:rPr>
              <w:t xml:space="preserve">Laragon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color w:val="1f1f1f"/>
              </w:rPr>
            </w:pPr>
            <w:r w:rsidDel="00000000" w:rsidR="00000000" w:rsidRPr="00000000">
              <w:rPr>
                <w:b w:val="1"/>
                <w:bCs w:val="1"/>
                <w:color w:val="1f1f1f"/>
                <w:rtl w:val="0"/>
              </w:rPr>
              <w:t xml:space="preserve">Muy flexible. Viene con MySQL 8.0 o MariaDB 10.x. Permite añadir cualquier versión descargando el binario.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color w:val="1f1f1f"/>
              </w:rPr>
            </w:pPr>
            <w:r w:rsidDel="00000000" w:rsidR="00000000" w:rsidRPr="00000000">
              <w:rPr>
                <w:b w:val="1"/>
                <w:bCs w:val="1"/>
                <w:color w:val="1f1f1f"/>
                <w:rtl w:val="0"/>
              </w:rPr>
              <w:t xml:space="preserve">Extremadamente ligero, crea dominios </w:t>
            </w:r>
            <w:r w:rsidDel="00000000" w:rsidR="00000000" w:rsidRPr="00000000">
              <w:rPr>
                <w:b w:val="1"/>
                <w:bCs w:val="1"/>
                <w:color w:val="444746"/>
                <w:shd w:fill="e9eef6" w:val="clear"/>
                <w:rtl w:val="0"/>
              </w:rPr>
              <w:t xml:space="preserve">.test</w:t>
            </w:r>
            <w:r w:rsidDel="00000000" w:rsidR="00000000" w:rsidRPr="00000000">
              <w:rPr>
                <w:b w:val="1"/>
                <w:bCs w:val="1"/>
                <w:color w:val="1f1f1f"/>
                <w:rtl w:val="0"/>
              </w:rPr>
              <w:t xml:space="preserve"> automáticos, permite cambiar de versión de DB con 2 clics.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color w:val="1f1f1f"/>
              </w:rPr>
            </w:pPr>
            <w:r w:rsidDel="00000000" w:rsidR="00000000" w:rsidRPr="00000000">
              <w:rPr>
                <w:b w:val="1"/>
                <w:bCs w:val="1"/>
                <w:color w:val="1f1f1f"/>
                <w:rtl w:val="0"/>
              </w:rPr>
              <w:t xml:space="preserve">Solo disponible para Windows.</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color w:val="1f1f1f"/>
              </w:rPr>
            </w:pPr>
            <w:r w:rsidDel="00000000" w:rsidR="00000000" w:rsidRPr="00000000">
              <w:rPr>
                <w:b w:val="1"/>
                <w:bCs w:val="1"/>
                <w:color w:val="1f1f1f"/>
                <w:rtl w:val="0"/>
              </w:rPr>
              <w:t xml:space="preserve">LocalWP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color w:val="1f1f1f"/>
              </w:rPr>
            </w:pPr>
            <w:r w:rsidDel="00000000" w:rsidR="00000000" w:rsidRPr="00000000">
              <w:rPr>
                <w:b w:val="1"/>
                <w:bCs w:val="1"/>
                <w:color w:val="1f1f1f"/>
                <w:rtl w:val="0"/>
              </w:rPr>
              <w:t xml:space="preserve">Limitada. Permite elegir entre MySQL 5.7 u 8.0 por cada sitio.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color w:val="1f1f1f"/>
              </w:rPr>
            </w:pPr>
            <w:r w:rsidDel="00000000" w:rsidR="00000000" w:rsidRPr="00000000">
              <w:rPr>
                <w:b w:val="1"/>
                <w:bCs w:val="1"/>
                <w:color w:val="1f1f1f"/>
                <w:rtl w:val="0"/>
              </w:rPr>
              <w:t xml:space="preserve">Interfaz de usuario hermosa, muy fácil de usar, permite crear túneles "Live Links" para compartir tu web.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color w:val="1f1f1f"/>
              </w:rPr>
            </w:pPr>
            <w:r w:rsidDel="00000000" w:rsidR="00000000" w:rsidRPr="00000000">
              <w:rPr>
                <w:b w:val="1"/>
                <w:bCs w:val="1"/>
                <w:color w:val="1f1f1f"/>
                <w:rtl w:val="0"/>
              </w:rPr>
              <w:t xml:space="preserve">Orientado a WordPress (aunque sirve para otros), menos flexible para versiones específicas de MariaDB.</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color w:val="1f1f1f"/>
              </w:rPr>
            </w:pPr>
            <w:r w:rsidDel="00000000" w:rsidR="00000000" w:rsidRPr="00000000">
              <w:rPr>
                <w:b w:val="1"/>
                <w:bCs w:val="1"/>
                <w:color w:val="1f1f1f"/>
                <w:rtl w:val="0"/>
              </w:rPr>
              <w:t xml:space="preserve">Docker Desktop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color w:val="1f1f1f"/>
              </w:rPr>
            </w:pPr>
            <w:r w:rsidDel="00000000" w:rsidR="00000000" w:rsidRPr="00000000">
              <w:rPr>
                <w:b w:val="1"/>
                <w:bCs w:val="1"/>
                <w:color w:val="1f1f1f"/>
                <w:rtl w:val="0"/>
              </w:rPr>
              <w:t xml:space="preserve">Total. Puedes usar </w:t>
            </w:r>
            <w:r w:rsidDel="00000000" w:rsidR="00000000" w:rsidRPr="00000000">
              <w:rPr>
                <w:b w:val="1"/>
                <w:bCs w:val="1"/>
                <w:i w:val="1"/>
                <w:iCs w:val="1"/>
                <w:color w:val="1f1f1f"/>
                <w:rtl w:val="0"/>
              </w:rPr>
              <w:t xml:space="preserve">cualquier</w:t>
            </w:r>
            <w:r w:rsidDel="00000000" w:rsidR="00000000" w:rsidRPr="00000000">
              <w:rPr>
                <w:b w:val="1"/>
                <w:bCs w:val="1"/>
                <w:color w:val="1f1f1f"/>
                <w:rtl w:val="0"/>
              </w:rPr>
              <w:t xml:space="preserve"> versión existente (MySQL 5.6 a 8.4, MariaDB 10.1 a 11.x).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color w:val="1f1f1f"/>
              </w:rPr>
            </w:pPr>
            <w:r w:rsidDel="00000000" w:rsidR="00000000" w:rsidRPr="00000000">
              <w:rPr>
                <w:b w:val="1"/>
                <w:bCs w:val="1"/>
                <w:color w:val="1f1f1f"/>
                <w:rtl w:val="0"/>
              </w:rPr>
              <w:t xml:space="preserve">Entorno idéntico a producción, aislamiento total, excelente para proyectos Django complejos.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color w:val="1f1f1f"/>
              </w:rPr>
            </w:pPr>
            <w:r w:rsidDel="00000000" w:rsidR="00000000" w:rsidRPr="00000000">
              <w:rPr>
                <w:b w:val="1"/>
                <w:bCs w:val="1"/>
                <w:color w:val="1f1f1f"/>
                <w:rtl w:val="0"/>
              </w:rPr>
              <w:t xml:space="preserve">Curva de aprendizaje alta, consume muchos recursos (RAM/CPU) en Windows/Mac.</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color w:val="1f1f1f"/>
              </w:rPr>
            </w:pPr>
            <w:r w:rsidDel="00000000" w:rsidR="00000000" w:rsidRPr="00000000">
              <w:rPr>
                <w:b w:val="1"/>
                <w:bCs w:val="1"/>
                <w:color w:val="1f1f1f"/>
                <w:rtl w:val="0"/>
              </w:rPr>
              <w:t xml:space="preserve">MAMP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color w:val="1f1f1f"/>
              </w:rPr>
            </w:pPr>
            <w:r w:rsidDel="00000000" w:rsidR="00000000" w:rsidRPr="00000000">
              <w:rPr>
                <w:b w:val="1"/>
                <w:bCs w:val="1"/>
                <w:color w:val="1f1f1f"/>
                <w:rtl w:val="0"/>
              </w:rPr>
              <w:t xml:space="preserve">Fija. Trae versiones predefinidas (usualmente MySQL 5.7 u 8.0 según la actualización).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color w:val="1f1f1f"/>
              </w:rPr>
            </w:pPr>
            <w:r w:rsidDel="00000000" w:rsidR="00000000" w:rsidRPr="00000000">
              <w:rPr>
                <w:b w:val="1"/>
                <w:bCs w:val="1"/>
                <w:color w:val="1f1f1f"/>
                <w:rtl w:val="0"/>
              </w:rPr>
              <w:t xml:space="preserve">Muy estable, gran soporte en macOS, configuración visual muy sencilla sin tocar código.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color w:val="1f1f1f"/>
              </w:rPr>
            </w:pPr>
            <w:r w:rsidDel="00000000" w:rsidR="00000000" w:rsidRPr="00000000">
              <w:rPr>
                <w:b w:val="1"/>
                <w:bCs w:val="1"/>
                <w:color w:val="1f1f1f"/>
                <w:rtl w:val="0"/>
              </w:rPr>
              <w:t xml:space="preserve">La versión gratuita es limitada, la versión Pro es de pago para funciones avanzadas.</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color w:val="1f1f1f"/>
              </w:rPr>
            </w:pPr>
            <w:r w:rsidDel="00000000" w:rsidR="00000000" w:rsidRPr="00000000">
              <w:rPr>
                <w:b w:val="1"/>
                <w:bCs w:val="1"/>
                <w:color w:val="1f1f1f"/>
                <w:rtl w:val="0"/>
              </w:rPr>
              <w:t xml:space="preserve">DevKinsta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color w:val="1f1f1f"/>
              </w:rPr>
            </w:pPr>
            <w:r w:rsidDel="00000000" w:rsidR="00000000" w:rsidRPr="00000000">
              <w:rPr>
                <w:b w:val="1"/>
                <w:bCs w:val="1"/>
                <w:color w:val="1f1f1f"/>
                <w:rtl w:val="0"/>
              </w:rPr>
              <w:t xml:space="preserve">Específica. Principalmente MariaDB 10.5+.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color w:val="1f1f1f"/>
              </w:rPr>
            </w:pPr>
            <w:r w:rsidDel="00000000" w:rsidR="00000000" w:rsidRPr="00000000">
              <w:rPr>
                <w:b w:val="1"/>
                <w:bCs w:val="1"/>
                <w:color w:val="1f1f1f"/>
                <w:rtl w:val="0"/>
              </w:rPr>
              <w:t xml:space="preserve">Moderno, basado en Docker pero con interfaz simplificada, muy rápido para levantar bases de datos.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color w:val="1f1f1f"/>
              </w:rPr>
            </w:pPr>
            <w:r w:rsidDel="00000000" w:rsidR="00000000" w:rsidRPr="00000000">
              <w:rPr>
                <w:b w:val="1"/>
                <w:bCs w:val="1"/>
                <w:color w:val="1f1f1f"/>
                <w:rtl w:val="0"/>
              </w:rPr>
              <w:t xml:space="preserve">Algo pesado al inicio por depender de Docker, menos conocido por la comunidad.</w:t>
            </w:r>
          </w:p>
        </w:tc>
      </w:tr>
    </w:tbl>
    <w:p w:rsidR="00000000" w:rsidDel="00000000" w:rsidP="00000000" w:rsidRDefault="00000000" w:rsidRPr="00000000" w14:paraId="0000002A">
      <w:pPr>
        <w:rPr>
          <w:b w:val="1"/>
          <w:bCs w:val="1"/>
          <w:color w:val="0000ff"/>
        </w:rPr>
      </w:pPr>
      <w:r w:rsidDel="00000000" w:rsidR="00000000" w:rsidRPr="00000000">
        <w:rPr>
          <w:b w:val="1"/>
          <w:bCs w:val="1"/>
          <w:color w:val="0000ff"/>
        </w:rPr>
        <w:drawing>
          <wp:inline distB="114300" distT="114300" distL="114300" distR="114300">
            <wp:extent cx="12239625" cy="71723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23962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color w:val="0000ff"/>
        </w:rPr>
      </w:pPr>
      <w:r w:rsidDel="00000000" w:rsidR="00000000" w:rsidRPr="00000000">
        <w:rPr>
          <w:rtl w:val="0"/>
        </w:rPr>
      </w:r>
    </w:p>
    <w:p w:rsidR="00000000" w:rsidDel="00000000" w:rsidP="00000000" w:rsidRDefault="00000000" w:rsidRPr="00000000" w14:paraId="0000002C">
      <w:pPr>
        <w:rPr>
          <w:b w:val="1"/>
          <w:bCs w:val="1"/>
          <w:color w:val="0000ff"/>
        </w:rPr>
      </w:pPr>
      <w:hyperlink r:id="rId11">
        <w:r w:rsidDel="00000000" w:rsidR="00000000" w:rsidRPr="00000000">
          <w:rPr>
            <w:b w:val="1"/>
            <w:bCs w:val="1"/>
            <w:color w:val="1155cc"/>
            <w:u w:val="single"/>
            <w:rtl w:val="0"/>
          </w:rPr>
          <w:t xml:space="preserve">https://www.phpmyadmin.net/downloads/</w:t>
        </w:r>
      </w:hyperlink>
      <w:r w:rsidDel="00000000" w:rsidR="00000000" w:rsidRPr="00000000">
        <w:rPr>
          <w:rtl w:val="0"/>
        </w:rPr>
      </w:r>
    </w:p>
    <w:p w:rsidR="00000000" w:rsidDel="00000000" w:rsidP="00000000" w:rsidRDefault="00000000" w:rsidRPr="00000000" w14:paraId="0000002D">
      <w:pPr>
        <w:rPr>
          <w:b w:val="1"/>
          <w:bCs w:val="1"/>
          <w:color w:val="0000ff"/>
        </w:rPr>
      </w:pPr>
      <w:r w:rsidDel="00000000" w:rsidR="00000000" w:rsidRPr="00000000">
        <w:rPr>
          <w:rtl w:val="0"/>
        </w:rPr>
      </w:r>
    </w:p>
    <w:p w:rsidR="00000000" w:rsidDel="00000000" w:rsidP="00000000" w:rsidRDefault="00000000" w:rsidRPr="00000000" w14:paraId="0000002E">
      <w:pPr>
        <w:rPr>
          <w:b w:val="1"/>
          <w:bCs w:val="1"/>
          <w:color w:val="ff0000"/>
          <w:sz w:val="26"/>
          <w:szCs w:val="26"/>
        </w:rPr>
      </w:pPr>
      <w:r w:rsidDel="00000000" w:rsidR="00000000" w:rsidRPr="00000000">
        <w:rPr>
          <w:b w:val="1"/>
          <w:bCs w:val="1"/>
          <w:color w:val="ff0000"/>
          <w:sz w:val="26"/>
          <w:szCs w:val="26"/>
          <w:rtl w:val="0"/>
        </w:rPr>
        <w:t xml:space="preserve">por favor hacer copia de seguridad de las base de datos del proyecto</w:t>
      </w:r>
    </w:p>
    <w:p w:rsidR="00000000" w:rsidDel="00000000" w:rsidP="00000000" w:rsidRDefault="00000000" w:rsidRPr="00000000" w14:paraId="0000002F">
      <w:pPr>
        <w:rPr>
          <w:b w:val="1"/>
          <w:bCs w:val="1"/>
          <w:color w:val="ff0000"/>
          <w:sz w:val="26"/>
          <w:szCs w:val="26"/>
        </w:rPr>
      </w:pPr>
      <w:r w:rsidDel="00000000" w:rsidR="00000000" w:rsidRPr="00000000">
        <w:rPr>
          <w:rtl w:val="0"/>
        </w:rPr>
      </w:r>
    </w:p>
    <w:p w:rsidR="00000000" w:rsidDel="00000000" w:rsidP="00000000" w:rsidRDefault="00000000" w:rsidRPr="00000000" w14:paraId="00000030">
      <w:pPr>
        <w:rPr>
          <w:b w:val="1"/>
          <w:bCs w:val="1"/>
          <w:color w:val="ff0000"/>
          <w:sz w:val="26"/>
          <w:szCs w:val="26"/>
        </w:rPr>
      </w:pPr>
      <w:r w:rsidDel="00000000" w:rsidR="00000000" w:rsidRPr="00000000">
        <w:rPr>
          <w:b w:val="1"/>
          <w:bCs w:val="1"/>
          <w:color w:val="ff0000"/>
          <w:sz w:val="26"/>
          <w:szCs w:val="26"/>
        </w:rPr>
        <w:drawing>
          <wp:inline distB="114300" distT="114300" distL="114300" distR="114300">
            <wp:extent cx="10572750" cy="5667375"/>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057275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"Es fundamental tener en cuenta estas consideraciones sobre la actualización de phpMyAdmin y las versiones de base de datos. Entender estas dependencias nos ayudará a prevenir errores de compatibilidad, especialmente si trabajamos con Laravel 11 o superior, donde la versión de PHP puede entrar en conflicto tanto con el servidor como con las herramientas de frontend.</w:t>
      </w:r>
    </w:p>
    <w:p w:rsidR="00000000" w:rsidDel="00000000" w:rsidP="00000000" w:rsidRDefault="00000000" w:rsidRPr="00000000" w14:paraId="00000032">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Por su parte, Django es más directo: su principal punto de fricción suele ser exclusivamente la versión de MariaDB/MySQL. Les recomiendo verificar siempre estas versiones, ya sea que desarrollen de forma local o en otros entornos, para asegurar una instalación limpia y evitar errores de migración o incompatibilidad desde el inicio del proyecto."</w:t>
      </w:r>
    </w:p>
    <w:p w:rsidR="00000000" w:rsidDel="00000000" w:rsidP="00000000" w:rsidRDefault="00000000" w:rsidRPr="00000000" w14:paraId="00000033">
      <w:pPr>
        <w:rPr>
          <w:b w:val="1"/>
          <w:bCs w:val="1"/>
          <w:color w:val="ff0000"/>
          <w:sz w:val="26"/>
          <w:szCs w:val="26"/>
        </w:rPr>
      </w:pPr>
      <w:r w:rsidDel="00000000" w:rsidR="00000000" w:rsidRPr="00000000">
        <w:rPr>
          <w:b w:val="1"/>
          <w:bCs w:val="1"/>
          <w:color w:val="ff0000"/>
          <w:sz w:val="26"/>
          <w:szCs w:val="26"/>
        </w:rPr>
        <w:drawing>
          <wp:inline distB="114300" distT="114300" distL="114300" distR="114300">
            <wp:extent cx="5429250" cy="1314450"/>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292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color w:val="ff0000"/>
          <w:sz w:val="26"/>
          <w:szCs w:val="26"/>
        </w:rPr>
      </w:pPr>
      <w:r w:rsidDel="00000000" w:rsidR="00000000" w:rsidRPr="00000000">
        <w:rPr>
          <w:b w:val="1"/>
          <w:bCs w:val="1"/>
          <w:color w:val="ff0000"/>
          <w:sz w:val="26"/>
          <w:szCs w:val="26"/>
        </w:rPr>
        <w:drawing>
          <wp:inline distB="114300" distT="114300" distL="114300" distR="114300">
            <wp:extent cx="11401425" cy="5362575"/>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140142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color w:val="0000ff"/>
        </w:rPr>
      </w:pPr>
      <w:r w:rsidDel="00000000" w:rsidR="00000000" w:rsidRPr="00000000">
        <w:rPr>
          <w:b w:val="1"/>
          <w:bCs w:val="1"/>
          <w:color w:val="0000ff"/>
          <w:rtl w:val="0"/>
        </w:rPr>
        <w:t xml:space="preserve">&lt;?php</w:t>
      </w:r>
    </w:p>
    <w:p w:rsidR="00000000" w:rsidDel="00000000" w:rsidP="00000000" w:rsidRDefault="00000000" w:rsidRPr="00000000" w14:paraId="00000036">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37">
      <w:pPr>
        <w:rPr>
          <w:b w:val="1"/>
          <w:bCs w:val="1"/>
          <w:color w:val="0000ff"/>
        </w:rPr>
      </w:pPr>
      <w:r w:rsidDel="00000000" w:rsidR="00000000" w:rsidRPr="00000000">
        <w:rPr>
          <w:b w:val="1"/>
          <w:bCs w:val="1"/>
          <w:color w:val="0000ff"/>
          <w:rtl w:val="0"/>
        </w:rPr>
        <w:t xml:space="preserve"> * Configuración básica de phpMyAdmin</w:t>
      </w:r>
    </w:p>
    <w:p w:rsidR="00000000" w:rsidDel="00000000" w:rsidP="00000000" w:rsidRDefault="00000000" w:rsidRPr="00000000" w14:paraId="00000038">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039">
      <w:pPr>
        <w:rPr>
          <w:b w:val="1"/>
          <w:bCs w:val="1"/>
          <w:color w:val="0000ff"/>
        </w:rPr>
      </w:pPr>
      <w:r w:rsidDel="00000000" w:rsidR="00000000" w:rsidRPr="00000000">
        <w:rPr>
          <w:rtl w:val="0"/>
        </w:rPr>
      </w:r>
    </w:p>
    <w:p w:rsidR="00000000" w:rsidDel="00000000" w:rsidP="00000000" w:rsidRDefault="00000000" w:rsidRPr="00000000" w14:paraId="0000003A">
      <w:pPr>
        <w:rPr>
          <w:b w:val="1"/>
          <w:bCs w:val="1"/>
          <w:color w:val="0000ff"/>
        </w:rPr>
      </w:pPr>
      <w:r w:rsidDel="00000000" w:rsidR="00000000" w:rsidRPr="00000000">
        <w:rPr>
          <w:b w:val="1"/>
          <w:bCs w:val="1"/>
          <w:color w:val="0000ff"/>
          <w:rtl w:val="0"/>
        </w:rPr>
        <w:t xml:space="preserve">$i = 0;</w:t>
      </w:r>
    </w:p>
    <w:p w:rsidR="00000000" w:rsidDel="00000000" w:rsidP="00000000" w:rsidRDefault="00000000" w:rsidRPr="00000000" w14:paraId="0000003B">
      <w:pPr>
        <w:rPr>
          <w:b w:val="1"/>
          <w:bCs w:val="1"/>
          <w:color w:val="0000ff"/>
        </w:rPr>
      </w:pPr>
      <w:r w:rsidDel="00000000" w:rsidR="00000000" w:rsidRPr="00000000">
        <w:rPr>
          <w:b w:val="1"/>
          <w:bCs w:val="1"/>
          <w:color w:val="0000ff"/>
          <w:rtl w:val="0"/>
        </w:rPr>
        <w:t xml:space="preserve">$i++;</w:t>
      </w:r>
    </w:p>
    <w:p w:rsidR="00000000" w:rsidDel="00000000" w:rsidP="00000000" w:rsidRDefault="00000000" w:rsidRPr="00000000" w14:paraId="0000003C">
      <w:pPr>
        <w:rPr>
          <w:b w:val="1"/>
          <w:bCs w:val="1"/>
          <w:color w:val="0000ff"/>
        </w:rPr>
      </w:pPr>
      <w:r w:rsidDel="00000000" w:rsidR="00000000" w:rsidRPr="00000000">
        <w:rPr>
          <w:rtl w:val="0"/>
        </w:rPr>
      </w:r>
    </w:p>
    <w:p w:rsidR="00000000" w:rsidDel="00000000" w:rsidP="00000000" w:rsidRDefault="00000000" w:rsidRPr="00000000" w14:paraId="0000003D">
      <w:pPr>
        <w:rPr>
          <w:b w:val="1"/>
          <w:bCs w:val="1"/>
          <w:color w:val="0000ff"/>
        </w:rPr>
      </w:pPr>
      <w:r w:rsidDel="00000000" w:rsidR="00000000" w:rsidRPr="00000000">
        <w:rPr>
          <w:b w:val="1"/>
          <w:bCs w:val="1"/>
          <w:color w:val="0000ff"/>
          <w:rtl w:val="0"/>
        </w:rPr>
        <w:t xml:space="preserve">/* Tipo de autenticación */</w:t>
      </w:r>
    </w:p>
    <w:p w:rsidR="00000000" w:rsidDel="00000000" w:rsidP="00000000" w:rsidRDefault="00000000" w:rsidRPr="00000000" w14:paraId="0000003E">
      <w:pPr>
        <w:rPr>
          <w:b w:val="1"/>
          <w:bCs w:val="1"/>
          <w:color w:val="0000ff"/>
        </w:rPr>
      </w:pPr>
      <w:r w:rsidDel="00000000" w:rsidR="00000000" w:rsidRPr="00000000">
        <w:rPr>
          <w:b w:val="1"/>
          <w:bCs w:val="1"/>
          <w:color w:val="0000ff"/>
          <w:rtl w:val="0"/>
        </w:rPr>
        <w:t xml:space="preserve">$cfg['Servers'][$i]['auth_type'] = 'config'; // Usa 'config' para entrar directo o 'cookie' para pedir login</w:t>
      </w:r>
    </w:p>
    <w:p w:rsidR="00000000" w:rsidDel="00000000" w:rsidP="00000000" w:rsidRDefault="00000000" w:rsidRPr="00000000" w14:paraId="0000003F">
      <w:pPr>
        <w:rPr>
          <w:b w:val="1"/>
          <w:bCs w:val="1"/>
          <w:color w:val="0000ff"/>
        </w:rPr>
      </w:pPr>
      <w:r w:rsidDel="00000000" w:rsidR="00000000" w:rsidRPr="00000000">
        <w:rPr>
          <w:b w:val="1"/>
          <w:bCs w:val="1"/>
          <w:color w:val="0000ff"/>
          <w:rtl w:val="0"/>
        </w:rPr>
        <w:t xml:space="preserve">$cfg['Servers'][$i]['host'] = 'localhost';</w:t>
      </w:r>
    </w:p>
    <w:p w:rsidR="00000000" w:rsidDel="00000000" w:rsidP="00000000" w:rsidRDefault="00000000" w:rsidRPr="00000000" w14:paraId="00000040">
      <w:pPr>
        <w:rPr>
          <w:b w:val="1"/>
          <w:bCs w:val="1"/>
          <w:color w:val="0000ff"/>
        </w:rPr>
      </w:pPr>
      <w:r w:rsidDel="00000000" w:rsidR="00000000" w:rsidRPr="00000000">
        <w:rPr>
          <w:b w:val="1"/>
          <w:bCs w:val="1"/>
          <w:color w:val="0000ff"/>
          <w:rtl w:val="0"/>
        </w:rPr>
        <w:t xml:space="preserve">$cfg['Servers'][$i]['compress'] = false;</w:t>
      </w:r>
    </w:p>
    <w:p w:rsidR="00000000" w:rsidDel="00000000" w:rsidP="00000000" w:rsidRDefault="00000000" w:rsidRPr="00000000" w14:paraId="00000041">
      <w:pPr>
        <w:rPr>
          <w:b w:val="1"/>
          <w:bCs w:val="1"/>
          <w:color w:val="0000ff"/>
        </w:rPr>
      </w:pPr>
      <w:r w:rsidDel="00000000" w:rsidR="00000000" w:rsidRPr="00000000">
        <w:rPr>
          <w:b w:val="1"/>
          <w:bCs w:val="1"/>
          <w:color w:val="0000ff"/>
          <w:rtl w:val="0"/>
        </w:rPr>
        <w:t xml:space="preserve">$cfg['Servers'][$i]['AllowNoPassword'] = true; // &lt;--- ESTA ES LA LÍNEA CLAVE</w:t>
      </w:r>
    </w:p>
    <w:p w:rsidR="00000000" w:rsidDel="00000000" w:rsidP="00000000" w:rsidRDefault="00000000" w:rsidRPr="00000000" w14:paraId="00000042">
      <w:pPr>
        <w:rPr>
          <w:b w:val="1"/>
          <w:bCs w:val="1"/>
          <w:color w:val="0000ff"/>
        </w:rPr>
      </w:pPr>
      <w:r w:rsidDel="00000000" w:rsidR="00000000" w:rsidRPr="00000000">
        <w:rPr>
          <w:rtl w:val="0"/>
        </w:rPr>
      </w:r>
    </w:p>
    <w:p w:rsidR="00000000" w:rsidDel="00000000" w:rsidP="00000000" w:rsidRDefault="00000000" w:rsidRPr="00000000" w14:paraId="00000043">
      <w:pPr>
        <w:rPr>
          <w:b w:val="1"/>
          <w:bCs w:val="1"/>
          <w:color w:val="0000ff"/>
        </w:rPr>
      </w:pPr>
      <w:r w:rsidDel="00000000" w:rsidR="00000000" w:rsidRPr="00000000">
        <w:rPr>
          <w:b w:val="1"/>
          <w:bCs w:val="1"/>
          <w:color w:val="0000ff"/>
          <w:rtl w:val="0"/>
        </w:rPr>
        <w:t xml:space="preserve">/* Configuración del usuario (ajusta si no usas root) */</w:t>
      </w:r>
    </w:p>
    <w:p w:rsidR="00000000" w:rsidDel="00000000" w:rsidP="00000000" w:rsidRDefault="00000000" w:rsidRPr="00000000" w14:paraId="00000044">
      <w:pPr>
        <w:rPr>
          <w:b w:val="1"/>
          <w:bCs w:val="1"/>
          <w:color w:val="0000ff"/>
        </w:rPr>
      </w:pPr>
      <w:r w:rsidDel="00000000" w:rsidR="00000000" w:rsidRPr="00000000">
        <w:rPr>
          <w:b w:val="1"/>
          <w:bCs w:val="1"/>
          <w:color w:val="0000ff"/>
          <w:rtl w:val="0"/>
        </w:rPr>
        <w:t xml:space="preserve">$cfg['Servers'][$i]['user'] = 'root';</w:t>
      </w:r>
    </w:p>
    <w:p w:rsidR="00000000" w:rsidDel="00000000" w:rsidP="00000000" w:rsidRDefault="00000000" w:rsidRPr="00000000" w14:paraId="00000045">
      <w:pPr>
        <w:rPr>
          <w:b w:val="1"/>
          <w:bCs w:val="1"/>
          <w:color w:val="0000ff"/>
        </w:rPr>
      </w:pPr>
      <w:r w:rsidDel="00000000" w:rsidR="00000000" w:rsidRPr="00000000">
        <w:rPr>
          <w:b w:val="1"/>
          <w:bCs w:val="1"/>
          <w:color w:val="0000ff"/>
          <w:rtl w:val="0"/>
        </w:rPr>
        <w:t xml:space="preserve">$cfg['Servers'][$i]['password'] = ''; // Deja vacío si el usuario no tiene contraseña</w:t>
      </w:r>
    </w:p>
    <w:p w:rsidR="00000000" w:rsidDel="00000000" w:rsidP="00000000" w:rsidRDefault="00000000" w:rsidRPr="00000000" w14:paraId="00000046">
      <w:pPr>
        <w:rPr>
          <w:b w:val="1"/>
          <w:bCs w:val="1"/>
          <w:color w:val="0000ff"/>
        </w:rPr>
      </w:pPr>
      <w:r w:rsidDel="00000000" w:rsidR="00000000" w:rsidRPr="00000000">
        <w:rPr>
          <w:rtl w:val="0"/>
        </w:rPr>
      </w:r>
    </w:p>
    <w:p w:rsidR="00000000" w:rsidDel="00000000" w:rsidP="00000000" w:rsidRDefault="00000000" w:rsidRPr="00000000" w14:paraId="00000047">
      <w:pPr>
        <w:rPr>
          <w:b w:val="1"/>
          <w:bCs w:val="1"/>
          <w:color w:val="0000ff"/>
        </w:rPr>
      </w:pPr>
      <w:r w:rsidDel="00000000" w:rsidR="00000000" w:rsidRPr="00000000">
        <w:rPr>
          <w:b w:val="1"/>
          <w:bCs w:val="1"/>
          <w:color w:val="0000ff"/>
          <w:rtl w:val="0"/>
        </w:rPr>
        <w:t xml:space="preserve">/* Directorios de almacenamiento temporal (opcional pero recomendado) */</w:t>
      </w:r>
    </w:p>
    <w:p w:rsidR="00000000" w:rsidDel="00000000" w:rsidP="00000000" w:rsidRDefault="00000000" w:rsidRPr="00000000" w14:paraId="00000048">
      <w:pPr>
        <w:rPr>
          <w:b w:val="1"/>
          <w:bCs w:val="1"/>
          <w:color w:val="0000ff"/>
        </w:rPr>
      </w:pPr>
      <w:r w:rsidDel="00000000" w:rsidR="00000000" w:rsidRPr="00000000">
        <w:rPr>
          <w:b w:val="1"/>
          <w:bCs w:val="1"/>
          <w:color w:val="0000ff"/>
          <w:rtl w:val="0"/>
        </w:rPr>
        <w:t xml:space="preserve">$cfg['UploadDir'] = '';</w:t>
      </w:r>
    </w:p>
    <w:p w:rsidR="00000000" w:rsidDel="00000000" w:rsidP="00000000" w:rsidRDefault="00000000" w:rsidRPr="00000000" w14:paraId="00000049">
      <w:pPr>
        <w:rPr>
          <w:b w:val="1"/>
          <w:bCs w:val="1"/>
          <w:color w:val="0000ff"/>
        </w:rPr>
      </w:pPr>
      <w:r w:rsidDel="00000000" w:rsidR="00000000" w:rsidRPr="00000000">
        <w:rPr>
          <w:b w:val="1"/>
          <w:bCs w:val="1"/>
          <w:color w:val="0000ff"/>
          <w:rtl w:val="0"/>
        </w:rPr>
        <w:t xml:space="preserve">$cfg['SaveDir'] = '';</w:t>
      </w:r>
    </w:p>
    <w:p w:rsidR="00000000" w:rsidDel="00000000" w:rsidP="00000000" w:rsidRDefault="00000000" w:rsidRPr="00000000" w14:paraId="0000004A">
      <w:pPr>
        <w:rPr>
          <w:b w:val="1"/>
          <w:bCs w:val="1"/>
          <w:color w:val="0000ff"/>
        </w:rPr>
      </w:pPr>
      <w:r w:rsidDel="00000000" w:rsidR="00000000" w:rsidRPr="00000000">
        <w:rPr>
          <w:rtl w:val="0"/>
        </w:rPr>
      </w:r>
    </w:p>
    <w:p w:rsidR="00000000" w:rsidDel="00000000" w:rsidP="00000000" w:rsidRDefault="00000000" w:rsidRPr="00000000" w14:paraId="0000004B">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4C">
      <w:pPr>
        <w:rPr>
          <w:b w:val="1"/>
          <w:bCs w:val="1"/>
          <w:color w:val="0000ff"/>
        </w:rPr>
      </w:pPr>
      <w:r w:rsidDel="00000000" w:rsidR="00000000" w:rsidRPr="00000000">
        <w:rPr>
          <w:b w:val="1"/>
          <w:bCs w:val="1"/>
          <w:color w:val="0000ff"/>
          <w:rtl w:val="0"/>
        </w:rPr>
        <w:t xml:space="preserve"> * Frase de seguridad (blowfish_secret)</w:t>
      </w:r>
    </w:p>
    <w:p w:rsidR="00000000" w:rsidDel="00000000" w:rsidP="00000000" w:rsidRDefault="00000000" w:rsidRPr="00000000" w14:paraId="0000004D">
      <w:pPr>
        <w:rPr>
          <w:b w:val="1"/>
          <w:bCs w:val="1"/>
          <w:color w:val="0000ff"/>
        </w:rPr>
      </w:pPr>
      <w:r w:rsidDel="00000000" w:rsidR="00000000" w:rsidRPr="00000000">
        <w:rPr>
          <w:b w:val="1"/>
          <w:bCs w:val="1"/>
          <w:color w:val="0000ff"/>
          <w:rtl w:val="0"/>
        </w:rPr>
        <w:t xml:space="preserve"> * Debes poner una cadena larga y aleatoria de al menos 32 caracteres.</w:t>
      </w:r>
    </w:p>
    <w:p w:rsidR="00000000" w:rsidDel="00000000" w:rsidP="00000000" w:rsidRDefault="00000000" w:rsidRPr="00000000" w14:paraId="0000004E">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04F">
      <w:pPr>
        <w:rPr>
          <w:b w:val="1"/>
          <w:bCs w:val="1"/>
          <w:color w:val="0000ff"/>
        </w:rPr>
      </w:pPr>
      <w:r w:rsidDel="00000000" w:rsidR="00000000" w:rsidRPr="00000000">
        <w:rPr>
          <w:b w:val="1"/>
          <w:bCs w:val="1"/>
          <w:color w:val="0000ff"/>
          <w:rtl w:val="0"/>
        </w:rPr>
        <w:t xml:space="preserve">$cfg['blowfish_secret'] = 'una_cadena_aleatoria_de_32_caracteres_o_mas'; </w:t>
      </w:r>
    </w:p>
    <w:p w:rsidR="00000000" w:rsidDel="00000000" w:rsidP="00000000" w:rsidRDefault="00000000" w:rsidRPr="00000000" w14:paraId="00000050">
      <w:pPr>
        <w:rPr>
          <w:b w:val="1"/>
          <w:bCs w:val="1"/>
          <w:color w:val="0000ff"/>
        </w:rPr>
      </w:pPr>
      <w:r w:rsidDel="00000000" w:rsidR="00000000" w:rsidRPr="00000000">
        <w:rPr>
          <w:b w:val="1"/>
          <w:bCs w:val="1"/>
          <w:color w:val="0000ff"/>
          <w:rtl w:val="0"/>
        </w:rPr>
        <w:t xml:space="preserve">?&gt;</w:t>
      </w:r>
    </w:p>
    <w:p w:rsidR="00000000" w:rsidDel="00000000" w:rsidP="00000000" w:rsidRDefault="00000000" w:rsidRPr="00000000" w14:paraId="00000051">
      <w:pPr>
        <w:rPr>
          <w:b w:val="1"/>
          <w:bCs w:val="1"/>
          <w:color w:val="0000ff"/>
        </w:rPr>
      </w:pPr>
      <w:r w:rsidDel="00000000" w:rsidR="00000000" w:rsidRPr="00000000">
        <w:rPr>
          <w:rtl w:val="0"/>
        </w:rPr>
      </w:r>
    </w:p>
    <w:p w:rsidR="00000000" w:rsidDel="00000000" w:rsidP="00000000" w:rsidRDefault="00000000" w:rsidRPr="00000000" w14:paraId="00000052">
      <w:pPr>
        <w:rPr>
          <w:b w:val="1"/>
          <w:bCs w:val="1"/>
          <w:color w:val="0000ff"/>
        </w:rPr>
      </w:pPr>
      <w:r w:rsidDel="00000000" w:rsidR="00000000" w:rsidRPr="00000000">
        <w:rPr>
          <w:rtl w:val="0"/>
        </w:rPr>
      </w:r>
    </w:p>
    <w:p w:rsidR="00000000" w:rsidDel="00000000" w:rsidP="00000000" w:rsidRDefault="00000000" w:rsidRPr="00000000" w14:paraId="00000053">
      <w:pPr>
        <w:rPr>
          <w:b w:val="1"/>
          <w:bCs w:val="1"/>
          <w:color w:val="0000ff"/>
        </w:rPr>
      </w:pPr>
      <w:hyperlink r:id="rId15">
        <w:r w:rsidDel="00000000" w:rsidR="00000000" w:rsidRPr="00000000">
          <w:rPr>
            <w:b w:val="1"/>
            <w:bCs w:val="1"/>
            <w:color w:val="1155cc"/>
            <w:u w:val="single"/>
            <w:rtl w:val="0"/>
          </w:rPr>
          <w:t xml:space="preserve">https://meet.google.com/imf-yuqr-erh</w:t>
        </w:r>
      </w:hyperlink>
      <w:r w:rsidDel="00000000" w:rsidR="00000000" w:rsidRPr="00000000">
        <w:rPr>
          <w:rtl w:val="0"/>
        </w:rPr>
      </w:r>
    </w:p>
    <w:p w:rsidR="00000000" w:rsidDel="00000000" w:rsidP="00000000" w:rsidRDefault="00000000" w:rsidRPr="00000000" w14:paraId="00000054">
      <w:pPr>
        <w:rPr>
          <w:b w:val="1"/>
          <w:bCs w:val="1"/>
          <w:color w:val="0000ff"/>
        </w:rPr>
      </w:pPr>
      <w:r w:rsidDel="00000000" w:rsidR="00000000" w:rsidRPr="00000000">
        <w:rPr>
          <w:rtl w:val="0"/>
        </w:rPr>
      </w:r>
    </w:p>
    <w:p w:rsidR="00000000" w:rsidDel="00000000" w:rsidP="00000000" w:rsidRDefault="00000000" w:rsidRPr="00000000" w14:paraId="00000055">
      <w:pPr>
        <w:rPr>
          <w:b w:val="1"/>
          <w:bCs w:val="1"/>
          <w:color w:val="0000ff"/>
        </w:rPr>
      </w:pPr>
      <w:r w:rsidDel="00000000" w:rsidR="00000000" w:rsidRPr="00000000">
        <w:rPr>
          <w:rtl w:val="0"/>
        </w:rPr>
      </w:r>
    </w:p>
    <w:p w:rsidR="00000000" w:rsidDel="00000000" w:rsidP="00000000" w:rsidRDefault="00000000" w:rsidRPr="00000000" w14:paraId="00000056">
      <w:pPr>
        <w:rPr>
          <w:b w:val="1"/>
          <w:bCs w:val="1"/>
          <w:color w:val="0000ff"/>
        </w:rPr>
      </w:pPr>
      <w:r w:rsidDel="00000000" w:rsidR="00000000" w:rsidRPr="00000000">
        <w:rPr>
          <w:b w:val="1"/>
          <w:bCs w:val="1"/>
          <w:color w:val="0000ff"/>
          <w:rtl w:val="0"/>
        </w:rPr>
        <w:t xml:space="preserve">cuando tiene problema de puertos aca los puede configurar</w:t>
      </w:r>
    </w:p>
    <w:p w:rsidR="00000000" w:rsidDel="00000000" w:rsidP="00000000" w:rsidRDefault="00000000" w:rsidRPr="00000000" w14:paraId="00000057">
      <w:pPr>
        <w:rPr>
          <w:b w:val="1"/>
          <w:bCs w:val="1"/>
          <w:color w:val="0000ff"/>
        </w:rPr>
      </w:pPr>
      <w:r w:rsidDel="00000000" w:rsidR="00000000" w:rsidRPr="00000000">
        <w:rPr>
          <w:b w:val="1"/>
          <w:bCs w:val="1"/>
          <w:color w:val="0000ff"/>
        </w:rPr>
        <w:drawing>
          <wp:inline distB="114300" distT="114300" distL="114300" distR="114300">
            <wp:extent cx="13011150" cy="612457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301115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color w:val="0000ff"/>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295900" cy="5534025"/>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9590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hyperlink r:id="rId18">
        <w:r w:rsidDel="00000000" w:rsidR="00000000" w:rsidRPr="00000000">
          <w:rPr>
            <w:color w:val="1155cc"/>
            <w:u w:val="single"/>
            <w:rtl w:val="0"/>
          </w:rPr>
          <w:t xml:space="preserve">https://mariadb.com/docs/platform/post-download/mariadb-server-12.2.2</w:t>
        </w:r>
      </w:hyperlink>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12458700" cy="180975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2458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que cosas las que se ven </w:t>
      </w:r>
    </w:p>
    <w:p w:rsidR="00000000" w:rsidDel="00000000" w:rsidP="00000000" w:rsidRDefault="00000000" w:rsidRPr="00000000" w14:paraId="0000005D">
      <w:pPr>
        <w:rPr/>
      </w:pPr>
      <w:r w:rsidDel="00000000" w:rsidR="00000000" w:rsidRPr="00000000">
        <w:rPr/>
        <w:drawing>
          <wp:inline distB="114300" distT="114300" distL="114300" distR="114300">
            <wp:extent cx="5400675" cy="520065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00675"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ojo sin clave</w:t>
      </w:r>
    </w:p>
    <w:p w:rsidR="00000000" w:rsidDel="00000000" w:rsidP="00000000" w:rsidRDefault="00000000" w:rsidRPr="00000000" w14:paraId="00000060">
      <w:pPr>
        <w:rPr/>
      </w:pPr>
      <w:r w:rsidDel="00000000" w:rsidR="00000000" w:rsidRPr="00000000">
        <w:rPr/>
        <w:drawing>
          <wp:inline distB="114300" distT="114300" distL="114300" distR="114300">
            <wp:extent cx="4667250" cy="3733800"/>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6672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C:\Users\AdminSena&gt;mariadb-upgrade -u root -p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si pone problema en  el buscador coloca  servicios</w:t>
      </w:r>
    </w:p>
    <w:p w:rsidR="00000000" w:rsidDel="00000000" w:rsidP="00000000" w:rsidRDefault="00000000" w:rsidRPr="00000000" w14:paraId="00000065">
      <w:pPr>
        <w:rPr/>
      </w:pPr>
      <w:r w:rsidDel="00000000" w:rsidR="00000000" w:rsidRPr="00000000">
        <w:rPr/>
        <w:drawing>
          <wp:inline distB="114300" distT="114300" distL="114300" distR="114300">
            <wp:extent cx="8277225" cy="5895975"/>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827722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reinicie dando clic derecho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23">
        <w:r w:rsidDel="00000000" w:rsidR="00000000" w:rsidRPr="00000000">
          <w:rPr>
            <w:color w:val="1155cc"/>
            <w:u w:val="single"/>
            <w:rtl w:val="0"/>
          </w:rPr>
          <w:t xml:space="preserve">https://www.tutorialspoint.com/postgresql/index.htm</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Chicos ya con estas herramientas que aprendimos el día de hoy ya sabemos que ustedes pueden actualizar María bebé pueden utilizar otras herramientas de gestión y con la última que les mostré podemos estar administrando Hey ya gemelito no lo diferencia uno es barbado y se baña el otro no el muchacho no fuera de charlas vamos a hablar sobre los entornos virtuales los entornos virtuales me parece fantástico Andy joango porque podemos ahí colocar las versiones de conectores de base de datos compatibles con el diyango y compatibles con el lenguaje de programación que estemos utilizando en ese momento al igual que las diferentes librerías que podemos utilizar por ejemplo las de generación de Excel de PDF si vamos a estar utilizando analítica de datos en nuestro proyecto entre otros Me parece muy chévere porque simula lo que es como un contenedor lo que hace un contenedor muchachos es estabilizar las versiones de los lenguajes de programación de nuestro proyecto un docker ojo que les voy a decir esto cuando empiecen aduquerizar un docker no es para almacenar información que eso es lo que pasa que ustedes instala el motor de base de datos en el docker y pretenden almacenar información no muchachos el toker es un contenedor que lo único que hace es establecer y establece estandarizar las versiones de lo que de las herramientas que usted está utilizando también es funcional para establecer en cada contenedor lo que pertenece al proyecto si lo estás haciendo con arquitectura Limpia por ejemplo si hace microservicios cada contenido representa un micro servicio si usted lo está haciendo con otra arquitectura diferente entonces uno lo está haciendo como él lo visto controlado entonces uno es para el modelo el otro son para los controladores y el otro contenedor es para vistas Entonces de esa manera se trabaja bien lo chévere con con este entorno virtual que les voy a mostrar un video para que pueda quedar más concreto la definición es que en caso de que ustedes les toca estar trabajando con su proyecto se sienta en un equipo donde no tiene instalado esa versión de Django Entonces no vas a generar conflictos porque usted ya tiene esa carpetita ya lista con todo ya preparado o sea que puede cambiar de computador pero si usted tiene que tiene otra versión de Dyango puede ser más viejo más reciente no generar conflictos porque lo que va a estar ejecutando es lo que está dentro de esa carpeta dentro de ese entorno virtual por estar comiendo si me entendieron Bueno entonces </w:t>
      </w:r>
    </w:p>
    <w:p w:rsidR="00000000" w:rsidDel="00000000" w:rsidP="00000000" w:rsidRDefault="00000000" w:rsidRPr="00000000" w14:paraId="0000006C">
      <w:pPr>
        <w:rPr/>
      </w:pPr>
      <w:hyperlink r:id="rId24">
        <w:r w:rsidDel="00000000" w:rsidR="00000000" w:rsidRPr="00000000">
          <w:rPr>
            <w:color w:val="1155cc"/>
            <w:u w:val="single"/>
            <w:rtl w:val="0"/>
          </w:rPr>
          <w:t xml:space="preserve">https://www.youtube.com/watch?v=qD8j5J6wFuw</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hyperlink r:id="rId25">
        <w:r w:rsidDel="00000000" w:rsidR="00000000" w:rsidRPr="00000000">
          <w:rPr>
            <w:color w:val="1155cc"/>
            <w:u w:val="single"/>
            <w:rtl w:val="0"/>
          </w:rPr>
          <w:t xml:space="preserve">https://meet.google.com/svo-wzrk-vkf</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si no esta intalasa el componente se instala</w:t>
      </w:r>
    </w:p>
    <w:p w:rsidR="00000000" w:rsidDel="00000000" w:rsidP="00000000" w:rsidRDefault="00000000" w:rsidRPr="00000000" w14:paraId="00000072">
      <w:pPr>
        <w:rPr>
          <w:color w:val="9900ff"/>
        </w:rPr>
      </w:pPr>
      <w:r w:rsidDel="00000000" w:rsidR="00000000" w:rsidRPr="00000000">
        <w:rPr>
          <w:color w:val="9900ff"/>
          <w:rtl w:val="0"/>
        </w:rPr>
        <w:t xml:space="preserve">pip install virtualenv</w:t>
      </w:r>
    </w:p>
    <w:p w:rsidR="00000000" w:rsidDel="00000000" w:rsidP="00000000" w:rsidRDefault="00000000" w:rsidRPr="00000000" w14:paraId="00000073">
      <w:pPr>
        <w:rPr>
          <w:color w:val="9900ff"/>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luego este comando </w:t>
      </w:r>
    </w:p>
    <w:p w:rsidR="00000000" w:rsidDel="00000000" w:rsidP="00000000" w:rsidRDefault="00000000" w:rsidRPr="00000000" w14:paraId="00000075">
      <w:pPr>
        <w:rPr>
          <w:color w:val="9900ff"/>
        </w:rPr>
      </w:pPr>
      <w:r w:rsidDel="00000000" w:rsidR="00000000" w:rsidRPr="00000000">
        <w:rPr>
          <w:color w:val="9900ff"/>
          <w:rtl w:val="0"/>
        </w:rPr>
        <w:t xml:space="preserve">diccionario: </w:t>
      </w:r>
    </w:p>
    <w:p w:rsidR="00000000" w:rsidDel="00000000" w:rsidP="00000000" w:rsidRDefault="00000000" w:rsidRPr="00000000" w14:paraId="00000076">
      <w:pPr>
        <w:rPr>
          <w:color w:val="9900ff"/>
        </w:rPr>
      </w:pPr>
      <w:r w:rsidDel="00000000" w:rsidR="00000000" w:rsidRPr="00000000">
        <w:rPr>
          <w:rtl w:val="0"/>
        </w:rPr>
      </w:r>
    </w:p>
    <w:p w:rsidR="00000000" w:rsidDel="00000000" w:rsidP="00000000" w:rsidRDefault="00000000" w:rsidRPr="00000000" w14:paraId="00000077">
      <w:pPr>
        <w:rPr>
          <w:color w:val="9900ff"/>
        </w:rPr>
      </w:pPr>
      <w:r w:rsidDel="00000000" w:rsidR="00000000" w:rsidRPr="00000000">
        <w:rPr>
          <w:color w:val="9900ff"/>
          <w:rtl w:val="0"/>
        </w:rPr>
        <w:t xml:space="preserve"> cd para abrir carpeta ubicarse en ella</w:t>
      </w:r>
    </w:p>
    <w:p w:rsidR="00000000" w:rsidDel="00000000" w:rsidP="00000000" w:rsidRDefault="00000000" w:rsidRPr="00000000" w14:paraId="00000078">
      <w:pPr>
        <w:rPr>
          <w:color w:val="9900ff"/>
        </w:rPr>
      </w:pPr>
      <w:r w:rsidDel="00000000" w:rsidR="00000000" w:rsidRPr="00000000">
        <w:rPr>
          <w:color w:val="9900ff"/>
          <w:rtl w:val="0"/>
        </w:rPr>
        <w:t xml:space="preserve">cd inventario_django</w:t>
      </w:r>
    </w:p>
    <w:p w:rsidR="00000000" w:rsidDel="00000000" w:rsidP="00000000" w:rsidRDefault="00000000" w:rsidRPr="00000000" w14:paraId="00000079">
      <w:pPr>
        <w:rPr>
          <w:color w:val="9900ff"/>
        </w:rPr>
      </w:pPr>
      <w:r w:rsidDel="00000000" w:rsidR="00000000" w:rsidRPr="00000000">
        <w:rPr>
          <w:rtl w:val="0"/>
        </w:rPr>
      </w:r>
    </w:p>
    <w:p w:rsidR="00000000" w:rsidDel="00000000" w:rsidP="00000000" w:rsidRDefault="00000000" w:rsidRPr="00000000" w14:paraId="0000007A">
      <w:pPr>
        <w:rPr>
          <w:color w:val="9900ff"/>
        </w:rPr>
      </w:pPr>
      <w:r w:rsidDel="00000000" w:rsidR="00000000" w:rsidRPr="00000000">
        <w:rPr>
          <w:color w:val="9900ff"/>
          <w:rtl w:val="0"/>
        </w:rPr>
        <w:t xml:space="preserve">mkdir para crear carpeta</w:t>
      </w:r>
    </w:p>
    <w:p w:rsidR="00000000" w:rsidDel="00000000" w:rsidP="00000000" w:rsidRDefault="00000000" w:rsidRPr="00000000" w14:paraId="0000007B">
      <w:pPr>
        <w:rPr>
          <w:color w:val="9900ff"/>
        </w:rPr>
      </w:pPr>
      <w:r w:rsidDel="00000000" w:rsidR="00000000" w:rsidRPr="00000000">
        <w:rPr>
          <w:color w:val="9900ff"/>
          <w:rtl w:val="0"/>
        </w:rPr>
        <w:t xml:space="preserve">mkdir inventario_django </w:t>
      </w:r>
    </w:p>
    <w:p w:rsidR="00000000" w:rsidDel="00000000" w:rsidP="00000000" w:rsidRDefault="00000000" w:rsidRPr="00000000" w14:paraId="0000007C">
      <w:pPr>
        <w:rPr>
          <w:color w:val="9900ff"/>
        </w:rPr>
      </w:pPr>
      <w:r w:rsidDel="00000000" w:rsidR="00000000" w:rsidRPr="00000000">
        <w:rPr>
          <w:rtl w:val="0"/>
        </w:rPr>
      </w:r>
    </w:p>
    <w:p w:rsidR="00000000" w:rsidDel="00000000" w:rsidP="00000000" w:rsidRDefault="00000000" w:rsidRPr="00000000" w14:paraId="0000007D">
      <w:pPr>
        <w:rPr>
          <w:color w:val="9900ff"/>
        </w:rPr>
      </w:pPr>
      <w:r w:rsidDel="00000000" w:rsidR="00000000" w:rsidRPr="00000000">
        <w:rPr>
          <w:color w:val="9900ff"/>
          <w:rtl w:val="0"/>
        </w:rPr>
        <w:t xml:space="preserve">dir es para listar carpeta</w:t>
      </w:r>
    </w:p>
    <w:p w:rsidR="00000000" w:rsidDel="00000000" w:rsidP="00000000" w:rsidRDefault="00000000" w:rsidRPr="00000000" w14:paraId="0000007E">
      <w:pPr>
        <w:rPr>
          <w:color w:val="9900ff"/>
        </w:rPr>
      </w:pPr>
      <w:r w:rsidDel="00000000" w:rsidR="00000000" w:rsidRPr="00000000">
        <w:rPr>
          <w:color w:val="9900ff"/>
        </w:rPr>
        <w:drawing>
          <wp:inline distB="114300" distT="114300" distL="114300" distR="114300">
            <wp:extent cx="6581775" cy="222885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5817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crear el entorno virtual </w:t>
      </w:r>
    </w:p>
    <w:p w:rsidR="00000000" w:rsidDel="00000000" w:rsidP="00000000" w:rsidRDefault="00000000" w:rsidRPr="00000000" w14:paraId="00000082">
      <w:pPr>
        <w:rPr/>
      </w:pPr>
      <w:r w:rsidDel="00000000" w:rsidR="00000000" w:rsidRPr="00000000">
        <w:rPr>
          <w:rtl w:val="0"/>
        </w:rPr>
        <w:t xml:space="preserve">python -m venv env</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activacion: env\Scripts\activate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7677150" cy="2381250"/>
            <wp:effectExtent b="0" l="0" r="0" t="0"/>
            <wp:docPr id="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76771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 Framework principal (Compatible con MariaDB 10.4 de XAMPP)</w:t>
      </w:r>
    </w:p>
    <w:p w:rsidR="00000000" w:rsidDel="00000000" w:rsidP="00000000" w:rsidRDefault="00000000" w:rsidRPr="00000000" w14:paraId="00000089">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Django&gt;=5.0,&lt;5.1</w:t>
      </w:r>
    </w:p>
    <w:p w:rsidR="00000000" w:rsidDel="00000000" w:rsidP="00000000" w:rsidRDefault="00000000" w:rsidRPr="00000000" w14:paraId="0000008A">
      <w:pPr>
        <w:shd w:fill="22252e" w:val="clear"/>
        <w:spacing w:line="325.71428571428567" w:lineRule="auto"/>
        <w:rPr>
          <w:rFonts w:ascii="Courier New" w:cs="Courier New" w:eastAsia="Courier New" w:hAnsi="Courier New"/>
          <w:color w:val="5f6167"/>
          <w:sz w:val="21"/>
          <w:szCs w:val="21"/>
        </w:rPr>
      </w:pPr>
      <w:r w:rsidDel="00000000" w:rsidR="00000000" w:rsidRPr="00000000">
        <w:rPr>
          <w:rtl w:val="0"/>
        </w:rPr>
      </w:r>
    </w:p>
    <w:p w:rsidR="00000000" w:rsidDel="00000000" w:rsidP="00000000" w:rsidRDefault="00000000" w:rsidRPr="00000000" w14:paraId="0000008B">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 Conector de base de datos</w:t>
      </w:r>
    </w:p>
    <w:p w:rsidR="00000000" w:rsidDel="00000000" w:rsidP="00000000" w:rsidRDefault="00000000" w:rsidRPr="00000000" w14:paraId="0000008C">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mysqlclient&gt;=2.2.4</w:t>
      </w:r>
    </w:p>
    <w:p w:rsidR="00000000" w:rsidDel="00000000" w:rsidP="00000000" w:rsidRDefault="00000000" w:rsidRPr="00000000" w14:paraId="0000008D">
      <w:pPr>
        <w:shd w:fill="22252e" w:val="clear"/>
        <w:spacing w:line="325.71428571428567" w:lineRule="auto"/>
        <w:rPr>
          <w:rFonts w:ascii="Courier New" w:cs="Courier New" w:eastAsia="Courier New" w:hAnsi="Courier New"/>
          <w:color w:val="5f6167"/>
          <w:sz w:val="21"/>
          <w:szCs w:val="21"/>
        </w:rPr>
      </w:pPr>
      <w:r w:rsidDel="00000000" w:rsidR="00000000" w:rsidRPr="00000000">
        <w:rPr>
          <w:rtl w:val="0"/>
        </w:rPr>
      </w:r>
    </w:p>
    <w:p w:rsidR="00000000" w:rsidDel="00000000" w:rsidP="00000000" w:rsidRDefault="00000000" w:rsidRPr="00000000" w14:paraId="0000008E">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 Generación de PDFs</w:t>
      </w:r>
    </w:p>
    <w:p w:rsidR="00000000" w:rsidDel="00000000" w:rsidP="00000000" w:rsidRDefault="00000000" w:rsidRPr="00000000" w14:paraId="0000008F">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reportlab&gt;=4.0.0</w:t>
      </w:r>
    </w:p>
    <w:p w:rsidR="00000000" w:rsidDel="00000000" w:rsidP="00000000" w:rsidRDefault="00000000" w:rsidRPr="00000000" w14:paraId="00000090">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weasyprint&gt;=61.0</w:t>
      </w:r>
    </w:p>
    <w:p w:rsidR="00000000" w:rsidDel="00000000" w:rsidP="00000000" w:rsidRDefault="00000000" w:rsidRPr="00000000" w14:paraId="00000091">
      <w:pPr>
        <w:shd w:fill="22252e" w:val="clear"/>
        <w:spacing w:line="325.71428571428567" w:lineRule="auto"/>
        <w:rPr>
          <w:rFonts w:ascii="Courier New" w:cs="Courier New" w:eastAsia="Courier New" w:hAnsi="Courier New"/>
          <w:color w:val="5f6167"/>
          <w:sz w:val="21"/>
          <w:szCs w:val="21"/>
        </w:rPr>
      </w:pPr>
      <w:r w:rsidDel="00000000" w:rsidR="00000000" w:rsidRPr="00000000">
        <w:rPr>
          <w:rtl w:val="0"/>
        </w:rPr>
      </w:r>
    </w:p>
    <w:p w:rsidR="00000000" w:rsidDel="00000000" w:rsidP="00000000" w:rsidRDefault="00000000" w:rsidRPr="00000000" w14:paraId="00000092">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 Manejo de variables de entorno (Seguridad)</w:t>
      </w:r>
    </w:p>
    <w:p w:rsidR="00000000" w:rsidDel="00000000" w:rsidP="00000000" w:rsidRDefault="00000000" w:rsidRPr="00000000" w14:paraId="00000093">
      <w:pPr>
        <w:shd w:fill="22252e" w:val="clear"/>
        <w:spacing w:line="325.71428571428567" w:lineRule="auto"/>
        <w:rPr>
          <w:rFonts w:ascii="Courier New" w:cs="Courier New" w:eastAsia="Courier New" w:hAnsi="Courier New"/>
          <w:color w:val="5f6167"/>
          <w:sz w:val="21"/>
          <w:szCs w:val="21"/>
        </w:rPr>
      </w:pPr>
      <w:r w:rsidDel="00000000" w:rsidR="00000000" w:rsidRPr="00000000">
        <w:rPr>
          <w:rFonts w:ascii="Courier New" w:cs="Courier New" w:eastAsia="Courier New" w:hAnsi="Courier New"/>
          <w:color w:val="5f6167"/>
          <w:sz w:val="21"/>
          <w:szCs w:val="21"/>
          <w:rtl w:val="0"/>
        </w:rPr>
        <w:t xml:space="preserve">python-dotenv&gt;=1.0.0</w:t>
      </w:r>
    </w:p>
    <w:p w:rsidR="00000000" w:rsidDel="00000000" w:rsidP="00000000" w:rsidRDefault="00000000" w:rsidRPr="00000000" w14:paraId="00000094">
      <w:pPr>
        <w:shd w:fill="22252e" w:val="clear"/>
        <w:spacing w:line="325.71428571428567" w:lineRule="auto"/>
        <w:rPr>
          <w:rFonts w:ascii="Courier New" w:cs="Courier New" w:eastAsia="Courier New" w:hAnsi="Courier New"/>
          <w:color w:val="5f6167"/>
          <w:sz w:val="21"/>
          <w:szCs w:val="2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para instalar </w:t>
      </w:r>
    </w:p>
    <w:p w:rsidR="00000000" w:rsidDel="00000000" w:rsidP="00000000" w:rsidRDefault="00000000" w:rsidRPr="00000000" w14:paraId="00000098">
      <w:pPr>
        <w:rPr/>
      </w:pPr>
      <w:r w:rsidDel="00000000" w:rsidR="00000000" w:rsidRPr="00000000">
        <w:rPr>
          <w:rtl w:val="0"/>
        </w:rPr>
        <w:t xml:space="preserve">(env) C:\Users\AdminSena\Downloads\clasemartes\Django\inventario_django&gt;pip install -r requirements.txt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pip list  o pip freeze cualquiera de los dos muestra las librerias instaladas</w:t>
      </w:r>
    </w:p>
    <w:p w:rsidR="00000000" w:rsidDel="00000000" w:rsidP="00000000" w:rsidRDefault="00000000" w:rsidRPr="00000000" w14:paraId="0000009B">
      <w:pPr>
        <w:rPr/>
      </w:pPr>
      <w:r w:rsidDel="00000000" w:rsidR="00000000" w:rsidRPr="00000000">
        <w:rPr>
          <w:rtl w:val="0"/>
        </w:rPr>
        <w:t xml:space="preserve">para ver si esta insalatod la librerias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pip show django</w:t>
      </w:r>
    </w:p>
    <w:p w:rsidR="00000000" w:rsidDel="00000000" w:rsidP="00000000" w:rsidRDefault="00000000" w:rsidRPr="00000000" w14:paraId="0000009E">
      <w:pPr>
        <w:rPr/>
      </w:pPr>
      <w:r w:rsidDel="00000000" w:rsidR="00000000" w:rsidRPr="00000000">
        <w:rPr/>
        <w:drawing>
          <wp:inline distB="114300" distT="114300" distL="114300" distR="114300">
            <wp:extent cx="10458450" cy="4276725"/>
            <wp:effectExtent b="0" l="0" r="0" t="0"/>
            <wp:docPr id="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045845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3733800" cy="3590925"/>
            <wp:effectExtent b="0" l="0" r="0" t="0"/>
            <wp:docPr id="1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338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3933825" cy="3695700"/>
            <wp:effectExtent b="0" l="0" r="0" t="0"/>
            <wp:docPr id="1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9338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hyperlink r:id="rId31">
        <w:r w:rsidDel="00000000" w:rsidR="00000000" w:rsidRPr="00000000">
          <w:rPr>
            <w:color w:val="1155cc"/>
            <w:u w:val="single"/>
            <w:rtl w:val="0"/>
          </w:rPr>
          <w:t xml:space="preserve">https://pip.pypa.io/en/latest/user_guide/</w:t>
        </w:r>
      </w:hyperlink>
      <w:r w:rsidDel="00000000" w:rsidR="00000000" w:rsidRPr="00000000">
        <w:rPr>
          <w:rtl w:val="0"/>
        </w:rPr>
      </w:r>
    </w:p>
    <w:p w:rsidR="00000000" w:rsidDel="00000000" w:rsidP="00000000" w:rsidRDefault="00000000" w:rsidRPr="00000000" w14:paraId="000000A2">
      <w:pPr>
        <w:rPr/>
      </w:pPr>
      <w:hyperlink r:id="rId32">
        <w:r w:rsidDel="00000000" w:rsidR="00000000" w:rsidRPr="00000000">
          <w:rPr>
            <w:color w:val="1155cc"/>
            <w:u w:val="single"/>
            <w:rtl w:val="0"/>
          </w:rPr>
          <w:t xml:space="preserve">https://docs.djangoproject.com/en/1.8/howto/windows/</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1. Instalar Django 5.0 (Compatible con MariaDB 10.4+)</w:t>
      </w:r>
    </w:p>
    <w:p w:rsidR="00000000" w:rsidDel="00000000" w:rsidP="00000000" w:rsidRDefault="00000000" w:rsidRPr="00000000" w14:paraId="000000A6">
      <w:pPr>
        <w:rPr/>
      </w:pPr>
      <w:r w:rsidDel="00000000" w:rsidR="00000000" w:rsidRPr="00000000">
        <w:rPr>
          <w:rtl w:val="0"/>
        </w:rPr>
        <w:t xml:space="preserve">pip install django==5.0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2. Instalar el conector para MySQL/MariaDB</w:t>
      </w:r>
    </w:p>
    <w:p w:rsidR="00000000" w:rsidDel="00000000" w:rsidP="00000000" w:rsidRDefault="00000000" w:rsidRPr="00000000" w14:paraId="000000A9">
      <w:pPr>
        <w:rPr/>
      </w:pPr>
      <w:r w:rsidDel="00000000" w:rsidR="00000000" w:rsidRPr="00000000">
        <w:rPr>
          <w:rtl w:val="0"/>
        </w:rPr>
        <w:t xml:space="preserve">pip install mysqlclient==2.2.4</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3. Instalar librerías para PDF</w:t>
      </w:r>
    </w:p>
    <w:p w:rsidR="00000000" w:rsidDel="00000000" w:rsidP="00000000" w:rsidRDefault="00000000" w:rsidRPr="00000000" w14:paraId="000000AC">
      <w:pPr>
        <w:rPr/>
      </w:pPr>
      <w:r w:rsidDel="00000000" w:rsidR="00000000" w:rsidRPr="00000000">
        <w:rPr>
          <w:rtl w:val="0"/>
        </w:rPr>
        <w:t xml:space="preserve">pip install reportlab==4.1.0</w:t>
      </w:r>
    </w:p>
    <w:p w:rsidR="00000000" w:rsidDel="00000000" w:rsidP="00000000" w:rsidRDefault="00000000" w:rsidRPr="00000000" w14:paraId="000000AD">
      <w:pPr>
        <w:rPr/>
      </w:pPr>
      <w:r w:rsidDel="00000000" w:rsidR="00000000" w:rsidRPr="00000000">
        <w:rPr>
          <w:rtl w:val="0"/>
        </w:rPr>
        <w:t xml:space="preserve">pip install weasyprint==61.2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4. Instalar manejo de variables de entorno</w:t>
      </w:r>
    </w:p>
    <w:p w:rsidR="00000000" w:rsidDel="00000000" w:rsidP="00000000" w:rsidRDefault="00000000" w:rsidRPr="00000000" w14:paraId="000000B0">
      <w:pPr>
        <w:rPr/>
      </w:pPr>
      <w:r w:rsidDel="00000000" w:rsidR="00000000" w:rsidRPr="00000000">
        <w:rPr>
          <w:rtl w:val="0"/>
        </w:rPr>
        <w:t xml:space="preserve">pip install python-dotenv==1.0.1</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hyperlink" Target="https://www.youtube.com/watch?v=qD8j5J6wFuw" TargetMode="External"/><Relationship Id="rId23" Type="http://schemas.openxmlformats.org/officeDocument/2006/relationships/hyperlink" Target="https://www.tutorialspoint.com/postgresql/index.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9.png"/><Relationship Id="rId25" Type="http://schemas.openxmlformats.org/officeDocument/2006/relationships/hyperlink" Target="https://meet.google.com/svo-wzrk-vkf" TargetMode="External"/><Relationship Id="rId28" Type="http://schemas.openxmlformats.org/officeDocument/2006/relationships/image" Target="media/image10.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es.pinterest.com/pin/281543712493310/" TargetMode="External"/><Relationship Id="rId29" Type="http://schemas.openxmlformats.org/officeDocument/2006/relationships/image" Target="media/image4.png"/><Relationship Id="rId7" Type="http://schemas.openxmlformats.org/officeDocument/2006/relationships/hyperlink" Target="https://github.com/grantshandy" TargetMode="External"/><Relationship Id="rId8" Type="http://schemas.openxmlformats.org/officeDocument/2006/relationships/hyperlink" Target="https://photos.app.goo.gl/2zFzGAdA7cQico5a8" TargetMode="External"/><Relationship Id="rId31" Type="http://schemas.openxmlformats.org/officeDocument/2006/relationships/hyperlink" Target="https://pip.pypa.io/en/latest/user_guide/" TargetMode="External"/><Relationship Id="rId30" Type="http://schemas.openxmlformats.org/officeDocument/2006/relationships/image" Target="media/image8.png"/><Relationship Id="rId11" Type="http://schemas.openxmlformats.org/officeDocument/2006/relationships/hyperlink" Target="https://www.phpmyadmin.net/downloads/" TargetMode="External"/><Relationship Id="rId10" Type="http://schemas.openxmlformats.org/officeDocument/2006/relationships/image" Target="media/image6.png"/><Relationship Id="rId32" Type="http://schemas.openxmlformats.org/officeDocument/2006/relationships/hyperlink" Target="https://docs.djangoproject.com/en/1.8/howto/windows/" TargetMode="External"/><Relationship Id="rId13" Type="http://schemas.openxmlformats.org/officeDocument/2006/relationships/image" Target="media/image16.png"/><Relationship Id="rId12" Type="http://schemas.openxmlformats.org/officeDocument/2006/relationships/image" Target="media/image14.png"/><Relationship Id="rId15" Type="http://schemas.openxmlformats.org/officeDocument/2006/relationships/hyperlink" Target="https://meet.google.com/imf-yuqr-erh" TargetMode="External"/><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hyperlink" Target="https://mariadb.com/docs/platform/post-download/mariadb-server-1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